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0D7C9" w14:textId="77777777" w:rsidR="00D01FB4" w:rsidRPr="008503F0" w:rsidRDefault="0023330E" w:rsidP="00EA1F6C">
      <w:pPr>
        <w:jc w:val="both"/>
        <w:rPr>
          <w:rFonts w:ascii="Arial" w:hAnsi="Arial" w:cs="Arial"/>
          <w:sz w:val="22"/>
          <w:szCs w:val="22"/>
        </w:rPr>
      </w:pPr>
      <w:r w:rsidRPr="008503F0">
        <w:rPr>
          <w:rFonts w:ascii="Arial" w:hAnsi="Arial" w:cs="Arial"/>
          <w:sz w:val="22"/>
          <w:szCs w:val="22"/>
        </w:rPr>
        <w:t xml:space="preserve">Inkomstenbelasting </w:t>
      </w:r>
    </w:p>
    <w:p w14:paraId="69D2F642" w14:textId="77777777" w:rsidR="0023330E" w:rsidRPr="008503F0" w:rsidRDefault="0023330E" w:rsidP="00EA1F6C">
      <w:pPr>
        <w:jc w:val="both"/>
        <w:rPr>
          <w:rFonts w:ascii="Arial" w:hAnsi="Arial" w:cs="Arial"/>
          <w:sz w:val="22"/>
          <w:szCs w:val="22"/>
        </w:rPr>
      </w:pPr>
      <w:r w:rsidRPr="008503F0">
        <w:rPr>
          <w:rFonts w:ascii="Arial" w:hAnsi="Arial" w:cs="Arial"/>
          <w:sz w:val="22"/>
          <w:szCs w:val="22"/>
        </w:rPr>
        <w:t xml:space="preserve">HC 1, 07-02-2017, </w:t>
      </w:r>
    </w:p>
    <w:p w14:paraId="5D3E43AD" w14:textId="77777777" w:rsidR="0023330E" w:rsidRPr="008503F0" w:rsidRDefault="0023330E" w:rsidP="00EA1F6C">
      <w:pPr>
        <w:jc w:val="both"/>
        <w:rPr>
          <w:rFonts w:ascii="Arial" w:hAnsi="Arial" w:cs="Arial"/>
          <w:sz w:val="22"/>
          <w:szCs w:val="22"/>
        </w:rPr>
      </w:pPr>
    </w:p>
    <w:p w14:paraId="38B72DCC" w14:textId="77777777" w:rsidR="00CC25E1" w:rsidRPr="008503F0" w:rsidRDefault="00CC25E1" w:rsidP="00EA1F6C">
      <w:pPr>
        <w:jc w:val="both"/>
        <w:rPr>
          <w:rFonts w:ascii="Arial" w:hAnsi="Arial" w:cs="Arial"/>
          <w:b/>
          <w:sz w:val="22"/>
          <w:szCs w:val="22"/>
        </w:rPr>
      </w:pPr>
      <w:r w:rsidRPr="008503F0">
        <w:rPr>
          <w:rFonts w:ascii="Arial" w:hAnsi="Arial" w:cs="Arial"/>
          <w:b/>
          <w:sz w:val="22"/>
          <w:szCs w:val="22"/>
        </w:rPr>
        <w:t xml:space="preserve">Subjectieve belastingplicht </w:t>
      </w:r>
    </w:p>
    <w:p w14:paraId="6664BECD" w14:textId="56A73AD7" w:rsidR="00CC25E1" w:rsidRPr="008503F0" w:rsidRDefault="00CC25E1" w:rsidP="00EA1F6C">
      <w:pPr>
        <w:jc w:val="both"/>
        <w:rPr>
          <w:rFonts w:ascii="Arial" w:hAnsi="Arial" w:cs="Arial"/>
          <w:sz w:val="22"/>
          <w:szCs w:val="22"/>
        </w:rPr>
      </w:pPr>
      <w:r w:rsidRPr="008503F0">
        <w:rPr>
          <w:rFonts w:ascii="Arial" w:hAnsi="Arial" w:cs="Arial"/>
          <w:sz w:val="22"/>
          <w:szCs w:val="22"/>
        </w:rPr>
        <w:t>Aan art. 1.1 staat dat aan de inkomstenbelasting natuurlijke personen zijn onderworpen. Die worden onderscheiden in binnenlandse en buitenlandse belastingplichtige</w:t>
      </w:r>
      <w:r w:rsidR="005D4D3C">
        <w:rPr>
          <w:rFonts w:ascii="Arial" w:hAnsi="Arial" w:cs="Arial"/>
          <w:sz w:val="22"/>
          <w:szCs w:val="22"/>
        </w:rPr>
        <w:t>n</w:t>
      </w:r>
      <w:r w:rsidRPr="008503F0">
        <w:rPr>
          <w:rFonts w:ascii="Arial" w:hAnsi="Arial" w:cs="Arial"/>
          <w:sz w:val="22"/>
          <w:szCs w:val="22"/>
        </w:rPr>
        <w:t xml:space="preserve">. De buitenlandse worden volgens andere regels belast. </w:t>
      </w:r>
      <w:r w:rsidR="00F226BA" w:rsidRPr="008503F0">
        <w:rPr>
          <w:rFonts w:ascii="Arial" w:hAnsi="Arial" w:cs="Arial"/>
          <w:sz w:val="22"/>
          <w:szCs w:val="22"/>
        </w:rPr>
        <w:t xml:space="preserve">Bij de binnenlandse belastingplicht gaat het om personen die in Nederland wonen en die door een fictie geacht worden in Nederland te wonen. </w:t>
      </w:r>
      <w:r w:rsidR="0024120D" w:rsidRPr="008503F0">
        <w:rPr>
          <w:rFonts w:ascii="Arial" w:hAnsi="Arial" w:cs="Arial"/>
          <w:sz w:val="22"/>
          <w:szCs w:val="22"/>
        </w:rPr>
        <w:t xml:space="preserve">Bij de buitenlandse belastingplicht wordt geheven van natuurlijke personen die niet in Nederland wonen en niet geacht worden in Nederland te wonen, maar wel in Nederland inkomen genieten. </w:t>
      </w:r>
      <w:r w:rsidR="0013464B" w:rsidRPr="008503F0">
        <w:rPr>
          <w:rFonts w:ascii="Arial" w:hAnsi="Arial" w:cs="Arial"/>
          <w:sz w:val="22"/>
          <w:szCs w:val="22"/>
        </w:rPr>
        <w:t xml:space="preserve">De volgende heffingsbeginselen liggen ten grondslag aan de IB: </w:t>
      </w:r>
    </w:p>
    <w:p w14:paraId="7E19ABA1" w14:textId="0C466ACA" w:rsidR="00CC25E1" w:rsidRPr="008503F0" w:rsidRDefault="0013464B" w:rsidP="0013464B">
      <w:pPr>
        <w:pStyle w:val="Lijstalinea"/>
        <w:numPr>
          <w:ilvl w:val="0"/>
          <w:numId w:val="17"/>
        </w:numPr>
        <w:jc w:val="both"/>
        <w:rPr>
          <w:rFonts w:ascii="Arial" w:hAnsi="Arial" w:cs="Arial"/>
          <w:sz w:val="22"/>
          <w:szCs w:val="22"/>
        </w:rPr>
      </w:pPr>
      <w:r w:rsidRPr="008503F0">
        <w:rPr>
          <w:rFonts w:ascii="Arial" w:hAnsi="Arial" w:cs="Arial"/>
          <w:sz w:val="22"/>
          <w:szCs w:val="22"/>
        </w:rPr>
        <w:t xml:space="preserve">Woonplaatsbeginsel </w:t>
      </w:r>
      <w:r w:rsidR="00CC25E1" w:rsidRPr="008503F0">
        <w:rPr>
          <w:rFonts w:ascii="Arial" w:hAnsi="Arial" w:cs="Arial"/>
          <w:sz w:val="22"/>
          <w:szCs w:val="22"/>
        </w:rPr>
        <w:sym w:font="Symbol" w:char="F0AE"/>
      </w:r>
      <w:r w:rsidR="00CC25E1" w:rsidRPr="008503F0">
        <w:rPr>
          <w:rFonts w:ascii="Arial" w:hAnsi="Arial" w:cs="Arial"/>
          <w:sz w:val="22"/>
          <w:szCs w:val="22"/>
        </w:rPr>
        <w:t xml:space="preserve"> is het belangrijkste beginsel. Als iemand in een bepaald land woont, wordt hij geacht op basis van dit beginsel in dat land belastingplichtig te zijn. Hij wordt dan voor zijn totale wereld inkomen in dat land belast. </w:t>
      </w:r>
    </w:p>
    <w:p w14:paraId="39DA3BB8" w14:textId="77777777" w:rsidR="00100DD8" w:rsidRPr="008503F0" w:rsidRDefault="00CC25E1" w:rsidP="0013464B">
      <w:pPr>
        <w:pStyle w:val="Lijstalinea"/>
        <w:numPr>
          <w:ilvl w:val="0"/>
          <w:numId w:val="17"/>
        </w:numPr>
        <w:jc w:val="both"/>
        <w:rPr>
          <w:rFonts w:ascii="Arial" w:hAnsi="Arial" w:cs="Arial"/>
          <w:sz w:val="22"/>
          <w:szCs w:val="22"/>
        </w:rPr>
      </w:pPr>
      <w:r w:rsidRPr="008503F0">
        <w:rPr>
          <w:rFonts w:ascii="Arial" w:hAnsi="Arial" w:cs="Arial"/>
          <w:sz w:val="22"/>
          <w:szCs w:val="22"/>
        </w:rPr>
        <w:t xml:space="preserve">Oorsprongsbeginsel </w:t>
      </w:r>
      <w:r w:rsidRPr="008503F0">
        <w:rPr>
          <w:rFonts w:ascii="Arial" w:hAnsi="Arial" w:cs="Arial"/>
          <w:sz w:val="22"/>
          <w:szCs w:val="22"/>
        </w:rPr>
        <w:sym w:font="Symbol" w:char="F0AE"/>
      </w:r>
      <w:r w:rsidRPr="008503F0">
        <w:rPr>
          <w:rFonts w:ascii="Arial" w:hAnsi="Arial" w:cs="Arial"/>
          <w:sz w:val="22"/>
          <w:szCs w:val="22"/>
        </w:rPr>
        <w:t xml:space="preserve"> ligt ten grondslag aan de buitenlandse belastingplicht. Als je inkomen uit een bepaalde staat ontvang, heeft die staat daarop een heffingsrecht, ook al woon je niet in die staat. </w:t>
      </w:r>
      <w:r w:rsidR="00F226BA" w:rsidRPr="008503F0">
        <w:rPr>
          <w:rFonts w:ascii="Arial" w:hAnsi="Arial" w:cs="Arial"/>
          <w:sz w:val="22"/>
          <w:szCs w:val="22"/>
        </w:rPr>
        <w:t xml:space="preserve">Als je valt onder hoofdstuk 7 en je woont niet in NL, dan ben je buitenlands belastingplichtige. </w:t>
      </w:r>
    </w:p>
    <w:p w14:paraId="0431E1FB" w14:textId="4BEE1DCA" w:rsidR="0023330E" w:rsidRPr="008503F0" w:rsidRDefault="00CC25E1" w:rsidP="0013464B">
      <w:pPr>
        <w:pStyle w:val="Lijstalinea"/>
        <w:numPr>
          <w:ilvl w:val="0"/>
          <w:numId w:val="17"/>
        </w:numPr>
        <w:jc w:val="both"/>
        <w:rPr>
          <w:rFonts w:ascii="Arial" w:hAnsi="Arial" w:cs="Arial"/>
          <w:sz w:val="22"/>
          <w:szCs w:val="22"/>
        </w:rPr>
      </w:pPr>
      <w:r w:rsidRPr="008503F0">
        <w:rPr>
          <w:rFonts w:ascii="Arial" w:hAnsi="Arial" w:cs="Arial"/>
          <w:sz w:val="22"/>
          <w:szCs w:val="22"/>
        </w:rPr>
        <w:t>N</w:t>
      </w:r>
      <w:r w:rsidR="00035182" w:rsidRPr="008503F0">
        <w:rPr>
          <w:rFonts w:ascii="Arial" w:hAnsi="Arial" w:cs="Arial"/>
          <w:sz w:val="22"/>
          <w:szCs w:val="22"/>
        </w:rPr>
        <w:t>ationaliteitsbeginsel</w:t>
      </w:r>
      <w:r w:rsidRPr="008503F0">
        <w:rPr>
          <w:rFonts w:ascii="Arial" w:hAnsi="Arial" w:cs="Arial"/>
          <w:sz w:val="22"/>
          <w:szCs w:val="22"/>
        </w:rPr>
        <w:t xml:space="preserve"> </w:t>
      </w:r>
      <w:r w:rsidRPr="008503F0">
        <w:rPr>
          <w:rFonts w:ascii="Arial" w:hAnsi="Arial" w:cs="Arial"/>
          <w:sz w:val="22"/>
          <w:szCs w:val="22"/>
        </w:rPr>
        <w:sym w:font="Symbol" w:char="F0AE"/>
      </w:r>
      <w:r w:rsidRPr="008503F0">
        <w:rPr>
          <w:rFonts w:ascii="Arial" w:hAnsi="Arial" w:cs="Arial"/>
          <w:sz w:val="22"/>
          <w:szCs w:val="22"/>
        </w:rPr>
        <w:t xml:space="preserve"> </w:t>
      </w:r>
      <w:r w:rsidR="00F226BA" w:rsidRPr="008503F0">
        <w:rPr>
          <w:rFonts w:ascii="Arial" w:hAnsi="Arial" w:cs="Arial"/>
          <w:sz w:val="22"/>
          <w:szCs w:val="22"/>
        </w:rPr>
        <w:t xml:space="preserve">als je de nationaliteit van een land hebt, wordt je geacht in dat land belastingplichtig te zijn. In art. 2.2 lid 2 wordt de nationaliteitsfictie toegepast. Gaat </w:t>
      </w:r>
      <w:r w:rsidR="008503F0" w:rsidRPr="008503F0">
        <w:rPr>
          <w:rFonts w:ascii="Arial" w:hAnsi="Arial" w:cs="Arial"/>
          <w:sz w:val="22"/>
          <w:szCs w:val="22"/>
        </w:rPr>
        <w:t xml:space="preserve">om Nederlanders die in dienstbetrekking staan tot de Staat en zijn uitgezonden. </w:t>
      </w:r>
      <w:r w:rsidR="00F226BA" w:rsidRPr="008503F0">
        <w:rPr>
          <w:rFonts w:ascii="Arial" w:hAnsi="Arial" w:cs="Arial"/>
          <w:color w:val="FF0000"/>
          <w:sz w:val="22"/>
          <w:szCs w:val="22"/>
        </w:rPr>
        <w:t xml:space="preserve"> </w:t>
      </w:r>
    </w:p>
    <w:p w14:paraId="08B70F63" w14:textId="77777777" w:rsidR="00F226BA" w:rsidRPr="008503F0" w:rsidRDefault="00F226BA" w:rsidP="00EA1F6C">
      <w:pPr>
        <w:jc w:val="both"/>
        <w:rPr>
          <w:rFonts w:ascii="Arial" w:hAnsi="Arial" w:cs="Arial"/>
          <w:sz w:val="22"/>
          <w:szCs w:val="22"/>
        </w:rPr>
      </w:pPr>
    </w:p>
    <w:p w14:paraId="71D5FB17" w14:textId="741A3FB5" w:rsidR="00F226BA" w:rsidRPr="008503F0" w:rsidRDefault="00F226BA" w:rsidP="00EA1F6C">
      <w:pPr>
        <w:jc w:val="both"/>
        <w:rPr>
          <w:rFonts w:ascii="Arial" w:hAnsi="Arial" w:cs="Arial"/>
          <w:sz w:val="22"/>
          <w:szCs w:val="22"/>
        </w:rPr>
      </w:pPr>
      <w:r w:rsidRPr="008503F0">
        <w:rPr>
          <w:rFonts w:ascii="Arial" w:hAnsi="Arial" w:cs="Arial"/>
          <w:sz w:val="22"/>
          <w:szCs w:val="22"/>
        </w:rPr>
        <w:t>Hoe bepaal je nu waar iemand woonachtig is? De belangrijkste bepaling is art. 4 AWR. Daar staat dat naar de omstandigheden moet worden beoordeeld waar iemand woonachtig is. Die omstandigheden staan niet in dit artikel. De rechterlijke macht heeft criteria bedacht waaronder iemand ergens woonachtig kan zijn. De belangrijkste is waar iemand zijn hoofdverblijf is. Als dat in Nederland is, dan is dat een duidelijke aanwijzing dat hij in Nederland woont en in Nederland belastingplichtig is. Ook de woonplaats van je echtgenoot kan nog van belang zijn. Verder wordt nog naar woonplaats gezin gekeken en de arbeidsplaats. In art. 4 lid 2 staat een regeling voor schepelingen; mensen die aan boord van een schip wonen. Dat is een nadere uitwerking van een situatie die valt onder het eerste lid. Als je aan boord van een schip woont, wordt je geacht te wonen waar het schip zijn thuishaven heeft. Kom je op basis van lid 1 tot de conclusie dat hij aan boord van een schip woont, dan moet je dus naar lid 2. Hij is dan binnenlands belastingplichtig als de thuishaven van het schip in Nederland ligt. Je moet dan kijken wat de plek is waar het schip naar terug keert; wat de uitvalsbasis is. In art. 2</w:t>
      </w:r>
      <w:r w:rsidR="0024120D" w:rsidRPr="008503F0">
        <w:rPr>
          <w:rFonts w:ascii="Arial" w:hAnsi="Arial" w:cs="Arial"/>
          <w:sz w:val="22"/>
          <w:szCs w:val="22"/>
        </w:rPr>
        <w:t>.2</w:t>
      </w:r>
      <w:r w:rsidRPr="008503F0">
        <w:rPr>
          <w:rFonts w:ascii="Arial" w:hAnsi="Arial" w:cs="Arial"/>
          <w:sz w:val="22"/>
          <w:szCs w:val="22"/>
        </w:rPr>
        <w:t xml:space="preserve"> lid 2 </w:t>
      </w:r>
      <w:r w:rsidR="0024120D" w:rsidRPr="008503F0">
        <w:rPr>
          <w:rFonts w:ascii="Arial" w:hAnsi="Arial" w:cs="Arial"/>
          <w:sz w:val="22"/>
          <w:szCs w:val="22"/>
        </w:rPr>
        <w:t xml:space="preserve">IB </w:t>
      </w:r>
      <w:r w:rsidRPr="008503F0">
        <w:rPr>
          <w:rFonts w:ascii="Arial" w:hAnsi="Arial" w:cs="Arial"/>
          <w:sz w:val="22"/>
          <w:szCs w:val="22"/>
        </w:rPr>
        <w:t xml:space="preserve">staat de eerder besproken diplomatenfictie. In lid 1 staat de twaalfmaandenfictie. </w:t>
      </w:r>
      <w:r w:rsidR="0024120D" w:rsidRPr="008503F0">
        <w:rPr>
          <w:rFonts w:ascii="Arial" w:hAnsi="Arial" w:cs="Arial"/>
          <w:sz w:val="22"/>
          <w:szCs w:val="22"/>
        </w:rPr>
        <w:t>Als iemand op grond van 4 lid 1 niet in Nederland woont, kan hij toch op basis van deze ficties in Nederland geacht worden te wonen. De twaalfmaanden fictie is een bepaling die de positie van de belastingdienst moet versterken. Als je Nederland verlaat en b</w:t>
      </w:r>
      <w:r w:rsidR="005D4D3C">
        <w:rPr>
          <w:rFonts w:ascii="Arial" w:hAnsi="Arial" w:cs="Arial"/>
          <w:sz w:val="22"/>
          <w:szCs w:val="22"/>
        </w:rPr>
        <w:t>innen twaalf maanden weer terug</w:t>
      </w:r>
      <w:r w:rsidR="0024120D" w:rsidRPr="008503F0">
        <w:rPr>
          <w:rFonts w:ascii="Arial" w:hAnsi="Arial" w:cs="Arial"/>
          <w:sz w:val="22"/>
          <w:szCs w:val="22"/>
        </w:rPr>
        <w:t xml:space="preserve">keert, wordt je geacht in die tijd ook in Nederland te hebben gewoond. Dit is niet het geval indien je ergens anders hebt gewoond of elders inkomstenbelasting hebt betaald. Dat moet je dan wel zelf aantonen. </w:t>
      </w:r>
    </w:p>
    <w:p w14:paraId="390E8F0D" w14:textId="77777777" w:rsidR="0023330E" w:rsidRPr="008503F0" w:rsidRDefault="0023330E" w:rsidP="00EA1F6C">
      <w:pPr>
        <w:jc w:val="both"/>
        <w:rPr>
          <w:rFonts w:ascii="Arial" w:hAnsi="Arial" w:cs="Arial"/>
          <w:sz w:val="22"/>
          <w:szCs w:val="22"/>
        </w:rPr>
      </w:pPr>
    </w:p>
    <w:p w14:paraId="7E92BC90" w14:textId="77777777" w:rsidR="00CC25E1" w:rsidRPr="008503F0" w:rsidRDefault="00CC25E1" w:rsidP="00EA1F6C">
      <w:pPr>
        <w:jc w:val="both"/>
        <w:rPr>
          <w:rFonts w:ascii="Arial" w:hAnsi="Arial" w:cs="Arial"/>
          <w:b/>
          <w:sz w:val="22"/>
          <w:szCs w:val="22"/>
        </w:rPr>
      </w:pPr>
      <w:r w:rsidRPr="008503F0">
        <w:rPr>
          <w:rFonts w:ascii="Arial" w:hAnsi="Arial" w:cs="Arial"/>
          <w:b/>
          <w:sz w:val="22"/>
          <w:szCs w:val="22"/>
        </w:rPr>
        <w:t>Objectieve belastingplicht</w:t>
      </w:r>
    </w:p>
    <w:p w14:paraId="147CB10C" w14:textId="0F0AEE45" w:rsidR="0024120D" w:rsidRDefault="0024120D" w:rsidP="000338FF">
      <w:pPr>
        <w:jc w:val="both"/>
        <w:rPr>
          <w:rFonts w:ascii="Arial" w:hAnsi="Arial" w:cs="Arial"/>
          <w:sz w:val="22"/>
          <w:szCs w:val="22"/>
        </w:rPr>
      </w:pPr>
      <w:r w:rsidRPr="008503F0">
        <w:rPr>
          <w:rFonts w:ascii="Arial" w:hAnsi="Arial" w:cs="Arial"/>
          <w:sz w:val="22"/>
          <w:szCs w:val="22"/>
        </w:rPr>
        <w:t xml:space="preserve">Waar wordt je dan voor belast? In art. 2.3 wordt duidelijk gemaakt dat we drie soorten inkomen kennen: belastbaar inkomen uit werk en woning (box 1), belastbaar inkomen uit aanmerkelijk belang (box 2) en belastbaar inkomen uit sparen en beleggen (box 3). We hebben nu een analytisch stelsel van heffingen. Wordt zo aangeduid, omdat de drie categorieën tegen verschillende tarieven en verschillende manieren wordt belast. In art. 2.4 staat een verwijzing naar latere hoofdstukken in de IB, daarbij wordt er onderscheid gemaakt tussen de drie inkomensboxen voor binnenlandse belastingplichtige en die voor buitenlandse belastingplichtige. </w:t>
      </w:r>
    </w:p>
    <w:p w14:paraId="31638617" w14:textId="77777777" w:rsidR="000338FF" w:rsidRPr="008503F0" w:rsidRDefault="000338FF" w:rsidP="000338FF">
      <w:pPr>
        <w:jc w:val="both"/>
        <w:rPr>
          <w:rFonts w:ascii="Arial" w:hAnsi="Arial" w:cs="Arial"/>
          <w:sz w:val="22"/>
          <w:szCs w:val="22"/>
        </w:rPr>
      </w:pPr>
    </w:p>
    <w:p w14:paraId="0EA0D049" w14:textId="77777777" w:rsidR="0024120D" w:rsidRPr="008503F0" w:rsidRDefault="0024120D" w:rsidP="00EA1F6C">
      <w:pPr>
        <w:jc w:val="both"/>
        <w:rPr>
          <w:rFonts w:ascii="Arial" w:hAnsi="Arial" w:cs="Arial"/>
          <w:sz w:val="22"/>
          <w:szCs w:val="22"/>
        </w:rPr>
      </w:pPr>
      <w:r w:rsidRPr="008503F0">
        <w:rPr>
          <w:rFonts w:ascii="Arial" w:hAnsi="Arial" w:cs="Arial"/>
          <w:sz w:val="22"/>
          <w:szCs w:val="22"/>
        </w:rPr>
        <w:t xml:space="preserve">Onder inkomen uit werk en woning valt alles wat in art. 3.1 staat. Het tarief staat in art. 2.10 (en 2.10a). Het tarief loopt op tot 52%. Dat behaal je relatief snel. </w:t>
      </w:r>
      <w:r w:rsidR="008F1D14" w:rsidRPr="008503F0">
        <w:rPr>
          <w:rFonts w:ascii="Arial" w:hAnsi="Arial" w:cs="Arial"/>
          <w:sz w:val="22"/>
          <w:szCs w:val="22"/>
        </w:rPr>
        <w:t xml:space="preserve">Het is een progressief </w:t>
      </w:r>
      <w:r w:rsidR="008F1D14" w:rsidRPr="008503F0">
        <w:rPr>
          <w:rFonts w:ascii="Arial" w:hAnsi="Arial" w:cs="Arial"/>
          <w:sz w:val="22"/>
          <w:szCs w:val="22"/>
        </w:rPr>
        <w:lastRenderedPageBreak/>
        <w:t xml:space="preserve">stelsel, dat houdt in dat je over de eerste paar euro’s een lager tarief betaald en naar mate je meer verdiend, betaal je over de meer verdiende euro’s meer. Als je in de hoogste schrijf valt, wordt je eigenlijk belast voor 56%. Als je IB betaald moet je de tarieftabel toepassen, maar je moet ook rekening houden met het feit dat je recht hebt op heffingskortingen. Dat wordt ervan af getrokken. De heffingskorting varieert ook met het inkomen uit werk en inkomen. Als je een laag inkomen hebt, dan heb je de volledige heffingskorting. Als je meer inkomen hebt, dan neem de heffingskorting af. Naar mate je meer gaat verdienen en je in een hogere schrijf valt, ga je niet alleen extra belasting betalen, maar neemt dus ook je heffingskorting af. Dat heeft tot gevolg dat je over ieder extra verdiende euro geen 52% betaald, maar in de praktijk 56% betaald. Op het moment dat de heffingskorting niet meer af neemt (ongeveer rond 100.000 euro) betaal je wel weer 52% over elke extra euro. Het marginaal tarief in de tweede, derde en vierde schrijf is dus hoger dan het aangegeven tarief. </w:t>
      </w:r>
    </w:p>
    <w:p w14:paraId="4A633977" w14:textId="77777777" w:rsidR="00CC25E1" w:rsidRPr="008503F0" w:rsidRDefault="00CC25E1" w:rsidP="00EA1F6C">
      <w:pPr>
        <w:jc w:val="both"/>
        <w:rPr>
          <w:rFonts w:ascii="Arial" w:hAnsi="Arial" w:cs="Arial"/>
          <w:sz w:val="22"/>
          <w:szCs w:val="22"/>
        </w:rPr>
      </w:pPr>
    </w:p>
    <w:p w14:paraId="5BA065DE" w14:textId="65937ADD" w:rsidR="008F1D14" w:rsidRPr="008503F0" w:rsidRDefault="008F1D14" w:rsidP="00EA1F6C">
      <w:pPr>
        <w:jc w:val="both"/>
        <w:rPr>
          <w:rFonts w:ascii="Arial" w:hAnsi="Arial" w:cs="Arial"/>
          <w:sz w:val="22"/>
          <w:szCs w:val="22"/>
        </w:rPr>
      </w:pPr>
      <w:r w:rsidRPr="008503F0">
        <w:rPr>
          <w:rFonts w:ascii="Arial" w:hAnsi="Arial" w:cs="Arial"/>
          <w:sz w:val="22"/>
          <w:szCs w:val="22"/>
        </w:rPr>
        <w:t xml:space="preserve">Het belastbare inkomen uit aanmerkelijk belang </w:t>
      </w:r>
      <w:r w:rsidR="00D01621" w:rsidRPr="008503F0">
        <w:rPr>
          <w:rFonts w:ascii="Arial" w:hAnsi="Arial" w:cs="Arial"/>
          <w:sz w:val="22"/>
          <w:szCs w:val="22"/>
        </w:rPr>
        <w:t xml:space="preserve">is belast in box 2. In art. </w:t>
      </w:r>
      <w:r w:rsidR="0097066D">
        <w:rPr>
          <w:rFonts w:ascii="Arial" w:hAnsi="Arial" w:cs="Arial"/>
          <w:sz w:val="22"/>
          <w:szCs w:val="22"/>
        </w:rPr>
        <w:t>4.1 IB staat de opbouw van box 2</w:t>
      </w:r>
      <w:r w:rsidR="00D01621" w:rsidRPr="008503F0">
        <w:rPr>
          <w:rFonts w:ascii="Arial" w:hAnsi="Arial" w:cs="Arial"/>
          <w:sz w:val="22"/>
          <w:szCs w:val="22"/>
        </w:rPr>
        <w:t>. Het negatieve resultaat van de ene box kan niet verrekend kan worden met een positief resultaat uit een andere box. Dat is het algemene uitgangspunt. Hierdoor kan je wel in totaal een negatief resultaat hebben, maar dat je alsnog inkomstenbelasting moet betalen.</w:t>
      </w:r>
      <w:r w:rsidR="0097066D">
        <w:rPr>
          <w:rFonts w:ascii="Arial" w:hAnsi="Arial" w:cs="Arial"/>
          <w:sz w:val="22"/>
          <w:szCs w:val="22"/>
        </w:rPr>
        <w:t xml:space="preserve"> In art. 4.53 en 2.11a wordt dat</w:t>
      </w:r>
      <w:r w:rsidR="00D01621" w:rsidRPr="008503F0">
        <w:rPr>
          <w:rFonts w:ascii="Arial" w:hAnsi="Arial" w:cs="Arial"/>
          <w:sz w:val="22"/>
          <w:szCs w:val="22"/>
        </w:rPr>
        <w:t xml:space="preserve"> systeem doorbroken. </w:t>
      </w:r>
      <w:r w:rsidR="0097066D">
        <w:rPr>
          <w:rFonts w:ascii="Arial" w:hAnsi="Arial" w:cs="Arial"/>
          <w:sz w:val="22"/>
          <w:szCs w:val="22"/>
        </w:rPr>
        <w:t>Onder omstandigheden</w:t>
      </w:r>
      <w:r w:rsidR="00D01621" w:rsidRPr="008503F0">
        <w:rPr>
          <w:rFonts w:ascii="Arial" w:hAnsi="Arial" w:cs="Arial"/>
          <w:sz w:val="22"/>
          <w:szCs w:val="22"/>
        </w:rPr>
        <w:t xml:space="preserve"> kunnen verliezen uit aanmerkelijk belang toch worden overgeheveld naar box 1. </w:t>
      </w:r>
    </w:p>
    <w:p w14:paraId="3370D51C" w14:textId="77777777" w:rsidR="008F1D14" w:rsidRPr="008503F0" w:rsidRDefault="008F1D14" w:rsidP="00EA1F6C">
      <w:pPr>
        <w:jc w:val="both"/>
        <w:rPr>
          <w:rFonts w:ascii="Arial" w:hAnsi="Arial" w:cs="Arial"/>
          <w:sz w:val="22"/>
          <w:szCs w:val="22"/>
        </w:rPr>
      </w:pPr>
    </w:p>
    <w:p w14:paraId="0AAC5663" w14:textId="45130402" w:rsidR="00D01621" w:rsidRPr="008503F0" w:rsidRDefault="00D01621" w:rsidP="00EA1F6C">
      <w:pPr>
        <w:jc w:val="both"/>
        <w:rPr>
          <w:rFonts w:ascii="Arial" w:hAnsi="Arial" w:cs="Arial"/>
          <w:sz w:val="22"/>
          <w:szCs w:val="22"/>
        </w:rPr>
      </w:pPr>
      <w:r w:rsidRPr="008503F0">
        <w:rPr>
          <w:rFonts w:ascii="Arial" w:hAnsi="Arial" w:cs="Arial"/>
          <w:sz w:val="22"/>
          <w:szCs w:val="22"/>
        </w:rPr>
        <w:t>Het belastbare inkomen uit sparen en beleggen is belast in box 3, art. 5:1 IB. Er wordt hier uitgegaan van een fictief rendement van 4%, wat in de praktijk met een spaarrekening niet meer behaald wordt. De grondslag is de waarde van de bezittingen minus de schulden. De 4% gold tot 2017 voor het hele inkomen van box 3. Inmiddels is het zo dat we te maken hebben met een fictief rendement dat uit drie onderdelen bestaat. Is een oplopend percentage dat oploopt als je een groter vermogen hebt. Met ingang van 2017 hebben we dus een gewijzigd systeem gekregen. Het tarief is 30% is box 3, dat is niet veranderd. Door de wijziging is het eigenlijk zo dat de heffingsgrondslag progressief is gemaakt en dat daardoor de heffing ook hoger is geworden naar mate je meer vermogen bezit. Er is veel discussie over box 3 en er zijn juridische stappen ondernomen door belastingplichtige tegen box 3. Ze stelde dat het systeem in strijd was met de rechten van de mens, namelijk het recht van eigendom. De Hoge Raad heeft voor een aantal jaren gezegd dat gelet op de hi</w:t>
      </w:r>
      <w:r w:rsidR="00100107" w:rsidRPr="008503F0">
        <w:rPr>
          <w:rFonts w:ascii="Arial" w:hAnsi="Arial" w:cs="Arial"/>
          <w:sz w:val="22"/>
          <w:szCs w:val="22"/>
        </w:rPr>
        <w:t>storische rendementscijfers</w:t>
      </w:r>
      <w:r w:rsidRPr="008503F0">
        <w:rPr>
          <w:rFonts w:ascii="Arial" w:hAnsi="Arial" w:cs="Arial"/>
          <w:sz w:val="22"/>
          <w:szCs w:val="22"/>
        </w:rPr>
        <w:t xml:space="preserve"> dat de wetgever in redelijkheid had kunnen besluiten tot het systeem. </w:t>
      </w:r>
      <w:r w:rsidR="00100107" w:rsidRPr="008503F0">
        <w:rPr>
          <w:rFonts w:ascii="Arial" w:hAnsi="Arial" w:cs="Arial"/>
          <w:sz w:val="22"/>
          <w:szCs w:val="22"/>
        </w:rPr>
        <w:t xml:space="preserve"> </w:t>
      </w:r>
      <w:r w:rsidR="002A44A5">
        <w:rPr>
          <w:rFonts w:ascii="Arial" w:hAnsi="Arial" w:cs="Arial"/>
          <w:sz w:val="22"/>
          <w:szCs w:val="22"/>
        </w:rPr>
        <w:t>De heer Bouwman</w:t>
      </w:r>
      <w:r w:rsidR="00100107" w:rsidRPr="008503F0">
        <w:rPr>
          <w:rFonts w:ascii="Arial" w:hAnsi="Arial" w:cs="Arial"/>
          <w:sz w:val="22"/>
          <w:szCs w:val="22"/>
        </w:rPr>
        <w:t xml:space="preserve"> denkt dat de Hoge Raad het systeem niet snel onderuit zal halen, omdat er naar een langere periode wordt gekeken. </w:t>
      </w:r>
    </w:p>
    <w:p w14:paraId="107AC4D2" w14:textId="77777777" w:rsidR="003012EC" w:rsidRPr="008503F0" w:rsidRDefault="003012EC" w:rsidP="00EA1F6C">
      <w:pPr>
        <w:jc w:val="both"/>
        <w:rPr>
          <w:rFonts w:ascii="Arial" w:hAnsi="Arial" w:cs="Arial"/>
          <w:sz w:val="22"/>
          <w:szCs w:val="22"/>
        </w:rPr>
      </w:pPr>
    </w:p>
    <w:p w14:paraId="50DD7040" w14:textId="77777777" w:rsidR="00CC25E1" w:rsidRPr="008503F0" w:rsidRDefault="003012EC" w:rsidP="00EA1F6C">
      <w:pPr>
        <w:jc w:val="both"/>
        <w:rPr>
          <w:rFonts w:ascii="Arial" w:hAnsi="Arial" w:cs="Arial"/>
          <w:sz w:val="22"/>
          <w:szCs w:val="22"/>
        </w:rPr>
      </w:pPr>
      <w:r w:rsidRPr="008503F0">
        <w:rPr>
          <w:rFonts w:ascii="Arial" w:hAnsi="Arial" w:cs="Arial"/>
          <w:sz w:val="22"/>
          <w:szCs w:val="22"/>
        </w:rPr>
        <w:t xml:space="preserve">Ook voor buitenlandse belastingplichtige is een apart hoofdstuk, namelijk hoofdstuk 7. Belangrijk verschil is nog dat buitenlandse belastingplichtige bijna geen aftrekposten hebben. Verliesverrekening kan alleen binnen de boxen. Daar was nog een uitzondering voor aanmerkelijk belang box 2, daar hebben we het eerder over gehad. </w:t>
      </w:r>
    </w:p>
    <w:p w14:paraId="5A28176C" w14:textId="77777777" w:rsidR="003012EC" w:rsidRPr="008503F0" w:rsidRDefault="003012EC" w:rsidP="00EA1F6C">
      <w:pPr>
        <w:jc w:val="both"/>
        <w:rPr>
          <w:rFonts w:ascii="Arial" w:hAnsi="Arial" w:cs="Arial"/>
          <w:sz w:val="22"/>
          <w:szCs w:val="22"/>
        </w:rPr>
      </w:pPr>
    </w:p>
    <w:p w14:paraId="4F1771B6" w14:textId="77777777" w:rsidR="008F1D14" w:rsidRPr="008503F0" w:rsidRDefault="008F1D14" w:rsidP="00EA1F6C">
      <w:pPr>
        <w:jc w:val="both"/>
        <w:rPr>
          <w:rFonts w:ascii="Arial" w:hAnsi="Arial" w:cs="Arial"/>
          <w:b/>
          <w:sz w:val="22"/>
          <w:szCs w:val="22"/>
        </w:rPr>
      </w:pPr>
      <w:r w:rsidRPr="008503F0">
        <w:rPr>
          <w:rFonts w:ascii="Arial" w:hAnsi="Arial" w:cs="Arial"/>
          <w:b/>
          <w:sz w:val="22"/>
          <w:szCs w:val="22"/>
        </w:rPr>
        <w:t xml:space="preserve">Keuzeregime/ kwalificerende buitenlandse belastingplichtige </w:t>
      </w:r>
    </w:p>
    <w:p w14:paraId="51722709" w14:textId="0D292545" w:rsidR="009B1324" w:rsidRPr="008503F0" w:rsidRDefault="00EA1F6C" w:rsidP="00EA1F6C">
      <w:pPr>
        <w:jc w:val="both"/>
        <w:rPr>
          <w:rFonts w:ascii="Arial" w:hAnsi="Arial" w:cs="Arial"/>
          <w:sz w:val="22"/>
          <w:szCs w:val="22"/>
        </w:rPr>
      </w:pPr>
      <w:r w:rsidRPr="008503F0">
        <w:rPr>
          <w:rFonts w:ascii="Arial" w:hAnsi="Arial" w:cs="Arial"/>
          <w:sz w:val="22"/>
          <w:szCs w:val="22"/>
        </w:rPr>
        <w:t>De kwalificerende buitenlandse belastingplicht</w:t>
      </w:r>
      <w:r w:rsidR="009B1324" w:rsidRPr="008503F0">
        <w:rPr>
          <w:rFonts w:ascii="Arial" w:hAnsi="Arial" w:cs="Arial"/>
          <w:sz w:val="22"/>
          <w:szCs w:val="22"/>
        </w:rPr>
        <w:t xml:space="preserve"> (art. 2.5 IB) moet je plaatsen tegen het verdrag van de Werking van de Europese Unie. Daarin staan een aantal vrijheden. Een van de vrijheden is het vrij verkeer van werknemers. Dat vrije verkeersrecht ligt ten grondslag aan het keuzeregime. Het regime is voor een beperkte groep buitenlandse belastingplichtige van belang. De achtergrond is het </w:t>
      </w:r>
      <w:proofErr w:type="spellStart"/>
      <w:r w:rsidR="009B1324" w:rsidRPr="008503F0">
        <w:rPr>
          <w:rFonts w:ascii="Arial" w:hAnsi="Arial" w:cs="Arial"/>
          <w:sz w:val="22"/>
          <w:szCs w:val="22"/>
        </w:rPr>
        <w:t>Schumacker</w:t>
      </w:r>
      <w:proofErr w:type="spellEnd"/>
      <w:r w:rsidR="009B1324" w:rsidRPr="008503F0">
        <w:rPr>
          <w:rFonts w:ascii="Arial" w:hAnsi="Arial" w:cs="Arial"/>
          <w:sz w:val="22"/>
          <w:szCs w:val="22"/>
        </w:rPr>
        <w:t xml:space="preserve">-arrest. Hierin was spraken van meneer </w:t>
      </w:r>
      <w:proofErr w:type="spellStart"/>
      <w:r w:rsidR="009B1324" w:rsidRPr="008503F0">
        <w:rPr>
          <w:rFonts w:ascii="Arial" w:hAnsi="Arial" w:cs="Arial"/>
          <w:sz w:val="22"/>
          <w:szCs w:val="22"/>
        </w:rPr>
        <w:t>Schumacker</w:t>
      </w:r>
      <w:proofErr w:type="spellEnd"/>
      <w:r w:rsidR="009B1324" w:rsidRPr="008503F0">
        <w:rPr>
          <w:rFonts w:ascii="Arial" w:hAnsi="Arial" w:cs="Arial"/>
          <w:sz w:val="22"/>
          <w:szCs w:val="22"/>
        </w:rPr>
        <w:t xml:space="preserve">. Hij woonde in een lidstaat en werkte in een andere lidstaat. Daardoor verdiende hij zijn inkomen niet meer in zijn woonstaat, maar in zijn werkstaat. Dat leverde een probleem op. Hij had nog persoonlijke aftrekposten, daarbij moet je denken aan aftrekposten voor ziektekosten. Die zagen op zijn persoonlijke situatie (draagkracht en gezinssituatie). De werkstaat zei: ‘je woont hier niet en we kennen die aftrekposten alleen toe aan inwoners’. Hij had het probleem dat hij in zijn woonstaat geen inkomen genereerde. De woonstaat zei dat hij daarom niet kon aftrekken. Met dat probleem ging hij naar het Hof van Justitie van de EU. Hij stelde dat dit in strijd was met het vrij verkeer van werknemers. Het </w:t>
      </w:r>
      <w:r w:rsidR="009B1324" w:rsidRPr="008503F0">
        <w:rPr>
          <w:rFonts w:ascii="Arial" w:hAnsi="Arial" w:cs="Arial"/>
          <w:sz w:val="22"/>
          <w:szCs w:val="22"/>
        </w:rPr>
        <w:lastRenderedPageBreak/>
        <w:t xml:space="preserve">HvJ oordeelde dat het inderdaad een schending van het vrij verkeer van werknemers was en dat de werkstaat toch aftrek moet toestaan, ook al woont hij niet in de werkstaat. Deze rechtspraak zal geldt alleen in de situatie dat de betrokken belastingplichtige 90% of meer van zijn inkomen verdient in de werkstaat. Er was een artikel waarin stond dat de lidstaat mocht kiezen tussen de toepassing van </w:t>
      </w:r>
      <w:proofErr w:type="spellStart"/>
      <w:r w:rsidR="009B1324" w:rsidRPr="008503F0">
        <w:rPr>
          <w:rFonts w:ascii="Arial" w:hAnsi="Arial" w:cs="Arial"/>
          <w:sz w:val="22"/>
          <w:szCs w:val="22"/>
        </w:rPr>
        <w:t>Schumacker</w:t>
      </w:r>
      <w:proofErr w:type="spellEnd"/>
      <w:r w:rsidR="009B1324" w:rsidRPr="008503F0">
        <w:rPr>
          <w:rFonts w:ascii="Arial" w:hAnsi="Arial" w:cs="Arial"/>
          <w:sz w:val="22"/>
          <w:szCs w:val="22"/>
        </w:rPr>
        <w:t xml:space="preserve"> of behandeling als binnenlands belastingplichtige. De rechter oordeelde e</w:t>
      </w:r>
      <w:r w:rsidRPr="008503F0">
        <w:rPr>
          <w:rFonts w:ascii="Arial" w:hAnsi="Arial" w:cs="Arial"/>
          <w:sz w:val="22"/>
          <w:szCs w:val="22"/>
        </w:rPr>
        <w:t>chter dat de voorwaarden die er</w:t>
      </w:r>
      <w:r w:rsidR="009B1324" w:rsidRPr="008503F0">
        <w:rPr>
          <w:rFonts w:ascii="Arial" w:hAnsi="Arial" w:cs="Arial"/>
          <w:sz w:val="22"/>
          <w:szCs w:val="22"/>
        </w:rPr>
        <w:t xml:space="preserve">aan waren verbonden, waren in strijd met het EU-recht. Daarom is het keuzeregime inmiddels ingetrokken. Daarvoor in de plaats is nu het regime van kwalificerende buitenlandse belastingplichtige. </w:t>
      </w:r>
      <w:r w:rsidRPr="008503F0">
        <w:rPr>
          <w:rFonts w:ascii="Arial" w:hAnsi="Arial" w:cs="Arial"/>
          <w:sz w:val="22"/>
          <w:szCs w:val="22"/>
        </w:rPr>
        <w:t>Dat hou</w:t>
      </w:r>
      <w:r w:rsidR="00C9347A">
        <w:rPr>
          <w:rFonts w:ascii="Arial" w:hAnsi="Arial" w:cs="Arial"/>
          <w:sz w:val="22"/>
          <w:szCs w:val="22"/>
        </w:rPr>
        <w:t>dt in dat als je gekwalificeerd buitenlandse belastingplichtig</w:t>
      </w:r>
      <w:r w:rsidRPr="008503F0">
        <w:rPr>
          <w:rFonts w:ascii="Arial" w:hAnsi="Arial" w:cs="Arial"/>
          <w:sz w:val="22"/>
          <w:szCs w:val="22"/>
        </w:rPr>
        <w:t xml:space="preserve"> bent, je recht hebt op persoonsgebonden aftrek en aanspraak hebt op heffingskortingen. </w:t>
      </w:r>
    </w:p>
    <w:p w14:paraId="23506EE5" w14:textId="77777777" w:rsidR="009B1324" w:rsidRPr="008503F0" w:rsidRDefault="009B1324" w:rsidP="00EA1F6C">
      <w:pPr>
        <w:jc w:val="both"/>
        <w:rPr>
          <w:rFonts w:ascii="Arial" w:hAnsi="Arial" w:cs="Arial"/>
          <w:sz w:val="22"/>
          <w:szCs w:val="22"/>
        </w:rPr>
      </w:pPr>
    </w:p>
    <w:p w14:paraId="5FBB0CE0" w14:textId="77777777" w:rsidR="008F1D14" w:rsidRPr="008503F0" w:rsidRDefault="00EA1F6C" w:rsidP="00EA1F6C">
      <w:pPr>
        <w:jc w:val="both"/>
        <w:rPr>
          <w:rFonts w:ascii="Arial" w:hAnsi="Arial" w:cs="Arial"/>
          <w:sz w:val="22"/>
          <w:szCs w:val="22"/>
        </w:rPr>
      </w:pPr>
      <w:r w:rsidRPr="008503F0">
        <w:rPr>
          <w:rFonts w:ascii="Arial" w:hAnsi="Arial" w:cs="Arial"/>
          <w:sz w:val="22"/>
          <w:szCs w:val="22"/>
        </w:rPr>
        <w:t xml:space="preserve">In art. 7.8 IB staat de faciliteit van de kwalificerende buitenlandse belastingplichtige. De faciliteit staat in lid 1, 2 en 3. Deze categorie heeft dus net als binnenlandse belastingplichtige recht op aftrekposten en heffingskortingen. Ze worden dus behandeld alsof ze binnenlandse belastingplichtige zijn. Er zijn drie voorwaarden voor de kwalificatie (lid 6): </w:t>
      </w:r>
    </w:p>
    <w:p w14:paraId="25E9C45E" w14:textId="77777777" w:rsidR="00EA1F6C" w:rsidRPr="008503F0" w:rsidRDefault="00EA1F6C" w:rsidP="00EA1F6C">
      <w:pPr>
        <w:pStyle w:val="Lijstalinea"/>
        <w:numPr>
          <w:ilvl w:val="0"/>
          <w:numId w:val="16"/>
        </w:numPr>
        <w:jc w:val="both"/>
        <w:rPr>
          <w:rFonts w:ascii="Arial" w:hAnsi="Arial" w:cs="Arial"/>
          <w:sz w:val="22"/>
          <w:szCs w:val="22"/>
        </w:rPr>
      </w:pPr>
      <w:r w:rsidRPr="008503F0">
        <w:rPr>
          <w:rFonts w:ascii="Arial" w:hAnsi="Arial" w:cs="Arial"/>
          <w:sz w:val="22"/>
          <w:szCs w:val="22"/>
        </w:rPr>
        <w:t xml:space="preserve">Je moet een inwoner zijn van de EU, van de </w:t>
      </w:r>
      <w:proofErr w:type="gramStart"/>
      <w:r w:rsidRPr="008503F0">
        <w:rPr>
          <w:rFonts w:ascii="Arial" w:hAnsi="Arial" w:cs="Arial"/>
          <w:sz w:val="22"/>
          <w:szCs w:val="22"/>
        </w:rPr>
        <w:t>EER</w:t>
      </w:r>
      <w:proofErr w:type="gramEnd"/>
      <w:r w:rsidRPr="008503F0">
        <w:rPr>
          <w:rFonts w:ascii="Arial" w:hAnsi="Arial" w:cs="Arial"/>
          <w:sz w:val="22"/>
          <w:szCs w:val="22"/>
        </w:rPr>
        <w:t xml:space="preserve">, van Zwitserland of van de BES-eilanden. </w:t>
      </w:r>
    </w:p>
    <w:p w14:paraId="141F1F92" w14:textId="77777777" w:rsidR="00EA1F6C" w:rsidRPr="008503F0" w:rsidRDefault="00EA1F6C" w:rsidP="00EA1F6C">
      <w:pPr>
        <w:pStyle w:val="Lijstalinea"/>
        <w:numPr>
          <w:ilvl w:val="0"/>
          <w:numId w:val="16"/>
        </w:numPr>
        <w:jc w:val="both"/>
        <w:rPr>
          <w:rFonts w:ascii="Arial" w:hAnsi="Arial" w:cs="Arial"/>
          <w:sz w:val="22"/>
          <w:szCs w:val="22"/>
        </w:rPr>
      </w:pPr>
      <w:r w:rsidRPr="008503F0">
        <w:rPr>
          <w:rFonts w:ascii="Arial" w:hAnsi="Arial" w:cs="Arial"/>
          <w:sz w:val="22"/>
          <w:szCs w:val="22"/>
        </w:rPr>
        <w:t xml:space="preserve">Je moet 90% of meer van je wereldinkomen van Nederland voor de aftrek van aftrekposten hebben behaald. </w:t>
      </w:r>
    </w:p>
    <w:p w14:paraId="090ADA37" w14:textId="77777777" w:rsidR="00EA1F6C" w:rsidRPr="008503F0" w:rsidRDefault="00EA1F6C" w:rsidP="00EA1F6C">
      <w:pPr>
        <w:pStyle w:val="Lijstalinea"/>
        <w:numPr>
          <w:ilvl w:val="0"/>
          <w:numId w:val="16"/>
        </w:numPr>
        <w:jc w:val="both"/>
        <w:rPr>
          <w:rFonts w:ascii="Arial" w:hAnsi="Arial" w:cs="Arial"/>
          <w:sz w:val="22"/>
          <w:szCs w:val="22"/>
        </w:rPr>
      </w:pPr>
      <w:r w:rsidRPr="008503F0">
        <w:rPr>
          <w:rFonts w:ascii="Arial" w:hAnsi="Arial" w:cs="Arial"/>
          <w:sz w:val="22"/>
          <w:szCs w:val="22"/>
        </w:rPr>
        <w:t xml:space="preserve">Er moet een inkomensverklaring zijn van het woonland. </w:t>
      </w:r>
    </w:p>
    <w:p w14:paraId="00622FF9" w14:textId="595A9F2B" w:rsidR="00EA1F6C" w:rsidRPr="008503F0" w:rsidRDefault="00EA1F6C" w:rsidP="00EA1F6C">
      <w:pPr>
        <w:jc w:val="both"/>
        <w:rPr>
          <w:rFonts w:ascii="Arial" w:hAnsi="Arial" w:cs="Arial"/>
          <w:sz w:val="22"/>
          <w:szCs w:val="22"/>
        </w:rPr>
      </w:pPr>
      <w:r w:rsidRPr="008503F0">
        <w:rPr>
          <w:rFonts w:ascii="Arial" w:hAnsi="Arial" w:cs="Arial"/>
          <w:sz w:val="22"/>
          <w:szCs w:val="22"/>
        </w:rPr>
        <w:t xml:space="preserve">Deze regeling is verplicht. Als je aan de </w:t>
      </w:r>
      <w:r w:rsidR="002A44A5">
        <w:rPr>
          <w:rFonts w:ascii="Arial" w:hAnsi="Arial" w:cs="Arial"/>
          <w:sz w:val="22"/>
          <w:szCs w:val="22"/>
        </w:rPr>
        <w:t xml:space="preserve">eerste twee </w:t>
      </w:r>
      <w:r w:rsidRPr="008503F0">
        <w:rPr>
          <w:rFonts w:ascii="Arial" w:hAnsi="Arial" w:cs="Arial"/>
          <w:sz w:val="22"/>
          <w:szCs w:val="22"/>
        </w:rPr>
        <w:t xml:space="preserve">voorwaarden voldoet, </w:t>
      </w:r>
      <w:r w:rsidR="002A44A5">
        <w:rPr>
          <w:rFonts w:ascii="Arial" w:hAnsi="Arial" w:cs="Arial"/>
          <w:sz w:val="22"/>
          <w:szCs w:val="22"/>
        </w:rPr>
        <w:t>zou je al onder de regeling moeten vallen</w:t>
      </w:r>
      <w:r w:rsidRPr="008503F0">
        <w:rPr>
          <w:rFonts w:ascii="Arial" w:hAnsi="Arial" w:cs="Arial"/>
          <w:sz w:val="22"/>
          <w:szCs w:val="22"/>
        </w:rPr>
        <w:t>. De inkomensverklaring is een bijkomstigheid. Als je niet onder de regeling wil</w:t>
      </w:r>
      <w:r w:rsidR="00154AF0">
        <w:rPr>
          <w:rFonts w:ascii="Arial" w:hAnsi="Arial" w:cs="Arial"/>
          <w:sz w:val="22"/>
          <w:szCs w:val="22"/>
        </w:rPr>
        <w:t>t</w:t>
      </w:r>
      <w:r w:rsidRPr="008503F0">
        <w:rPr>
          <w:rFonts w:ascii="Arial" w:hAnsi="Arial" w:cs="Arial"/>
          <w:sz w:val="22"/>
          <w:szCs w:val="22"/>
        </w:rPr>
        <w:t xml:space="preserve"> vallen, dan laat je de inkomensverklaring gewoon achterwege. Je blijft dan buiten de regeling, ook</w:t>
      </w:r>
      <w:r w:rsidR="00273572">
        <w:rPr>
          <w:rFonts w:ascii="Arial" w:hAnsi="Arial" w:cs="Arial"/>
          <w:sz w:val="22"/>
          <w:szCs w:val="22"/>
        </w:rPr>
        <w:t xml:space="preserve"> </w:t>
      </w:r>
      <w:r w:rsidRPr="008503F0">
        <w:rPr>
          <w:rFonts w:ascii="Arial" w:hAnsi="Arial" w:cs="Arial"/>
          <w:sz w:val="22"/>
          <w:szCs w:val="22"/>
        </w:rPr>
        <w:t xml:space="preserve">al heeft de wetgever </w:t>
      </w:r>
      <w:r w:rsidR="00273572" w:rsidRPr="008503F0">
        <w:rPr>
          <w:rFonts w:ascii="Arial" w:hAnsi="Arial" w:cs="Arial"/>
          <w:sz w:val="22"/>
          <w:szCs w:val="22"/>
        </w:rPr>
        <w:t>gezegd</w:t>
      </w:r>
      <w:r w:rsidRPr="008503F0">
        <w:rPr>
          <w:rFonts w:ascii="Arial" w:hAnsi="Arial" w:cs="Arial"/>
          <w:sz w:val="22"/>
          <w:szCs w:val="22"/>
        </w:rPr>
        <w:t xml:space="preserve"> dat het regime dwingend is als je aan de eerste twee voorwaarden voldoet. </w:t>
      </w:r>
    </w:p>
    <w:p w14:paraId="51D71B94" w14:textId="77777777" w:rsidR="00EA1F6C" w:rsidRPr="008503F0" w:rsidRDefault="00EA1F6C" w:rsidP="00EA1F6C">
      <w:pPr>
        <w:jc w:val="both"/>
        <w:rPr>
          <w:rFonts w:ascii="Arial" w:hAnsi="Arial" w:cs="Arial"/>
          <w:sz w:val="22"/>
          <w:szCs w:val="22"/>
        </w:rPr>
      </w:pPr>
    </w:p>
    <w:p w14:paraId="6002B522" w14:textId="7674858F" w:rsidR="00EA1F6C" w:rsidRPr="008503F0" w:rsidRDefault="00EA1F6C" w:rsidP="00EA1F6C">
      <w:pPr>
        <w:jc w:val="both"/>
        <w:rPr>
          <w:rFonts w:ascii="Arial" w:hAnsi="Arial" w:cs="Arial"/>
          <w:sz w:val="22"/>
          <w:szCs w:val="22"/>
        </w:rPr>
      </w:pPr>
      <w:r w:rsidRPr="008503F0">
        <w:rPr>
          <w:rFonts w:ascii="Arial" w:hAnsi="Arial" w:cs="Arial"/>
          <w:sz w:val="22"/>
          <w:szCs w:val="22"/>
        </w:rPr>
        <w:t xml:space="preserve">De 90% toetst is gedefinieerd in lid 7. Eigenlijk is die toets de uitkomst van deze breuk: </w:t>
      </w:r>
      <w:r w:rsidR="008503F0">
        <w:rPr>
          <w:rFonts w:ascii="Arial" w:hAnsi="Arial" w:cs="Arial"/>
          <w:sz w:val="22"/>
          <w:szCs w:val="22"/>
        </w:rPr>
        <w:t>Nederlandse inkomens in de zin van hoofdstuk 7 uit box 1, 2 en 3 (gecorrigeerd door bepaalde aftrek- en bijtelposten waar</w:t>
      </w:r>
      <w:r w:rsidR="00154AF0">
        <w:rPr>
          <w:rFonts w:ascii="Arial" w:hAnsi="Arial" w:cs="Arial"/>
          <w:sz w:val="22"/>
          <w:szCs w:val="22"/>
        </w:rPr>
        <w:t xml:space="preserve">onder die voor de eigen woning) </w:t>
      </w:r>
      <w:r w:rsidR="00154AF0">
        <w:rPr>
          <w:rFonts w:ascii="Arial" w:hAnsi="Arial" w:cs="Arial"/>
          <w:b/>
          <w:sz w:val="22"/>
          <w:szCs w:val="22"/>
        </w:rPr>
        <w:t xml:space="preserve">gedeeld door </w:t>
      </w:r>
      <w:r w:rsidR="00154AF0">
        <w:rPr>
          <w:rFonts w:ascii="Arial" w:hAnsi="Arial" w:cs="Arial"/>
          <w:sz w:val="22"/>
          <w:szCs w:val="22"/>
        </w:rPr>
        <w:t>het v</w:t>
      </w:r>
      <w:r w:rsidR="008503F0">
        <w:rPr>
          <w:rFonts w:ascii="Arial" w:hAnsi="Arial" w:cs="Arial"/>
          <w:sz w:val="22"/>
          <w:szCs w:val="22"/>
        </w:rPr>
        <w:t xml:space="preserve">erzamelinkomen (gecorrigeerd </w:t>
      </w:r>
      <w:r w:rsidR="00273572">
        <w:rPr>
          <w:rFonts w:ascii="Arial" w:hAnsi="Arial" w:cs="Arial"/>
          <w:sz w:val="22"/>
          <w:szCs w:val="22"/>
        </w:rPr>
        <w:t>voor</w:t>
      </w:r>
      <w:r w:rsidR="008503F0">
        <w:rPr>
          <w:rFonts w:ascii="Arial" w:hAnsi="Arial" w:cs="Arial"/>
          <w:sz w:val="22"/>
          <w:szCs w:val="22"/>
        </w:rPr>
        <w:t xml:space="preserve"> bepaalde aftrek- en bijtelposten, waaronder die voor eigen woning, zoals van toepassing voor binnenlandse belastingplichtige (wereldinkomen)).</w:t>
      </w:r>
      <w:r w:rsidR="00154AF0">
        <w:rPr>
          <w:rFonts w:ascii="Arial" w:hAnsi="Arial" w:cs="Arial"/>
          <w:sz w:val="22"/>
          <w:szCs w:val="22"/>
        </w:rPr>
        <w:t xml:space="preserve"> </w:t>
      </w:r>
      <w:r w:rsidRPr="008503F0">
        <w:rPr>
          <w:rFonts w:ascii="Arial" w:hAnsi="Arial" w:cs="Arial"/>
          <w:sz w:val="22"/>
          <w:szCs w:val="22"/>
        </w:rPr>
        <w:t xml:space="preserve">Als </w:t>
      </w:r>
      <w:r w:rsidR="00154AF0">
        <w:rPr>
          <w:rFonts w:ascii="Arial" w:hAnsi="Arial" w:cs="Arial"/>
          <w:sz w:val="22"/>
          <w:szCs w:val="22"/>
        </w:rPr>
        <w:t>je lid 7 toepast, dan staat het</w:t>
      </w:r>
      <w:r w:rsidR="00154AF0" w:rsidRPr="008503F0">
        <w:rPr>
          <w:rFonts w:ascii="Arial" w:hAnsi="Arial" w:cs="Arial"/>
          <w:sz w:val="22"/>
          <w:szCs w:val="22"/>
        </w:rPr>
        <w:t>geen</w:t>
      </w:r>
      <w:r w:rsidRPr="008503F0">
        <w:rPr>
          <w:rFonts w:ascii="Arial" w:hAnsi="Arial" w:cs="Arial"/>
          <w:sz w:val="22"/>
          <w:szCs w:val="22"/>
        </w:rPr>
        <w:t xml:space="preserve"> wat boven de streep staat in het tweede gedeelte van lid 7. Het gedeelte onder de streep staat in het eerste gedeelte in lid 7. Het is dus niet heel duidelijk geformuleerd. Je moet allereerst kijken wat het inkomen is dat in Nederland is verdiend en ook ter voorkoming van heffing van dubbele belasting in Nederland mag worden belast. Men hanteert hierbij een soort bruto regeling, dus bepaalde aftrek en bijtelposten moet je neutraliseren voor de berekening van het Nederlandse inkomen. De eigen woning, moet eigen woning in Nederland zijn. Zal niet vaak voorkomen. </w:t>
      </w:r>
      <w:r w:rsidR="00420DDA" w:rsidRPr="008503F0">
        <w:rPr>
          <w:rFonts w:ascii="Arial" w:hAnsi="Arial" w:cs="Arial"/>
          <w:sz w:val="22"/>
          <w:szCs w:val="22"/>
        </w:rPr>
        <w:t xml:space="preserve">Wat onder de streep staat is het totale inkomen, het wereldinkomen dat de belastingplichtige zou hebben gehad indien hij in Nederland woonachtig zou zijn. Ook hier bepaalde aftrek- en bijtelposten gecorrigeerd. Als de uitkomst van deze breuk 0,9 of hoger is, dan is voldoet hij aan de 90% toets. Voldoet hij ook aan de overige voorwaarden, dan is hij gekwalificeerde buitenlandse belastingplichtige. </w:t>
      </w:r>
    </w:p>
    <w:p w14:paraId="678694D8" w14:textId="77777777" w:rsidR="00420DDA" w:rsidRPr="008503F0" w:rsidRDefault="00420DDA" w:rsidP="00EA1F6C">
      <w:pPr>
        <w:jc w:val="both"/>
        <w:rPr>
          <w:rFonts w:ascii="Arial" w:hAnsi="Arial" w:cs="Arial"/>
          <w:sz w:val="22"/>
          <w:szCs w:val="22"/>
        </w:rPr>
      </w:pPr>
    </w:p>
    <w:p w14:paraId="3E94E522" w14:textId="77A214E1" w:rsidR="008503F0" w:rsidRDefault="00420DDA" w:rsidP="008503F0">
      <w:pPr>
        <w:jc w:val="both"/>
        <w:rPr>
          <w:rFonts w:ascii="Arial" w:hAnsi="Arial" w:cs="Arial"/>
          <w:sz w:val="22"/>
          <w:szCs w:val="22"/>
        </w:rPr>
      </w:pPr>
      <w:r w:rsidRPr="008503F0">
        <w:rPr>
          <w:rFonts w:ascii="Arial" w:hAnsi="Arial" w:cs="Arial"/>
          <w:sz w:val="22"/>
          <w:szCs w:val="22"/>
        </w:rPr>
        <w:t xml:space="preserve">Als je aan de toets voldoet, dan wordt je inkomen in beginsel nog bepaald aan de hand van hoofdstuk 7. De aftrekposten worden dan niet afgetrokken van het wereldinkomen, maar van het inkomen dat belast is in de werkstaat. Je doet dit voor box 1, 2 en </w:t>
      </w:r>
      <w:r w:rsidR="002A44A5">
        <w:rPr>
          <w:rFonts w:ascii="Arial" w:hAnsi="Arial" w:cs="Arial"/>
          <w:sz w:val="22"/>
          <w:szCs w:val="22"/>
        </w:rPr>
        <w:t>3:</w:t>
      </w:r>
    </w:p>
    <w:p w14:paraId="6CF46A62" w14:textId="1AD7D9E2" w:rsidR="002A44A5" w:rsidRDefault="002A44A5" w:rsidP="002A44A5">
      <w:pPr>
        <w:pStyle w:val="Lijstalinea"/>
        <w:numPr>
          <w:ilvl w:val="0"/>
          <w:numId w:val="16"/>
        </w:numPr>
        <w:jc w:val="both"/>
        <w:rPr>
          <w:rFonts w:ascii="Arial" w:hAnsi="Arial" w:cs="Arial"/>
          <w:sz w:val="22"/>
          <w:szCs w:val="22"/>
        </w:rPr>
      </w:pPr>
      <w:r>
        <w:rPr>
          <w:rFonts w:ascii="Arial" w:hAnsi="Arial" w:cs="Arial"/>
          <w:sz w:val="22"/>
          <w:szCs w:val="22"/>
        </w:rPr>
        <w:t xml:space="preserve">Nederlands inkomen uit werk en woning </w:t>
      </w:r>
    </w:p>
    <w:p w14:paraId="2E4EA9E1" w14:textId="2A1AE18B" w:rsidR="002A44A5" w:rsidRDefault="002A44A5" w:rsidP="002A44A5">
      <w:pPr>
        <w:pStyle w:val="Lijstalinea"/>
        <w:numPr>
          <w:ilvl w:val="1"/>
          <w:numId w:val="16"/>
        </w:numPr>
        <w:jc w:val="both"/>
        <w:rPr>
          <w:rFonts w:ascii="Arial" w:hAnsi="Arial" w:cs="Arial"/>
          <w:sz w:val="22"/>
          <w:szCs w:val="22"/>
        </w:rPr>
      </w:pPr>
      <w:r>
        <w:rPr>
          <w:rFonts w:ascii="Arial" w:hAnsi="Arial" w:cs="Arial"/>
          <w:sz w:val="22"/>
          <w:szCs w:val="22"/>
        </w:rPr>
        <w:t xml:space="preserve">Minus: negatieve inkomsten uit buitenlandse eigen woning </w:t>
      </w:r>
    </w:p>
    <w:p w14:paraId="2BF9D2DB" w14:textId="3C1B2715" w:rsidR="002A44A5" w:rsidRDefault="002A44A5" w:rsidP="002A44A5">
      <w:pPr>
        <w:pStyle w:val="Lijstalinea"/>
        <w:numPr>
          <w:ilvl w:val="1"/>
          <w:numId w:val="16"/>
        </w:numPr>
        <w:jc w:val="both"/>
        <w:rPr>
          <w:rFonts w:ascii="Arial" w:hAnsi="Arial" w:cs="Arial"/>
          <w:sz w:val="22"/>
          <w:szCs w:val="22"/>
        </w:rPr>
      </w:pPr>
      <w:r>
        <w:rPr>
          <w:rFonts w:ascii="Arial" w:hAnsi="Arial" w:cs="Arial"/>
          <w:sz w:val="22"/>
          <w:szCs w:val="22"/>
        </w:rPr>
        <w:t xml:space="preserve">Minus: uitgaven voor inkomensvoorzieningen </w:t>
      </w:r>
    </w:p>
    <w:p w14:paraId="644B697F" w14:textId="26946761" w:rsidR="002A44A5" w:rsidRDefault="002A44A5" w:rsidP="002A44A5">
      <w:pPr>
        <w:pStyle w:val="Lijstalinea"/>
        <w:numPr>
          <w:ilvl w:val="1"/>
          <w:numId w:val="16"/>
        </w:numPr>
        <w:jc w:val="both"/>
        <w:rPr>
          <w:rFonts w:ascii="Arial" w:hAnsi="Arial" w:cs="Arial"/>
          <w:sz w:val="22"/>
          <w:szCs w:val="22"/>
        </w:rPr>
      </w:pPr>
      <w:r>
        <w:rPr>
          <w:rFonts w:ascii="Arial" w:hAnsi="Arial" w:cs="Arial"/>
          <w:sz w:val="22"/>
          <w:szCs w:val="22"/>
        </w:rPr>
        <w:t>Minus: persoonsgebonden aftrek</w:t>
      </w:r>
    </w:p>
    <w:p w14:paraId="78B72F09" w14:textId="3508CC2F" w:rsidR="002A44A5" w:rsidRDefault="002A44A5" w:rsidP="002A44A5">
      <w:pPr>
        <w:pStyle w:val="Lijstalinea"/>
        <w:numPr>
          <w:ilvl w:val="0"/>
          <w:numId w:val="16"/>
        </w:numPr>
        <w:jc w:val="both"/>
        <w:rPr>
          <w:rFonts w:ascii="Arial" w:hAnsi="Arial" w:cs="Arial"/>
          <w:sz w:val="22"/>
          <w:szCs w:val="22"/>
        </w:rPr>
      </w:pPr>
      <w:r>
        <w:rPr>
          <w:rFonts w:ascii="Arial" w:hAnsi="Arial" w:cs="Arial"/>
          <w:sz w:val="22"/>
          <w:szCs w:val="22"/>
        </w:rPr>
        <w:t>Nederlands inkomen uit aanmerkelijk belang</w:t>
      </w:r>
    </w:p>
    <w:p w14:paraId="264EB880" w14:textId="1C5CB732" w:rsidR="002A44A5" w:rsidRDefault="002A44A5" w:rsidP="002A44A5">
      <w:pPr>
        <w:pStyle w:val="Lijstalinea"/>
        <w:numPr>
          <w:ilvl w:val="1"/>
          <w:numId w:val="16"/>
        </w:numPr>
        <w:jc w:val="both"/>
        <w:rPr>
          <w:rFonts w:ascii="Arial" w:hAnsi="Arial" w:cs="Arial"/>
          <w:sz w:val="22"/>
          <w:szCs w:val="22"/>
        </w:rPr>
      </w:pPr>
      <w:r>
        <w:rPr>
          <w:rFonts w:ascii="Arial" w:hAnsi="Arial" w:cs="Arial"/>
          <w:sz w:val="22"/>
          <w:szCs w:val="22"/>
        </w:rPr>
        <w:t xml:space="preserve">Minus: </w:t>
      </w:r>
      <w:proofErr w:type="spellStart"/>
      <w:r>
        <w:rPr>
          <w:rFonts w:ascii="Arial" w:hAnsi="Arial" w:cs="Arial"/>
          <w:sz w:val="22"/>
          <w:szCs w:val="22"/>
        </w:rPr>
        <w:t>persoonsgebondenaftrek</w:t>
      </w:r>
      <w:proofErr w:type="spellEnd"/>
      <w:r>
        <w:rPr>
          <w:rFonts w:ascii="Arial" w:hAnsi="Arial" w:cs="Arial"/>
          <w:sz w:val="22"/>
          <w:szCs w:val="22"/>
        </w:rPr>
        <w:t xml:space="preserve"> </w:t>
      </w:r>
    </w:p>
    <w:p w14:paraId="7A013BB6" w14:textId="338ACB86" w:rsidR="002A44A5" w:rsidRDefault="002A44A5" w:rsidP="002A44A5">
      <w:pPr>
        <w:pStyle w:val="Lijstalinea"/>
        <w:numPr>
          <w:ilvl w:val="0"/>
          <w:numId w:val="16"/>
        </w:numPr>
        <w:jc w:val="both"/>
        <w:rPr>
          <w:rFonts w:ascii="Arial" w:hAnsi="Arial" w:cs="Arial"/>
          <w:sz w:val="22"/>
          <w:szCs w:val="22"/>
        </w:rPr>
      </w:pPr>
      <w:r>
        <w:rPr>
          <w:rFonts w:ascii="Arial" w:hAnsi="Arial" w:cs="Arial"/>
          <w:sz w:val="22"/>
          <w:szCs w:val="22"/>
        </w:rPr>
        <w:t>Nederlands inkomen uit sparen en beleggen</w:t>
      </w:r>
    </w:p>
    <w:p w14:paraId="2BECB93B" w14:textId="69073E35" w:rsidR="002A44A5" w:rsidRDefault="002A44A5" w:rsidP="002A44A5">
      <w:pPr>
        <w:pStyle w:val="Lijstalinea"/>
        <w:numPr>
          <w:ilvl w:val="1"/>
          <w:numId w:val="16"/>
        </w:numPr>
        <w:jc w:val="both"/>
        <w:rPr>
          <w:rFonts w:ascii="Arial" w:hAnsi="Arial" w:cs="Arial"/>
          <w:sz w:val="22"/>
          <w:szCs w:val="22"/>
        </w:rPr>
      </w:pPr>
      <w:r>
        <w:rPr>
          <w:rFonts w:ascii="Arial" w:hAnsi="Arial" w:cs="Arial"/>
          <w:sz w:val="22"/>
          <w:szCs w:val="22"/>
        </w:rPr>
        <w:t xml:space="preserve">Minus: </w:t>
      </w:r>
      <w:proofErr w:type="spellStart"/>
      <w:r>
        <w:rPr>
          <w:rFonts w:ascii="Arial" w:hAnsi="Arial" w:cs="Arial"/>
          <w:sz w:val="22"/>
          <w:szCs w:val="22"/>
        </w:rPr>
        <w:t>persoonsgebondenaftrek</w:t>
      </w:r>
      <w:proofErr w:type="spellEnd"/>
    </w:p>
    <w:p w14:paraId="6BAC917F" w14:textId="1CC07CE2" w:rsidR="008F1D14" w:rsidRDefault="002A44A5" w:rsidP="00EA1F6C">
      <w:pPr>
        <w:pStyle w:val="Lijstalinea"/>
        <w:numPr>
          <w:ilvl w:val="1"/>
          <w:numId w:val="16"/>
        </w:numPr>
        <w:jc w:val="both"/>
        <w:rPr>
          <w:rFonts w:ascii="Arial" w:hAnsi="Arial" w:cs="Arial"/>
          <w:sz w:val="22"/>
          <w:szCs w:val="22"/>
        </w:rPr>
      </w:pPr>
      <w:r>
        <w:rPr>
          <w:rFonts w:ascii="Arial" w:hAnsi="Arial" w:cs="Arial"/>
          <w:sz w:val="22"/>
          <w:szCs w:val="22"/>
        </w:rPr>
        <w:t>Minus: heffingsvrije vermogen bij de berekening van de grondslag</w:t>
      </w:r>
    </w:p>
    <w:p w14:paraId="5D303079" w14:textId="77777777" w:rsidR="002A44A5" w:rsidRPr="002A44A5" w:rsidRDefault="002A44A5" w:rsidP="002A44A5">
      <w:pPr>
        <w:pStyle w:val="Lijstalinea"/>
        <w:ind w:left="1440"/>
        <w:jc w:val="both"/>
        <w:rPr>
          <w:rFonts w:ascii="Arial" w:hAnsi="Arial" w:cs="Arial"/>
          <w:sz w:val="22"/>
          <w:szCs w:val="22"/>
        </w:rPr>
      </w:pPr>
    </w:p>
    <w:p w14:paraId="5656AD2C" w14:textId="77777777" w:rsidR="008F1D14" w:rsidRPr="008503F0" w:rsidRDefault="008F1D14" w:rsidP="00EA1F6C">
      <w:pPr>
        <w:jc w:val="both"/>
        <w:rPr>
          <w:rFonts w:ascii="Arial" w:hAnsi="Arial" w:cs="Arial"/>
          <w:i/>
          <w:sz w:val="22"/>
          <w:szCs w:val="22"/>
        </w:rPr>
      </w:pPr>
      <w:r w:rsidRPr="008503F0">
        <w:rPr>
          <w:rFonts w:ascii="Arial" w:hAnsi="Arial" w:cs="Arial"/>
          <w:i/>
          <w:sz w:val="22"/>
          <w:szCs w:val="22"/>
        </w:rPr>
        <w:t>Voorbeeld 1</w:t>
      </w:r>
    </w:p>
    <w:p w14:paraId="563E4A86" w14:textId="77777777" w:rsidR="00420DDA" w:rsidRPr="008503F0" w:rsidRDefault="008F1D14" w:rsidP="00EA1F6C">
      <w:pPr>
        <w:jc w:val="both"/>
        <w:rPr>
          <w:rFonts w:ascii="Arial" w:hAnsi="Arial" w:cs="Arial"/>
          <w:i/>
          <w:sz w:val="22"/>
          <w:szCs w:val="22"/>
        </w:rPr>
      </w:pPr>
      <w:r w:rsidRPr="008503F0">
        <w:rPr>
          <w:rFonts w:ascii="Arial" w:hAnsi="Arial" w:cs="Arial"/>
          <w:i/>
          <w:sz w:val="22"/>
          <w:szCs w:val="22"/>
        </w:rPr>
        <w:t>A, 40 jaar, is woonachtig in Duitsland. A betaalt € 20.000 alimentatie aan zijn ex-echtgenote. A geniet uit een Nederlandse dienstbetrekking € 75.000 belastbaar loon. Uit een in Duitsland vervulde dienstbetrekking geniet A € 5.000 belastbaar loon. A is alleenstaand en in Nederland premieplichtig voor de volksverzekeringen.</w:t>
      </w:r>
      <w:r w:rsidR="00420DDA" w:rsidRPr="008503F0">
        <w:rPr>
          <w:rFonts w:ascii="Arial" w:hAnsi="Arial" w:cs="Arial"/>
          <w:i/>
          <w:sz w:val="22"/>
          <w:szCs w:val="22"/>
        </w:rPr>
        <w:t xml:space="preserve"> </w:t>
      </w:r>
    </w:p>
    <w:p w14:paraId="2EBDD2D8" w14:textId="6CB3FDFF" w:rsidR="00420DDA" w:rsidRPr="008503F0" w:rsidRDefault="00420DDA" w:rsidP="00EA1F6C">
      <w:pPr>
        <w:jc w:val="both"/>
        <w:rPr>
          <w:rFonts w:ascii="Arial" w:hAnsi="Arial" w:cs="Arial"/>
          <w:sz w:val="22"/>
          <w:szCs w:val="22"/>
        </w:rPr>
      </w:pPr>
      <w:r w:rsidRPr="008503F0">
        <w:rPr>
          <w:rFonts w:ascii="Arial" w:hAnsi="Arial" w:cs="Arial"/>
          <w:sz w:val="22"/>
          <w:szCs w:val="22"/>
        </w:rPr>
        <w:t>Als je hier de breuk gaat invullen, dan is het Nederlandse inkomen 75.000 euro (boven de streep). Er wordt geen rekening gehouden met de alimentatie, dus die wordt er niet afgetrokken. Het wereldinkomen bedraagt 80.000. De meneer uit het voorbeeld kwalificeert als kwalificerende buitenlandse belastingplichtige. De alimentatie kan hij daarom in Nederland in aftrek brengen. In artikel 7.8 staat dat de 5000 euro belastbaar loon in Duitsland toegerekend kan worden aan de alimentatie, dus dat er maar 15.000 in aftrek kan worden gebracht. Dat is niet h</w:t>
      </w:r>
      <w:r w:rsidR="002A44A5">
        <w:rPr>
          <w:rFonts w:ascii="Arial" w:hAnsi="Arial" w:cs="Arial"/>
          <w:sz w:val="22"/>
          <w:szCs w:val="22"/>
        </w:rPr>
        <w:t>elemaal duidelijk zegt de heer Bouwman</w:t>
      </w:r>
      <w:r w:rsidRPr="008503F0">
        <w:rPr>
          <w:rFonts w:ascii="Arial" w:hAnsi="Arial" w:cs="Arial"/>
          <w:sz w:val="22"/>
          <w:szCs w:val="22"/>
        </w:rPr>
        <w:t xml:space="preserve">. </w:t>
      </w:r>
    </w:p>
    <w:p w14:paraId="434E6BFB" w14:textId="77777777" w:rsidR="008F1D14" w:rsidRPr="008503F0" w:rsidRDefault="008F1D14" w:rsidP="00EA1F6C">
      <w:pPr>
        <w:jc w:val="both"/>
        <w:rPr>
          <w:rFonts w:ascii="Arial" w:hAnsi="Arial" w:cs="Arial"/>
          <w:sz w:val="22"/>
          <w:szCs w:val="22"/>
        </w:rPr>
      </w:pPr>
    </w:p>
    <w:p w14:paraId="329148E9" w14:textId="77777777" w:rsidR="008F1D14" w:rsidRPr="008503F0" w:rsidRDefault="008F1D14" w:rsidP="00EA1F6C">
      <w:pPr>
        <w:jc w:val="both"/>
        <w:rPr>
          <w:rFonts w:ascii="Arial" w:hAnsi="Arial" w:cs="Arial"/>
          <w:i/>
          <w:sz w:val="22"/>
          <w:szCs w:val="22"/>
        </w:rPr>
      </w:pPr>
      <w:r w:rsidRPr="008503F0">
        <w:rPr>
          <w:rFonts w:ascii="Arial" w:hAnsi="Arial" w:cs="Arial"/>
          <w:i/>
          <w:sz w:val="22"/>
          <w:szCs w:val="22"/>
        </w:rPr>
        <w:t>Voorbeeld 2</w:t>
      </w:r>
    </w:p>
    <w:p w14:paraId="0AA6EC7D" w14:textId="77777777" w:rsidR="008F1D14" w:rsidRPr="008503F0" w:rsidRDefault="008F1D14" w:rsidP="00EA1F6C">
      <w:pPr>
        <w:jc w:val="both"/>
        <w:rPr>
          <w:rFonts w:ascii="Arial" w:hAnsi="Arial" w:cs="Arial"/>
          <w:i/>
          <w:sz w:val="22"/>
          <w:szCs w:val="22"/>
        </w:rPr>
      </w:pPr>
      <w:r w:rsidRPr="008503F0">
        <w:rPr>
          <w:rFonts w:ascii="Arial" w:hAnsi="Arial" w:cs="Arial"/>
          <w:i/>
          <w:sz w:val="22"/>
          <w:szCs w:val="22"/>
        </w:rPr>
        <w:t>A, 40 jaar, is woonachtig in Duitsland. A betaalt € 20.000 alimentatie aan zijn ex-echtgenote. A geniet uit een Nederlandse dienstbetrekking € 75.000 belastbaar loon. Uit een in Duitsland vervulde dienstbetrekking geniet A € 10.000 belastbaar loon. A is alleenstaand en in Nederland pre</w:t>
      </w:r>
      <w:r w:rsidRPr="008503F0">
        <w:rPr>
          <w:rFonts w:ascii="Arial" w:hAnsi="Arial" w:cs="Arial"/>
          <w:i/>
          <w:sz w:val="22"/>
          <w:szCs w:val="22"/>
        </w:rPr>
        <w:softHyphen/>
        <w:t>mieplichtig voor de volksverzekeringen</w:t>
      </w:r>
    </w:p>
    <w:p w14:paraId="40CB22B8" w14:textId="01AA728A" w:rsidR="00420DDA" w:rsidRPr="008503F0" w:rsidRDefault="00420DDA" w:rsidP="00EA1F6C">
      <w:pPr>
        <w:jc w:val="both"/>
        <w:rPr>
          <w:rFonts w:ascii="Arial" w:hAnsi="Arial" w:cs="Arial"/>
          <w:sz w:val="22"/>
          <w:szCs w:val="22"/>
        </w:rPr>
      </w:pPr>
      <w:r w:rsidRPr="008503F0">
        <w:rPr>
          <w:rFonts w:ascii="Arial" w:hAnsi="Arial" w:cs="Arial"/>
          <w:sz w:val="22"/>
          <w:szCs w:val="22"/>
        </w:rPr>
        <w:t xml:space="preserve">Als je hier weer dezelfde berekening maakt: 75.000:85.000. Dan </w:t>
      </w:r>
      <w:r w:rsidR="00416B8A">
        <w:rPr>
          <w:rFonts w:ascii="Arial" w:hAnsi="Arial" w:cs="Arial"/>
          <w:sz w:val="22"/>
          <w:szCs w:val="22"/>
        </w:rPr>
        <w:t xml:space="preserve">valt hij niet onder de regeling, want er is niet voldaan aan de 90% eis. </w:t>
      </w:r>
      <w:r w:rsidRPr="008503F0">
        <w:rPr>
          <w:rFonts w:ascii="Arial" w:hAnsi="Arial" w:cs="Arial"/>
          <w:sz w:val="22"/>
          <w:szCs w:val="22"/>
        </w:rPr>
        <w:t xml:space="preserve"> </w:t>
      </w:r>
    </w:p>
    <w:p w14:paraId="4BFFC63C" w14:textId="77777777" w:rsidR="008F1D14" w:rsidRPr="008503F0" w:rsidRDefault="008F1D14" w:rsidP="00EA1F6C">
      <w:pPr>
        <w:jc w:val="both"/>
        <w:rPr>
          <w:rFonts w:ascii="Arial" w:hAnsi="Arial" w:cs="Arial"/>
          <w:sz w:val="22"/>
          <w:szCs w:val="22"/>
        </w:rPr>
      </w:pPr>
    </w:p>
    <w:p w14:paraId="2E64BA06" w14:textId="77777777" w:rsidR="00100DD8" w:rsidRPr="008503F0" w:rsidRDefault="00420DDA" w:rsidP="00420DDA">
      <w:pPr>
        <w:jc w:val="both"/>
        <w:rPr>
          <w:rFonts w:ascii="Arial" w:hAnsi="Arial" w:cs="Arial"/>
          <w:sz w:val="22"/>
          <w:szCs w:val="22"/>
        </w:rPr>
      </w:pPr>
      <w:r w:rsidRPr="008503F0">
        <w:rPr>
          <w:rFonts w:ascii="Arial" w:hAnsi="Arial" w:cs="Arial"/>
          <w:sz w:val="22"/>
          <w:szCs w:val="22"/>
        </w:rPr>
        <w:t xml:space="preserve">Er geldt een soort aftrekbeperking voor </w:t>
      </w:r>
      <w:r w:rsidR="00035182" w:rsidRPr="008503F0">
        <w:rPr>
          <w:rFonts w:ascii="Arial" w:hAnsi="Arial" w:cs="Arial"/>
          <w:sz w:val="22"/>
          <w:szCs w:val="22"/>
        </w:rPr>
        <w:t xml:space="preserve">belastbare inkomsten eigen woning, uitgaven voor inkomensvoorzieningen en </w:t>
      </w:r>
      <w:r w:rsidRPr="008503F0">
        <w:rPr>
          <w:rFonts w:ascii="Arial" w:hAnsi="Arial" w:cs="Arial"/>
          <w:sz w:val="22"/>
          <w:szCs w:val="22"/>
        </w:rPr>
        <w:t>persoonsgebonden aftrek</w:t>
      </w:r>
      <w:r w:rsidR="00035182" w:rsidRPr="008503F0">
        <w:rPr>
          <w:rFonts w:ascii="Arial" w:hAnsi="Arial" w:cs="Arial"/>
          <w:sz w:val="22"/>
          <w:szCs w:val="22"/>
        </w:rPr>
        <w:t xml:space="preserve"> voor zover deze in het buitenland in aftrek kunnen komen (lid 4)</w:t>
      </w:r>
      <w:r w:rsidRPr="008503F0">
        <w:rPr>
          <w:rFonts w:ascii="Arial" w:hAnsi="Arial" w:cs="Arial"/>
          <w:sz w:val="22"/>
          <w:szCs w:val="22"/>
        </w:rPr>
        <w:t xml:space="preserve">. De berekening van de </w:t>
      </w:r>
      <w:r w:rsidR="00035182" w:rsidRPr="008503F0">
        <w:rPr>
          <w:rFonts w:ascii="Arial" w:hAnsi="Arial" w:cs="Arial"/>
          <w:sz w:val="22"/>
          <w:szCs w:val="22"/>
        </w:rPr>
        <w:t xml:space="preserve">omvang inkomensafhankelijke aftrekposten en heffingskortingen </w:t>
      </w:r>
      <w:r w:rsidRPr="008503F0">
        <w:rPr>
          <w:rFonts w:ascii="Arial" w:hAnsi="Arial" w:cs="Arial"/>
          <w:sz w:val="22"/>
          <w:szCs w:val="22"/>
        </w:rPr>
        <w:t xml:space="preserve">is </w:t>
      </w:r>
      <w:r w:rsidR="00035182" w:rsidRPr="008503F0">
        <w:rPr>
          <w:rFonts w:ascii="Arial" w:hAnsi="Arial" w:cs="Arial"/>
          <w:sz w:val="22"/>
          <w:szCs w:val="22"/>
        </w:rPr>
        <w:t xml:space="preserve">op basis van wereldinkomen </w:t>
      </w:r>
      <w:r w:rsidRPr="008503F0">
        <w:rPr>
          <w:rFonts w:ascii="Arial" w:hAnsi="Arial" w:cs="Arial"/>
          <w:sz w:val="22"/>
          <w:szCs w:val="22"/>
        </w:rPr>
        <w:t xml:space="preserve">(lid 5). </w:t>
      </w:r>
      <w:r w:rsidR="00035182" w:rsidRPr="008503F0">
        <w:rPr>
          <w:rFonts w:ascii="Arial" w:hAnsi="Arial" w:cs="Arial"/>
          <w:sz w:val="22"/>
          <w:szCs w:val="22"/>
        </w:rPr>
        <w:t xml:space="preserve">Als je partner bent, kan je gezamenlijk ook voldoen aan de regeling (lid 6). Dan geldt wel dat voor hen gezamenlijk voldaan moet zijn aan de 90% eis. De 90% eis is in normale gevallen gewoon gehandhaafd, maar als je in je woonstaat en je werkstaat een relatief klein inkomen hebt (in beide), dan voldoe je misschien niet aan de 90% eis, maar kan je op basis van het EU-recht misschien nog wel op basis van </w:t>
      </w:r>
      <w:proofErr w:type="spellStart"/>
      <w:r w:rsidR="00035182" w:rsidRPr="008503F0">
        <w:rPr>
          <w:rFonts w:ascii="Arial" w:hAnsi="Arial" w:cs="Arial"/>
          <w:sz w:val="22"/>
          <w:szCs w:val="22"/>
        </w:rPr>
        <w:t>Schumacker</w:t>
      </w:r>
      <w:proofErr w:type="spellEnd"/>
      <w:r w:rsidR="00035182" w:rsidRPr="008503F0">
        <w:rPr>
          <w:rFonts w:ascii="Arial" w:hAnsi="Arial" w:cs="Arial"/>
          <w:sz w:val="22"/>
          <w:szCs w:val="22"/>
        </w:rPr>
        <w:t xml:space="preserve"> kwalificeren als gekwalificeerde buitenlandse belastingplichtige. Dus in die gevallen vervalt de 90% eis. </w:t>
      </w:r>
    </w:p>
    <w:p w14:paraId="46B0F70D" w14:textId="77777777" w:rsidR="0013464B" w:rsidRPr="008503F0" w:rsidRDefault="0013464B" w:rsidP="00420DDA">
      <w:pPr>
        <w:jc w:val="both"/>
        <w:rPr>
          <w:rFonts w:ascii="Arial" w:hAnsi="Arial" w:cs="Arial"/>
          <w:sz w:val="22"/>
          <w:szCs w:val="22"/>
        </w:rPr>
      </w:pPr>
    </w:p>
    <w:p w14:paraId="0E027A74" w14:textId="77777777" w:rsidR="0013464B" w:rsidRPr="008503F0" w:rsidRDefault="0013464B" w:rsidP="00420DDA">
      <w:pPr>
        <w:jc w:val="both"/>
        <w:rPr>
          <w:rFonts w:ascii="Arial" w:hAnsi="Arial" w:cs="Arial"/>
          <w:sz w:val="22"/>
          <w:szCs w:val="22"/>
        </w:rPr>
      </w:pPr>
    </w:p>
    <w:p w14:paraId="1020679F" w14:textId="673978B0" w:rsidR="0013464B" w:rsidRDefault="0013464B" w:rsidP="00420DDA">
      <w:pPr>
        <w:jc w:val="both"/>
        <w:rPr>
          <w:rFonts w:ascii="Arial" w:hAnsi="Arial" w:cs="Arial"/>
          <w:sz w:val="22"/>
          <w:szCs w:val="22"/>
        </w:rPr>
      </w:pPr>
      <w:r w:rsidRPr="008503F0">
        <w:rPr>
          <w:rFonts w:ascii="Arial" w:hAnsi="Arial" w:cs="Arial"/>
          <w:sz w:val="22"/>
          <w:szCs w:val="22"/>
        </w:rPr>
        <w:t>HC 2, 08-02-2017</w:t>
      </w:r>
    </w:p>
    <w:p w14:paraId="184A06A9" w14:textId="184F2B8D" w:rsidR="00273572" w:rsidRPr="00273572" w:rsidRDefault="00273572" w:rsidP="00420DDA">
      <w:pPr>
        <w:jc w:val="both"/>
        <w:rPr>
          <w:rFonts w:ascii="Arial" w:hAnsi="Arial" w:cs="Arial"/>
          <w:b/>
          <w:sz w:val="22"/>
          <w:szCs w:val="22"/>
        </w:rPr>
      </w:pPr>
      <w:r>
        <w:rPr>
          <w:rFonts w:ascii="Arial" w:hAnsi="Arial" w:cs="Arial"/>
          <w:b/>
          <w:sz w:val="22"/>
          <w:szCs w:val="22"/>
        </w:rPr>
        <w:t xml:space="preserve">Kwalificerende buitenlandse belastingplichtige. </w:t>
      </w:r>
    </w:p>
    <w:p w14:paraId="07D1DAFB" w14:textId="711EB14A" w:rsidR="008503F0" w:rsidRDefault="008503F0" w:rsidP="00420DDA">
      <w:pPr>
        <w:jc w:val="both"/>
        <w:rPr>
          <w:rFonts w:ascii="Arial" w:hAnsi="Arial" w:cs="Arial"/>
          <w:sz w:val="22"/>
          <w:szCs w:val="22"/>
        </w:rPr>
      </w:pPr>
      <w:r>
        <w:rPr>
          <w:rFonts w:ascii="Arial" w:hAnsi="Arial" w:cs="Arial"/>
          <w:sz w:val="22"/>
          <w:szCs w:val="22"/>
        </w:rPr>
        <w:t>We gaan eerst nog even terugkomen op de kwalificerende buitenlandse belastingplichtig. In de praktijk kan je er tegen aanlopen dat het stand</w:t>
      </w:r>
      <w:r w:rsidR="007F632F">
        <w:rPr>
          <w:rFonts w:ascii="Arial" w:hAnsi="Arial" w:cs="Arial"/>
          <w:sz w:val="22"/>
          <w:szCs w:val="22"/>
        </w:rPr>
        <w:t>aardfiguur zich niet voordoet. Dat k</w:t>
      </w:r>
      <w:r>
        <w:rPr>
          <w:rFonts w:ascii="Arial" w:hAnsi="Arial" w:cs="Arial"/>
          <w:sz w:val="22"/>
          <w:szCs w:val="22"/>
        </w:rPr>
        <w:t>an onder andere het geval zijn in de situatie dat je niet het hele jaar in Nederland werkzaam bent, maar een gedeelte van het jaar. De vraag is dan of je aanspraak kan maken op de regeling van art. 7.8. Stel iemand is in Duitsland woonachtig en werkt tot 1 oktober in Nederland. Daar heeft bij een inkomen van 90.000 euro. Daarnaast werkt hij nog 2 maanden in Duitsland en verdient hij 5.000 euro respectievelijk 15.000 euro. Hij heeft in Duitsland een eigen woning en d</w:t>
      </w:r>
      <w:r w:rsidR="00273572">
        <w:rPr>
          <w:rFonts w:ascii="Arial" w:hAnsi="Arial" w:cs="Arial"/>
          <w:sz w:val="22"/>
          <w:szCs w:val="22"/>
        </w:rPr>
        <w:t>at levert negatief inkomen van 2</w:t>
      </w:r>
      <w:r>
        <w:rPr>
          <w:rFonts w:ascii="Arial" w:hAnsi="Arial" w:cs="Arial"/>
          <w:sz w:val="22"/>
          <w:szCs w:val="22"/>
        </w:rPr>
        <w:t xml:space="preserve">.000 euro per maand op. De vraag is of je in dit geval tijdsevenredig art. 7.8 moet toepassen of het op jaarbasis gebeurd. HvJ heeft beslist dat in principe art. 7.8 op jaarbasis wordt toegepast. Betekend dat voor beide situaties moet worden bekeken of aan het 90% criterium wordt voldaan op jaarbasis. In de eerste variant is het totaal inkomen 95.000 euro. Meer dan 90% is in Nederland verdiend. In eerste variant is voldaan aan het criterium van 7.8. Dit geldt voor het hele jaar. De hypotheekrenteaftrek van 24.000 </w:t>
      </w:r>
      <w:r w:rsidR="00273572">
        <w:rPr>
          <w:rFonts w:ascii="Arial" w:hAnsi="Arial" w:cs="Arial"/>
          <w:sz w:val="22"/>
          <w:szCs w:val="22"/>
        </w:rPr>
        <w:t>(2</w:t>
      </w:r>
      <w:r>
        <w:rPr>
          <w:rFonts w:ascii="Arial" w:hAnsi="Arial" w:cs="Arial"/>
          <w:sz w:val="22"/>
          <w:szCs w:val="22"/>
        </w:rPr>
        <w:t xml:space="preserve">.000 per maand) kan in aftrek worden gebracht in Nederland. In de tweede variant waarbij hij 15.000 euro in Duitsland verdient, </w:t>
      </w:r>
      <w:r w:rsidR="00273572">
        <w:rPr>
          <w:rFonts w:ascii="Arial" w:hAnsi="Arial" w:cs="Arial"/>
          <w:sz w:val="22"/>
          <w:szCs w:val="22"/>
        </w:rPr>
        <w:t xml:space="preserve">is het totaal inkomen van 105.000 euro. In dat geval is niet voldaan aan het 90% criterium. Nederland staat de aftrekpost niet toe, hij is geen kwalificerende buitenlandse belastingplichtige. </w:t>
      </w:r>
    </w:p>
    <w:p w14:paraId="1074F1DF" w14:textId="77777777" w:rsidR="00EC77A0" w:rsidRDefault="00EC77A0" w:rsidP="00420DDA">
      <w:pPr>
        <w:jc w:val="both"/>
        <w:rPr>
          <w:rFonts w:ascii="Arial" w:hAnsi="Arial" w:cs="Arial"/>
          <w:sz w:val="22"/>
          <w:szCs w:val="22"/>
        </w:rPr>
      </w:pPr>
    </w:p>
    <w:p w14:paraId="716FBAC5" w14:textId="1D7163F1" w:rsidR="00EC77A0" w:rsidRDefault="00EC77A0" w:rsidP="00420DDA">
      <w:pPr>
        <w:jc w:val="both"/>
        <w:rPr>
          <w:rFonts w:ascii="Arial" w:hAnsi="Arial" w:cs="Arial"/>
          <w:sz w:val="22"/>
          <w:szCs w:val="22"/>
        </w:rPr>
      </w:pPr>
      <w:r>
        <w:rPr>
          <w:rFonts w:ascii="Arial" w:hAnsi="Arial" w:cs="Arial"/>
          <w:sz w:val="22"/>
          <w:szCs w:val="22"/>
        </w:rPr>
        <w:lastRenderedPageBreak/>
        <w:t xml:space="preserve">Stel dat de Duitser in de loop van het jaar in een niet EU-lidstaat gaat wonen en wel in een lidstaat blijft werken. Daarover is iets gezegd in </w:t>
      </w:r>
      <w:r w:rsidRPr="00416B8A">
        <w:rPr>
          <w:rFonts w:ascii="Arial" w:hAnsi="Arial" w:cs="Arial"/>
          <w:color w:val="000000" w:themeColor="text1"/>
          <w:sz w:val="22"/>
          <w:szCs w:val="22"/>
        </w:rPr>
        <w:t xml:space="preserve">art. 21bis van </w:t>
      </w:r>
      <w:r w:rsidR="00416B8A" w:rsidRPr="00416B8A">
        <w:rPr>
          <w:rFonts w:ascii="Arial" w:hAnsi="Arial" w:cs="Arial"/>
          <w:color w:val="000000" w:themeColor="text1"/>
          <w:sz w:val="22"/>
          <w:szCs w:val="22"/>
        </w:rPr>
        <w:t xml:space="preserve">het Uitvoeringsbesluit </w:t>
      </w:r>
      <w:r w:rsidRPr="00416B8A">
        <w:rPr>
          <w:rFonts w:ascii="Arial" w:hAnsi="Arial" w:cs="Arial"/>
          <w:color w:val="000000" w:themeColor="text1"/>
          <w:sz w:val="22"/>
          <w:szCs w:val="22"/>
        </w:rPr>
        <w:t xml:space="preserve">IB. </w:t>
      </w:r>
      <w:r>
        <w:rPr>
          <w:rFonts w:ascii="Arial" w:hAnsi="Arial" w:cs="Arial"/>
          <w:sz w:val="22"/>
          <w:szCs w:val="22"/>
        </w:rPr>
        <w:t xml:space="preserve">In dit overgangsjaar zou er waarschijnlijk nog aanspraak worden gemaakt op het </w:t>
      </w:r>
      <w:proofErr w:type="spellStart"/>
      <w:r>
        <w:rPr>
          <w:rFonts w:ascii="Arial" w:hAnsi="Arial" w:cs="Arial"/>
          <w:sz w:val="22"/>
          <w:szCs w:val="22"/>
        </w:rPr>
        <w:t>Schumacker</w:t>
      </w:r>
      <w:proofErr w:type="spellEnd"/>
      <w:r>
        <w:rPr>
          <w:rFonts w:ascii="Arial" w:hAnsi="Arial" w:cs="Arial"/>
          <w:sz w:val="22"/>
          <w:szCs w:val="22"/>
        </w:rPr>
        <w:t xml:space="preserve"> arrest. </w:t>
      </w:r>
    </w:p>
    <w:p w14:paraId="0E48042B" w14:textId="77777777" w:rsidR="00273572" w:rsidRDefault="00273572" w:rsidP="00420DDA">
      <w:pPr>
        <w:jc w:val="both"/>
        <w:rPr>
          <w:rFonts w:ascii="Arial" w:hAnsi="Arial" w:cs="Arial"/>
          <w:sz w:val="22"/>
          <w:szCs w:val="22"/>
        </w:rPr>
      </w:pPr>
    </w:p>
    <w:p w14:paraId="7BD4AA1A" w14:textId="618F4A61" w:rsidR="00273572" w:rsidRDefault="00273572" w:rsidP="00420DDA">
      <w:pPr>
        <w:jc w:val="both"/>
        <w:rPr>
          <w:rFonts w:ascii="Arial" w:hAnsi="Arial" w:cs="Arial"/>
          <w:sz w:val="22"/>
          <w:szCs w:val="22"/>
        </w:rPr>
      </w:pPr>
      <w:r>
        <w:rPr>
          <w:rFonts w:ascii="Arial" w:hAnsi="Arial" w:cs="Arial"/>
          <w:sz w:val="22"/>
          <w:szCs w:val="22"/>
        </w:rPr>
        <w:t xml:space="preserve">Een ander voorbeeld is een procedure dat op dit moment nog loopt. Meneer X woont in Spanje en heeft daar een woning staan. Hij heeft daarop negatieve inkomsten van 30.000 euro. In Spanje heeft hij verder geen positief inkomen, maar wel in Nederland van 80.000 euro en daarnaast een positief inkomen in Zwitserland van 50.000 euro. De vraag is nu hoe in dit geval art. 7.8 moet worden toegepast. In dit geval valt ook Zwitserland onder het bereik van art. 7.8. Als je kijkt naar het 90% criterium in deze driehoeksverhouding is in Nederland en in Zwitserland niet aan het criterium voldaan. We hebben hier wel een situatie van een werknemer die in dit geval in een derde land negatieve inkomsten heeft uit een eigen woning. In zijn EU-woonland heeft hij het negatieve inkomen. In Nederland kan hij het niet in aftrek brengen en ook niet in Zwitserland. Had hij al het inkomen in een van de landen ontvangen, dan had hij wel recht op de aftrekpost. Je zou kunnen zeggen dat dit in strijd is met het vrij verkeer van werknemers, want het maakt het minder aantrekkelijk om in een andere lidstaat te gaan werken. De Hoge Raad wil nu van het HvJ weten hoe ze hier mee om moeten gaan. </w:t>
      </w:r>
    </w:p>
    <w:p w14:paraId="18CA8F8D" w14:textId="77777777" w:rsidR="008503F0" w:rsidRPr="008503F0" w:rsidRDefault="008503F0" w:rsidP="00420DDA">
      <w:pPr>
        <w:jc w:val="both"/>
        <w:rPr>
          <w:rFonts w:ascii="Arial" w:hAnsi="Arial" w:cs="Arial"/>
          <w:sz w:val="22"/>
          <w:szCs w:val="22"/>
        </w:rPr>
      </w:pPr>
    </w:p>
    <w:p w14:paraId="46FCB1B0" w14:textId="504386AD" w:rsidR="0013464B" w:rsidRPr="008503F0" w:rsidRDefault="0013464B" w:rsidP="00420DDA">
      <w:pPr>
        <w:jc w:val="both"/>
        <w:rPr>
          <w:rFonts w:ascii="Arial" w:hAnsi="Arial" w:cs="Arial"/>
          <w:b/>
          <w:sz w:val="22"/>
          <w:szCs w:val="22"/>
        </w:rPr>
      </w:pPr>
      <w:r w:rsidRPr="008503F0">
        <w:rPr>
          <w:rFonts w:ascii="Arial" w:hAnsi="Arial" w:cs="Arial"/>
          <w:b/>
          <w:sz w:val="22"/>
          <w:szCs w:val="22"/>
        </w:rPr>
        <w:t>Genieten van inkomen</w:t>
      </w:r>
    </w:p>
    <w:p w14:paraId="1D568AB2" w14:textId="572A9493" w:rsidR="0013464B" w:rsidRDefault="00EC77A0" w:rsidP="00420DDA">
      <w:pPr>
        <w:jc w:val="both"/>
        <w:rPr>
          <w:rFonts w:ascii="Arial" w:hAnsi="Arial" w:cs="Arial"/>
          <w:sz w:val="22"/>
          <w:szCs w:val="22"/>
        </w:rPr>
      </w:pPr>
      <w:r>
        <w:rPr>
          <w:rFonts w:ascii="Arial" w:hAnsi="Arial" w:cs="Arial"/>
          <w:sz w:val="22"/>
          <w:szCs w:val="22"/>
        </w:rPr>
        <w:t xml:space="preserve">Het genieten van inkomen gaat eigenlijk om de inkomenstheorie die achter de IB schuil gaat. Oorspronkelijk kon je zeggen dat de wetten nog sterkt gedomineerd werden door de bronnentheorie. De bronnentheorie houdt in dat er sprake is van inkomen op het moment dat er een min of meer duurzame bron is waaruit met enige regelmaat voordelen opkomen. Stel dat je te maken hebt met een vermogensbestanddeel en je verkoopt het voor meer dan je het destijds hebt gekocht, dan haal je een verkoop winst. De vraag kan dan zijn of deze winst onder de bronnentheorie valt. Het antwoord is nee, want vloeit niet voort uit de bron zelf, maar is een voordeel van vervreemding van de bron. De bron wordt daardoor niet aangetast. </w:t>
      </w:r>
    </w:p>
    <w:p w14:paraId="1792BE92" w14:textId="77777777" w:rsidR="00EC77A0" w:rsidRDefault="00EC77A0" w:rsidP="00420DDA">
      <w:pPr>
        <w:jc w:val="both"/>
        <w:rPr>
          <w:rFonts w:ascii="Arial" w:hAnsi="Arial" w:cs="Arial"/>
          <w:sz w:val="22"/>
          <w:szCs w:val="22"/>
        </w:rPr>
      </w:pPr>
    </w:p>
    <w:p w14:paraId="1C139A45" w14:textId="64372834" w:rsidR="0013464B" w:rsidRDefault="00EC77A0" w:rsidP="00420DDA">
      <w:pPr>
        <w:jc w:val="both"/>
        <w:rPr>
          <w:rFonts w:ascii="Arial" w:hAnsi="Arial" w:cs="Arial"/>
          <w:sz w:val="22"/>
          <w:szCs w:val="22"/>
        </w:rPr>
      </w:pPr>
      <w:r>
        <w:rPr>
          <w:rFonts w:ascii="Arial" w:hAnsi="Arial" w:cs="Arial"/>
          <w:sz w:val="22"/>
          <w:szCs w:val="22"/>
        </w:rPr>
        <w:t xml:space="preserve">Het begrip belastbaar voordeel is door de rechter ontwikkeld in de loop van tijd. Voor de vraag of er sprake is van inkomen (belastbaar voordeel) moet je aan drie criteria voldoen: </w:t>
      </w:r>
      <w:r w:rsidR="00D516A5">
        <w:rPr>
          <w:rFonts w:ascii="Arial" w:hAnsi="Arial" w:cs="Arial"/>
          <w:sz w:val="22"/>
          <w:szCs w:val="22"/>
        </w:rPr>
        <w:t xml:space="preserve">voordeel beogen, voordeel moet redelijkerwijs te verwachten zijn geweest en deelname aan het economisch verkeer. </w:t>
      </w:r>
    </w:p>
    <w:p w14:paraId="50E10986" w14:textId="77777777" w:rsidR="00D516A5" w:rsidRDefault="00D516A5" w:rsidP="00420DDA">
      <w:pPr>
        <w:jc w:val="both"/>
        <w:rPr>
          <w:rFonts w:ascii="Arial" w:hAnsi="Arial" w:cs="Arial"/>
          <w:sz w:val="22"/>
          <w:szCs w:val="22"/>
        </w:rPr>
      </w:pPr>
    </w:p>
    <w:p w14:paraId="43E7BBCF" w14:textId="6960D88F" w:rsidR="00D516A5" w:rsidRPr="00D516A5" w:rsidRDefault="00D516A5" w:rsidP="00420DDA">
      <w:pPr>
        <w:jc w:val="both"/>
        <w:rPr>
          <w:rFonts w:ascii="Arial" w:hAnsi="Arial" w:cs="Arial"/>
          <w:i/>
          <w:sz w:val="22"/>
          <w:szCs w:val="22"/>
        </w:rPr>
      </w:pPr>
      <w:r>
        <w:rPr>
          <w:rFonts w:ascii="Arial" w:hAnsi="Arial" w:cs="Arial"/>
          <w:i/>
          <w:sz w:val="22"/>
          <w:szCs w:val="22"/>
        </w:rPr>
        <w:t xml:space="preserve">Voordeel beogen </w:t>
      </w:r>
    </w:p>
    <w:p w14:paraId="2E256DDF" w14:textId="77777777" w:rsidR="009D2DAB" w:rsidRDefault="00EC77A0" w:rsidP="00EC77A0">
      <w:pPr>
        <w:jc w:val="both"/>
        <w:rPr>
          <w:rFonts w:ascii="Arial" w:hAnsi="Arial" w:cs="Arial"/>
          <w:sz w:val="22"/>
          <w:szCs w:val="22"/>
        </w:rPr>
      </w:pPr>
      <w:r>
        <w:rPr>
          <w:rFonts w:ascii="Arial" w:hAnsi="Arial" w:cs="Arial"/>
          <w:sz w:val="22"/>
          <w:szCs w:val="22"/>
        </w:rPr>
        <w:t>Als aan alle drie de voorwaarden is voldaan, is er sprake van inkomen. In de praktijk is het vereiste van voordeel beogen op de achtergrond geraakt. Alleen als je in de privésfeer moet iemand werkzaam bent en je zou daaruit een voordeel verkrijgen, wordt nog weleens gezegd dat het alleen een voordeel is als het daadwerkelijk is beoogd. Een voorbeeld is een zoon die de tuin van zijn ouders onderhoud en daar een kleine vergoeding voor krijgt. Voordeel verwachten is wel belangrijk, want dat zorgt ervoor dat speculatieve voordelen (</w:t>
      </w:r>
      <w:proofErr w:type="spellStart"/>
      <w:r>
        <w:rPr>
          <w:rFonts w:ascii="Arial" w:hAnsi="Arial" w:cs="Arial"/>
          <w:sz w:val="22"/>
          <w:szCs w:val="22"/>
        </w:rPr>
        <w:t>voordelen</w:t>
      </w:r>
      <w:proofErr w:type="spellEnd"/>
      <w:r>
        <w:rPr>
          <w:rFonts w:ascii="Arial" w:hAnsi="Arial" w:cs="Arial"/>
          <w:sz w:val="22"/>
          <w:szCs w:val="22"/>
        </w:rPr>
        <w:t xml:space="preserve"> waar je niet zeker van bent of je ze ontvangt) buiten het inkomensbegrip valt. </w:t>
      </w:r>
    </w:p>
    <w:p w14:paraId="053B308C" w14:textId="77777777" w:rsidR="009D2DAB" w:rsidRDefault="009D2DAB" w:rsidP="00EC77A0">
      <w:pPr>
        <w:jc w:val="both"/>
        <w:rPr>
          <w:rFonts w:ascii="Arial" w:hAnsi="Arial" w:cs="Arial"/>
          <w:sz w:val="22"/>
          <w:szCs w:val="22"/>
        </w:rPr>
      </w:pPr>
    </w:p>
    <w:p w14:paraId="4AC22F1E" w14:textId="266A83E8" w:rsidR="009D2DAB" w:rsidRDefault="009D2DAB" w:rsidP="00EC77A0">
      <w:pPr>
        <w:jc w:val="both"/>
        <w:rPr>
          <w:rFonts w:ascii="Arial" w:hAnsi="Arial" w:cs="Arial"/>
          <w:i/>
          <w:sz w:val="22"/>
          <w:szCs w:val="22"/>
        </w:rPr>
      </w:pPr>
      <w:r>
        <w:rPr>
          <w:rFonts w:ascii="Arial" w:hAnsi="Arial" w:cs="Arial"/>
          <w:i/>
          <w:sz w:val="22"/>
          <w:szCs w:val="22"/>
        </w:rPr>
        <w:t>Voordeel verwachten</w:t>
      </w:r>
    </w:p>
    <w:p w14:paraId="16967DF3" w14:textId="5AC2F5D9" w:rsidR="009D2DAB" w:rsidRDefault="009D2DAB" w:rsidP="00EC77A0">
      <w:pPr>
        <w:jc w:val="both"/>
        <w:rPr>
          <w:rFonts w:ascii="Arial" w:hAnsi="Arial" w:cs="Arial"/>
          <w:color w:val="FF0000"/>
          <w:sz w:val="22"/>
          <w:szCs w:val="22"/>
        </w:rPr>
      </w:pPr>
      <w:r>
        <w:rPr>
          <w:rFonts w:ascii="Arial" w:hAnsi="Arial" w:cs="Arial"/>
          <w:sz w:val="22"/>
          <w:szCs w:val="22"/>
        </w:rPr>
        <w:t xml:space="preserve">Voordeel verwachten doet zich voor als het redelijkerwijs te verwachten is dat een activiteit voordelen zal opleveren. Dat doet zich niet voor indien bijvoorbeeld een varkensboer naast zijn activiteiten speculeert op de termijnmarkt. Dat behoorde niet tot de normale activiteiten van varkensfokken en die varkensfokkerij had niet de afloop van de termijnmarkt kunnen beïnvloeden. Dat betekend dat in dit geval niet voldaan was aan het criterium voordeel verwachten. Speculatieve voordelen vallen dus niet onder het inkomensbegrip. Dit criterium is ook nog voor een andere reden van belang. </w:t>
      </w:r>
      <w:r w:rsidR="00416B8A" w:rsidRPr="00416B8A">
        <w:rPr>
          <w:rFonts w:ascii="Arial" w:hAnsi="Arial" w:cs="Arial"/>
          <w:color w:val="000000" w:themeColor="text1"/>
          <w:sz w:val="22"/>
          <w:szCs w:val="22"/>
        </w:rPr>
        <w:t>Stel dat</w:t>
      </w:r>
      <w:r w:rsidRPr="00416B8A">
        <w:rPr>
          <w:rFonts w:ascii="Arial" w:hAnsi="Arial" w:cs="Arial"/>
          <w:color w:val="000000" w:themeColor="text1"/>
          <w:sz w:val="22"/>
          <w:szCs w:val="22"/>
        </w:rPr>
        <w:t xml:space="preserve"> iemand bijvoorbeeld op 75-jarige leeftijd nog een boerderij begint waarva</w:t>
      </w:r>
      <w:r w:rsidR="00416B8A" w:rsidRPr="00416B8A">
        <w:rPr>
          <w:rFonts w:ascii="Arial" w:hAnsi="Arial" w:cs="Arial"/>
          <w:color w:val="000000" w:themeColor="text1"/>
          <w:sz w:val="22"/>
          <w:szCs w:val="22"/>
        </w:rPr>
        <w:t>n eigenlijk wel te voorzien is</w:t>
      </w:r>
      <w:r w:rsidRPr="00416B8A">
        <w:rPr>
          <w:rFonts w:ascii="Arial" w:hAnsi="Arial" w:cs="Arial"/>
          <w:color w:val="000000" w:themeColor="text1"/>
          <w:sz w:val="22"/>
          <w:szCs w:val="22"/>
        </w:rPr>
        <w:t xml:space="preserve"> dat het allee</w:t>
      </w:r>
      <w:r w:rsidR="00416B8A" w:rsidRPr="00416B8A">
        <w:rPr>
          <w:rFonts w:ascii="Arial" w:hAnsi="Arial" w:cs="Arial"/>
          <w:color w:val="000000" w:themeColor="text1"/>
          <w:sz w:val="22"/>
          <w:szCs w:val="22"/>
        </w:rPr>
        <w:t>n maar verlies gaat op leveren en er</w:t>
      </w:r>
      <w:r w:rsidRPr="00416B8A">
        <w:rPr>
          <w:rFonts w:ascii="Arial" w:hAnsi="Arial" w:cs="Arial"/>
          <w:color w:val="000000" w:themeColor="text1"/>
          <w:sz w:val="22"/>
          <w:szCs w:val="22"/>
        </w:rPr>
        <w:t xml:space="preserve"> redelijkerwijze niet verwacht wordt dat hij voordeel haalt, dus is </w:t>
      </w:r>
      <w:r w:rsidRPr="00416B8A">
        <w:rPr>
          <w:rFonts w:ascii="Arial" w:hAnsi="Arial" w:cs="Arial"/>
          <w:color w:val="000000" w:themeColor="text1"/>
          <w:sz w:val="22"/>
          <w:szCs w:val="22"/>
        </w:rPr>
        <w:lastRenderedPageBreak/>
        <w:t>er geen sprake van voordeel verwachten en dus geen bron van inkomen. Daarmee kan het verlies dus niet ten laste van de overige bronnen van inkomen worden gebracht.</w:t>
      </w:r>
    </w:p>
    <w:p w14:paraId="15801F91" w14:textId="77777777" w:rsidR="009D2DAB" w:rsidRDefault="009D2DAB" w:rsidP="00EC77A0">
      <w:pPr>
        <w:jc w:val="both"/>
        <w:rPr>
          <w:rFonts w:ascii="Arial" w:hAnsi="Arial" w:cs="Arial"/>
          <w:color w:val="FF0000"/>
          <w:sz w:val="22"/>
          <w:szCs w:val="22"/>
        </w:rPr>
      </w:pPr>
    </w:p>
    <w:p w14:paraId="6F47BDA9" w14:textId="2E44013E" w:rsidR="009D2DAB" w:rsidRPr="009D2DAB" w:rsidRDefault="009D2DAB" w:rsidP="00EC77A0">
      <w:pPr>
        <w:jc w:val="both"/>
        <w:rPr>
          <w:rFonts w:ascii="Arial" w:hAnsi="Arial" w:cs="Arial"/>
          <w:i/>
          <w:sz w:val="22"/>
          <w:szCs w:val="22"/>
        </w:rPr>
      </w:pPr>
      <w:r>
        <w:rPr>
          <w:rFonts w:ascii="Arial" w:hAnsi="Arial" w:cs="Arial"/>
          <w:i/>
          <w:sz w:val="22"/>
          <w:szCs w:val="22"/>
        </w:rPr>
        <w:t xml:space="preserve">Deelname aan het economisch verkeer </w:t>
      </w:r>
    </w:p>
    <w:p w14:paraId="697CECF5" w14:textId="6CF4C51F" w:rsidR="00EC77A0" w:rsidRDefault="00D516A5" w:rsidP="00EC77A0">
      <w:pPr>
        <w:jc w:val="both"/>
        <w:rPr>
          <w:rFonts w:ascii="Arial" w:hAnsi="Arial" w:cs="Arial"/>
          <w:sz w:val="22"/>
          <w:szCs w:val="22"/>
        </w:rPr>
      </w:pPr>
      <w:r>
        <w:rPr>
          <w:rFonts w:ascii="Arial" w:hAnsi="Arial" w:cs="Arial"/>
          <w:sz w:val="22"/>
          <w:szCs w:val="22"/>
        </w:rPr>
        <w:t xml:space="preserve">Deelneming aan het economisch verkeer doet zich voor zodra je buiten de privésfeer treedt. Als je iets als gezinslid voor een ander gezinslid doet, zal het in beginsel niet in het economisch verkeer plaats vinden. Zodra je boven de gebruikelijke activiteiten in de privésfeer uit gaat neem je wel deel aan het economisch verkeer. Ook de bankovervaller die geld heeft buit gemaakt, wordt ook geacht deel te nemen aan het economisch verkeer en wordt ook geacht aan de andere criteria te voldoen. Hij wordt dus in beginsel belast voor de buit. Aan het vereiste deelnemen aan het economisch verkeer is dus snel aan voldaan. </w:t>
      </w:r>
    </w:p>
    <w:p w14:paraId="01F08351" w14:textId="77777777" w:rsidR="009D2DAB" w:rsidRDefault="009D2DAB" w:rsidP="00EC77A0">
      <w:pPr>
        <w:jc w:val="both"/>
        <w:rPr>
          <w:rFonts w:ascii="Arial" w:hAnsi="Arial" w:cs="Arial"/>
          <w:sz w:val="22"/>
          <w:szCs w:val="22"/>
        </w:rPr>
      </w:pPr>
    </w:p>
    <w:p w14:paraId="02EA5B19" w14:textId="4C587691" w:rsidR="009D2DAB" w:rsidRPr="00D516A5" w:rsidRDefault="009D2DAB" w:rsidP="00EC77A0">
      <w:pPr>
        <w:jc w:val="both"/>
        <w:rPr>
          <w:rFonts w:ascii="Arial" w:hAnsi="Arial" w:cs="Arial"/>
          <w:sz w:val="22"/>
          <w:szCs w:val="22"/>
        </w:rPr>
      </w:pPr>
      <w:r>
        <w:rPr>
          <w:rFonts w:ascii="Arial" w:hAnsi="Arial" w:cs="Arial"/>
          <w:sz w:val="22"/>
          <w:szCs w:val="22"/>
        </w:rPr>
        <w:t xml:space="preserve">Een dienstbetrekking is al een garantie dat er voordelen worden genoten, het is altijd het inkomen. Geldt ook als je aanmerkelijk belang-houder bent. De voordelen daaruit wordt ook geacht inkomen te zijn. Zo net al is aangegeven in het voordeel van de bankoverval, is onrechtmatig verkregen inkomen ook gewoon inkomen. Of het ook tot heffing komt is nog het tweede. Drugshandel valt hier ook onder. Onverschuldigd ontvangen inkomen wordt in principe ook gezien als inkomen. Komt in de loonsfeer nog weleens voor; dat er te veel wordt uitbetaald. Hoewel het onverschuldigd betaald is, is het in principe inkomen, tenzij de werknemer binnen een redelijk termijn te kennen heeft gegeven dat hij het weer terug zal betalen. Stel nou dat als je ten onrechte inkomen hebt en je moet het toch terug betalen, dan heb je op het moment dat je terugbetaald een negatief voordeel. Dus als de werknemer niet te kennen heeft gegeven dat hij zal terugbetalen, maar hij door de werkgever daartoe moet worden gedwongen. Dan is het ontvangst gewoon belast en op moment van terugbetalen dus negatief inkomen. </w:t>
      </w:r>
    </w:p>
    <w:p w14:paraId="51FECA6C" w14:textId="77777777" w:rsidR="00EC77A0" w:rsidRPr="008503F0" w:rsidRDefault="00EC77A0" w:rsidP="00420DDA">
      <w:pPr>
        <w:jc w:val="both"/>
        <w:rPr>
          <w:rFonts w:ascii="Arial" w:hAnsi="Arial" w:cs="Arial"/>
          <w:sz w:val="22"/>
          <w:szCs w:val="22"/>
        </w:rPr>
      </w:pPr>
    </w:p>
    <w:p w14:paraId="22D7EA48" w14:textId="11C73ECB" w:rsidR="0013464B" w:rsidRDefault="0013464B" w:rsidP="00420DDA">
      <w:pPr>
        <w:jc w:val="both"/>
        <w:rPr>
          <w:rFonts w:ascii="Arial" w:hAnsi="Arial" w:cs="Arial"/>
          <w:b/>
          <w:sz w:val="22"/>
          <w:szCs w:val="22"/>
        </w:rPr>
      </w:pPr>
      <w:r w:rsidRPr="008503F0">
        <w:rPr>
          <w:rFonts w:ascii="Arial" w:hAnsi="Arial" w:cs="Arial"/>
          <w:b/>
          <w:sz w:val="22"/>
          <w:szCs w:val="22"/>
        </w:rPr>
        <w:t>Toerekening tussen en binnen de belastbare inkomens</w:t>
      </w:r>
    </w:p>
    <w:p w14:paraId="280B8671" w14:textId="1E99E861" w:rsidR="00D778ED" w:rsidRDefault="009D2DAB" w:rsidP="00420DDA">
      <w:pPr>
        <w:jc w:val="both"/>
        <w:rPr>
          <w:rFonts w:ascii="Arial" w:hAnsi="Arial" w:cs="Arial"/>
          <w:sz w:val="22"/>
          <w:szCs w:val="22"/>
        </w:rPr>
      </w:pPr>
      <w:r>
        <w:rPr>
          <w:rFonts w:ascii="Arial" w:hAnsi="Arial" w:cs="Arial"/>
          <w:sz w:val="22"/>
          <w:szCs w:val="22"/>
        </w:rPr>
        <w:t xml:space="preserve">In de huidige IB moet je letten op de regeling van 2.14. Er is een regeling voor de rangorde. De eerste regel is dat je voor wat betreft het inkomen dat je ontvangt, je als het bijvoorbeeld gaat om inkomen uit arbeid, je de eerste bron van inkomen die in de wet wordt genoemd en kan worden belast, dat je de eerste categorie pakt en op basis daarvan belast. Indien blijkt dat een arbeidsvoordeel voortvloeit uit een onderneming, dan moet op basis van voordelen uit een onderneming worden belast. Stel nou dat het voordeel in principe als winst uit onderneming moet worden belast, maar daarvoor een (gedeeltelijk) vrijstelling is. </w:t>
      </w:r>
      <w:r w:rsidR="00D778ED">
        <w:rPr>
          <w:rFonts w:ascii="Arial" w:hAnsi="Arial" w:cs="Arial"/>
          <w:sz w:val="22"/>
          <w:szCs w:val="22"/>
        </w:rPr>
        <w:t xml:space="preserve">Dat betekent dat de vrijstelling voor de hele wet doorwerkt. Als een voordeel op basis van de eerste in aanmerking komende regeling in de wet is vrijgesteld, dan is het niet mogelijk om datzelfde voordeel op basis van een latere bepaling in de wet alsnog in de belastingheffing te trekken. Geldt alleen maar niet als de wet daar uitdrukkelijk uitzondering op maakt. </w:t>
      </w:r>
    </w:p>
    <w:p w14:paraId="1ED9A4F4" w14:textId="77777777" w:rsidR="00D778ED" w:rsidRDefault="00D778ED" w:rsidP="00420DDA">
      <w:pPr>
        <w:jc w:val="both"/>
        <w:rPr>
          <w:rFonts w:ascii="Arial" w:hAnsi="Arial" w:cs="Arial"/>
          <w:sz w:val="22"/>
          <w:szCs w:val="22"/>
        </w:rPr>
      </w:pPr>
    </w:p>
    <w:p w14:paraId="11748C82" w14:textId="5D72ABAF" w:rsidR="00D778ED" w:rsidRDefault="00D778ED" w:rsidP="00420DDA">
      <w:pPr>
        <w:jc w:val="both"/>
        <w:rPr>
          <w:rFonts w:ascii="Arial" w:hAnsi="Arial" w:cs="Arial"/>
          <w:sz w:val="22"/>
          <w:szCs w:val="22"/>
        </w:rPr>
      </w:pPr>
      <w:r>
        <w:rPr>
          <w:rFonts w:ascii="Arial" w:hAnsi="Arial" w:cs="Arial"/>
          <w:sz w:val="22"/>
          <w:szCs w:val="22"/>
        </w:rPr>
        <w:t xml:space="preserve">En regeling staat in lid 2. Stel dat je een onderneming hebt met een pand erin. Met het pand en het bedrijf behaal je winst. De winst is belast in box 1. Dan kom je vervolgens in box 3. De vraag is dan of er sprake is van inkomen uit spraken en beleggingen. Je kijkt dan naar bezittingen en schulden. Je hebt een pand in bezit, zit wel in de onderneming, maar je bezit het wel. Wordt het dan belast in box 3? Is al een keer meegenomen in box 1; de wetgever heeft tot uitdrukking gebracht dat vermogensbestanddelen die gebruikt worden in box 1 of 2 niet nog een keer als bezitting worden meegenomen in box 3. </w:t>
      </w:r>
    </w:p>
    <w:p w14:paraId="7CC46FDA" w14:textId="77777777" w:rsidR="00D778ED" w:rsidRDefault="00D778ED" w:rsidP="00420DDA">
      <w:pPr>
        <w:jc w:val="both"/>
        <w:rPr>
          <w:rFonts w:ascii="Arial" w:hAnsi="Arial" w:cs="Arial"/>
          <w:sz w:val="22"/>
          <w:szCs w:val="22"/>
        </w:rPr>
      </w:pPr>
    </w:p>
    <w:p w14:paraId="1703FB7A" w14:textId="3E8818AD" w:rsidR="00D778ED" w:rsidRPr="009D2DAB" w:rsidRDefault="00D778ED" w:rsidP="00420DDA">
      <w:pPr>
        <w:jc w:val="both"/>
        <w:rPr>
          <w:rFonts w:ascii="Arial" w:hAnsi="Arial" w:cs="Arial"/>
          <w:sz w:val="22"/>
          <w:szCs w:val="22"/>
        </w:rPr>
      </w:pPr>
      <w:r>
        <w:rPr>
          <w:rFonts w:ascii="Arial" w:hAnsi="Arial" w:cs="Arial"/>
          <w:sz w:val="22"/>
          <w:szCs w:val="22"/>
        </w:rPr>
        <w:t xml:space="preserve">In lid 3 staat nog een </w:t>
      </w:r>
      <w:proofErr w:type="spellStart"/>
      <w:r>
        <w:rPr>
          <w:rFonts w:ascii="Arial" w:hAnsi="Arial" w:cs="Arial"/>
          <w:sz w:val="22"/>
          <w:szCs w:val="22"/>
        </w:rPr>
        <w:t>anti-ontgaansbepaling</w:t>
      </w:r>
      <w:proofErr w:type="spellEnd"/>
      <w:r>
        <w:rPr>
          <w:rFonts w:ascii="Arial" w:hAnsi="Arial" w:cs="Arial"/>
          <w:sz w:val="22"/>
          <w:szCs w:val="22"/>
        </w:rPr>
        <w:t xml:space="preserve">. De wetgever was bang dat voor vermogensbestanddelen die toch in box 3 vallen, de vermogensbestanddelen heel kort voor de peildatum (1 januari) bezittingen van box 3 overbrengt naar box 1 of 2. De peildatum geldt namelijk voor het hele jaar. Als het op de peildatum in box 3 zit, wordt het geacht het hele jaar in box 3 te zitten. Om te voorkomen dat hier misbruik van wordt gemaakt, is in lid 3 geregeld dat het kort voor de peildatum brengen van bezittingen en weer terugbrengen wordt genegeerd en geacht wordt om op de peildatum in box 3 te zitten. </w:t>
      </w:r>
    </w:p>
    <w:p w14:paraId="128FF7BB" w14:textId="77777777" w:rsidR="009D2DAB" w:rsidRPr="008503F0" w:rsidRDefault="009D2DAB" w:rsidP="00420DDA">
      <w:pPr>
        <w:jc w:val="both"/>
        <w:rPr>
          <w:rFonts w:ascii="Arial" w:hAnsi="Arial" w:cs="Arial"/>
          <w:b/>
          <w:sz w:val="22"/>
          <w:szCs w:val="22"/>
        </w:rPr>
      </w:pPr>
    </w:p>
    <w:p w14:paraId="49926F5E" w14:textId="33756349" w:rsidR="0013464B" w:rsidRDefault="0013464B" w:rsidP="00420DDA">
      <w:pPr>
        <w:jc w:val="both"/>
        <w:rPr>
          <w:rFonts w:ascii="Arial" w:hAnsi="Arial" w:cs="Arial"/>
          <w:b/>
          <w:sz w:val="22"/>
          <w:szCs w:val="22"/>
        </w:rPr>
      </w:pPr>
      <w:r w:rsidRPr="008503F0">
        <w:rPr>
          <w:rFonts w:ascii="Arial" w:hAnsi="Arial" w:cs="Arial"/>
          <w:b/>
          <w:sz w:val="22"/>
          <w:szCs w:val="22"/>
        </w:rPr>
        <w:lastRenderedPageBreak/>
        <w:t>Partnerregeling</w:t>
      </w:r>
      <w:r w:rsidR="00754A01">
        <w:rPr>
          <w:rFonts w:ascii="Arial" w:hAnsi="Arial" w:cs="Arial"/>
          <w:b/>
          <w:sz w:val="22"/>
          <w:szCs w:val="22"/>
        </w:rPr>
        <w:t xml:space="preserve"> </w:t>
      </w:r>
      <w:r w:rsidR="0028001D">
        <w:rPr>
          <w:rFonts w:ascii="Arial" w:hAnsi="Arial" w:cs="Arial"/>
          <w:b/>
          <w:sz w:val="22"/>
          <w:szCs w:val="22"/>
        </w:rPr>
        <w:t xml:space="preserve"> </w:t>
      </w:r>
    </w:p>
    <w:p w14:paraId="4D27243D" w14:textId="77777777" w:rsidR="00754A01" w:rsidRDefault="0028001D" w:rsidP="00420DDA">
      <w:pPr>
        <w:jc w:val="both"/>
        <w:rPr>
          <w:rFonts w:ascii="Arial" w:hAnsi="Arial" w:cs="Arial"/>
          <w:sz w:val="22"/>
          <w:szCs w:val="22"/>
        </w:rPr>
      </w:pPr>
      <w:r>
        <w:rPr>
          <w:rFonts w:ascii="Arial" w:hAnsi="Arial" w:cs="Arial"/>
          <w:sz w:val="22"/>
          <w:szCs w:val="22"/>
        </w:rPr>
        <w:t>Deze regeling</w:t>
      </w:r>
      <w:r w:rsidR="00754A01">
        <w:rPr>
          <w:rFonts w:ascii="Arial" w:hAnsi="Arial" w:cs="Arial"/>
          <w:sz w:val="22"/>
          <w:szCs w:val="22"/>
        </w:rPr>
        <w:t>en leiden</w:t>
      </w:r>
      <w:r>
        <w:rPr>
          <w:rFonts w:ascii="Arial" w:hAnsi="Arial" w:cs="Arial"/>
          <w:sz w:val="22"/>
          <w:szCs w:val="22"/>
        </w:rPr>
        <w:t xml:space="preserve"> ertoe dat bepaalde inkomensbestanddelen worden overgeheveld naar de andere partner en bij de regeling voor minderjarige kinderen naar de ouders. Deze regels zijn in principe dwingend. </w:t>
      </w:r>
      <w:r w:rsidR="00754A01">
        <w:rPr>
          <w:rFonts w:ascii="Arial" w:hAnsi="Arial" w:cs="Arial"/>
          <w:sz w:val="22"/>
          <w:szCs w:val="22"/>
        </w:rPr>
        <w:t xml:space="preserve">De partnerregeling kan soms leiden tot behoorlijke fiscale voordelen. Om hiervan gebruik te moeten maken, moet je wel partner van elkaar zijn. Dat is geregeld in art. 5 AWR. Je moet gehuwd met elkaar zijn of een notarieel samenlevingscontract hebben en op hetzelfde woonadres zijn ingeschreven. Als je niet voldoet aan deze criteria kan je toch als partner worden aangemerkt voor de IB op grond van art. 1.2 IB. Als je niet gehuwd bent, maar wel geregistreerd partner bent, geldt dat ook als huwelijk. De toerekening staat in art. 2.17. Daar kan je een fiscaal voordeel uitslepen. </w:t>
      </w:r>
    </w:p>
    <w:p w14:paraId="0A5B23B2" w14:textId="77777777" w:rsidR="00754A01" w:rsidRDefault="00754A01" w:rsidP="00420DDA">
      <w:pPr>
        <w:jc w:val="both"/>
        <w:rPr>
          <w:rFonts w:ascii="Arial" w:hAnsi="Arial" w:cs="Arial"/>
          <w:sz w:val="22"/>
          <w:szCs w:val="22"/>
        </w:rPr>
      </w:pPr>
    </w:p>
    <w:p w14:paraId="657509A7" w14:textId="77777777" w:rsidR="00754A01" w:rsidRDefault="00754A01" w:rsidP="00420DDA">
      <w:pPr>
        <w:jc w:val="both"/>
        <w:rPr>
          <w:rFonts w:ascii="Arial" w:hAnsi="Arial" w:cs="Arial"/>
          <w:sz w:val="22"/>
          <w:szCs w:val="22"/>
        </w:rPr>
      </w:pPr>
      <w:r>
        <w:rPr>
          <w:rFonts w:ascii="Arial" w:hAnsi="Arial" w:cs="Arial"/>
          <w:sz w:val="22"/>
          <w:szCs w:val="22"/>
        </w:rPr>
        <w:t xml:space="preserve">Een voorbeeld: iemand is gehuwd en de ene partner heeft een hoog inkomen uit arbeid en de ander weinig of geen. Ze hebben een woning en de woning valt in de goederengemeenschap. De voordelen en de nadelen uit de woning zou je voor ieder de helft kunnen laten opkomen. Je kan ervoor kiezen om de negatieve inkomsten uit eigen woning in aanmerking te nemen bij de meestverdienende partner. </w:t>
      </w:r>
    </w:p>
    <w:p w14:paraId="5F32D7D2" w14:textId="77777777" w:rsidR="00754A01" w:rsidRDefault="00754A01" w:rsidP="00420DDA">
      <w:pPr>
        <w:jc w:val="both"/>
        <w:rPr>
          <w:rFonts w:ascii="Arial" w:hAnsi="Arial" w:cs="Arial"/>
          <w:sz w:val="22"/>
          <w:szCs w:val="22"/>
        </w:rPr>
      </w:pPr>
    </w:p>
    <w:p w14:paraId="062789DB" w14:textId="56002907" w:rsidR="00D778ED" w:rsidRPr="00D778ED" w:rsidRDefault="00754A01" w:rsidP="00420DDA">
      <w:pPr>
        <w:jc w:val="both"/>
        <w:rPr>
          <w:rFonts w:ascii="Arial" w:hAnsi="Arial" w:cs="Arial"/>
          <w:sz w:val="22"/>
          <w:szCs w:val="22"/>
        </w:rPr>
      </w:pPr>
      <w:r>
        <w:rPr>
          <w:rFonts w:ascii="Arial" w:hAnsi="Arial" w:cs="Arial"/>
          <w:sz w:val="22"/>
          <w:szCs w:val="22"/>
        </w:rPr>
        <w:t xml:space="preserve">Een ander voorbeeld: ouderenheffingskorting is inkomensafhankelijk. Ouderen met een lager inkomen hebben een hogere korting en ouderen met een hoger inkomen hebben een lagere korting. Als je ook box 3 inkomen hebt in deze situatie (vallen in de AOW), kan je dat inkomen onder omstandigheden zo verdelen dat degene met het lage inkomen wel box 3 inkomen krijgt, maar niet te veel zodat zijn heffingskorting niet in gevaar komt. De rest van box 3 wordt dan toegerekend aan degene met het hogere inkomen, want daar komt toch niet meer belastingdruk op. </w:t>
      </w:r>
    </w:p>
    <w:p w14:paraId="35E04457" w14:textId="77777777" w:rsidR="00D778ED" w:rsidRPr="008503F0" w:rsidRDefault="00D778ED" w:rsidP="00420DDA">
      <w:pPr>
        <w:jc w:val="both"/>
        <w:rPr>
          <w:rFonts w:ascii="Arial" w:hAnsi="Arial" w:cs="Arial"/>
          <w:b/>
          <w:sz w:val="22"/>
          <w:szCs w:val="22"/>
        </w:rPr>
      </w:pPr>
    </w:p>
    <w:p w14:paraId="169E2278" w14:textId="67322200" w:rsidR="0013464B" w:rsidRDefault="0013464B" w:rsidP="00420DDA">
      <w:pPr>
        <w:jc w:val="both"/>
        <w:rPr>
          <w:rFonts w:ascii="Arial" w:hAnsi="Arial" w:cs="Arial"/>
          <w:b/>
          <w:sz w:val="22"/>
          <w:szCs w:val="22"/>
        </w:rPr>
      </w:pPr>
      <w:r w:rsidRPr="008503F0">
        <w:rPr>
          <w:rFonts w:ascii="Arial" w:hAnsi="Arial" w:cs="Arial"/>
          <w:b/>
          <w:sz w:val="22"/>
          <w:szCs w:val="22"/>
        </w:rPr>
        <w:t xml:space="preserve">Minderjarige kinderen </w:t>
      </w:r>
    </w:p>
    <w:p w14:paraId="3EA440AB" w14:textId="2BEA6A72" w:rsidR="00754A01" w:rsidRPr="00754A01" w:rsidRDefault="00754A01" w:rsidP="00420DDA">
      <w:pPr>
        <w:jc w:val="both"/>
        <w:rPr>
          <w:rFonts w:ascii="Arial" w:hAnsi="Arial" w:cs="Arial"/>
          <w:sz w:val="22"/>
          <w:szCs w:val="22"/>
        </w:rPr>
      </w:pPr>
      <w:r>
        <w:rPr>
          <w:rFonts w:ascii="Arial" w:hAnsi="Arial" w:cs="Arial"/>
          <w:sz w:val="22"/>
          <w:szCs w:val="22"/>
        </w:rPr>
        <w:t xml:space="preserve">Hiervoor is de regeling van art. 2.15. Zal vaak gaan om inkomsten in box 3. Worden bij de ouders belast. In 2.16 staat het verhaalsrecht. De ouders kunnen de extra belasting die ze moeten betalen verhalen. Dat gaat dus niet automatisch. </w:t>
      </w:r>
    </w:p>
    <w:p w14:paraId="3E51C62D" w14:textId="77777777" w:rsidR="00754A01" w:rsidRPr="00BB10E7" w:rsidRDefault="00754A01" w:rsidP="00420DDA">
      <w:pPr>
        <w:jc w:val="both"/>
        <w:rPr>
          <w:rFonts w:ascii="Arial" w:hAnsi="Arial" w:cs="Arial"/>
          <w:b/>
          <w:color w:val="000000" w:themeColor="text1"/>
          <w:sz w:val="22"/>
          <w:szCs w:val="22"/>
        </w:rPr>
      </w:pPr>
    </w:p>
    <w:p w14:paraId="094F34F7" w14:textId="74D3300A" w:rsidR="0013464B" w:rsidRPr="00BB10E7" w:rsidRDefault="0013464B" w:rsidP="00420DDA">
      <w:pPr>
        <w:jc w:val="both"/>
        <w:rPr>
          <w:rFonts w:ascii="Arial" w:hAnsi="Arial" w:cs="Arial"/>
          <w:b/>
          <w:color w:val="000000" w:themeColor="text1"/>
          <w:sz w:val="22"/>
          <w:szCs w:val="22"/>
        </w:rPr>
      </w:pPr>
      <w:r w:rsidRPr="00BB10E7">
        <w:rPr>
          <w:rFonts w:ascii="Arial" w:hAnsi="Arial" w:cs="Arial"/>
          <w:b/>
          <w:color w:val="000000" w:themeColor="text1"/>
          <w:sz w:val="22"/>
          <w:szCs w:val="22"/>
        </w:rPr>
        <w:t>Verschuldigde IB</w:t>
      </w:r>
    </w:p>
    <w:p w14:paraId="396EBEBD" w14:textId="7F3F88BD" w:rsidR="00754A01" w:rsidRPr="00605557" w:rsidRDefault="00416B8A" w:rsidP="00420DDA">
      <w:pPr>
        <w:jc w:val="both"/>
      </w:pPr>
      <w:r>
        <w:rPr>
          <w:rFonts w:ascii="Arial" w:hAnsi="Arial" w:cs="Arial"/>
          <w:sz w:val="22"/>
          <w:szCs w:val="22"/>
        </w:rPr>
        <w:t xml:space="preserve">Ingeval iemand in de loop van het jaar vanuit Nederland verhuisd, maar wel in Nederland inkomen blijft genieten, heeft hij geen binnenlandse belastingplicht meer, maar een buitenlandse belastingplicht. Indien dit dus in één jaar gebeurd, wordt er toch maar één aanslag opgelegd.  De reden hiervoor is de belastingplichtige anders twee keer met de premieheffing worden geconfronteerd. </w:t>
      </w:r>
      <w:r w:rsidR="00605557">
        <w:rPr>
          <w:rFonts w:ascii="Arial" w:hAnsi="Arial" w:cs="Arial"/>
          <w:sz w:val="22"/>
          <w:szCs w:val="22"/>
        </w:rPr>
        <w:t xml:space="preserve">Het kan zich ook voordoen dat je eerst belastingplichtig bent en in de loop van het jaar niet meer. Je vertrekt dan uit Nederland en gaat ook ergens anders werken. </w:t>
      </w:r>
      <w:r w:rsidR="00605557">
        <w:t xml:space="preserve">Hierdoor vervalt de belastingplicht. </w:t>
      </w:r>
      <w:r w:rsidR="000E4170">
        <w:rPr>
          <w:rFonts w:ascii="Arial" w:hAnsi="Arial" w:cs="Arial"/>
          <w:sz w:val="22"/>
          <w:szCs w:val="22"/>
        </w:rPr>
        <w:t>De premieheffing is een maximaal bedrag. Op basis van de rechtspraak is het zo dat je nooit meer zal mogen betalen dan het maximale bedrag. Op jaarbasis gaat dat altijd goed. Als je maar een half jaar gewerkt hebt, moet je dan toch de maximale premie be</w:t>
      </w:r>
      <w:r w:rsidR="00605557">
        <w:rPr>
          <w:rFonts w:ascii="Arial" w:hAnsi="Arial" w:cs="Arial"/>
          <w:sz w:val="22"/>
          <w:szCs w:val="22"/>
        </w:rPr>
        <w:t>talen o</w:t>
      </w:r>
      <w:r w:rsidR="000E4170">
        <w:rPr>
          <w:rFonts w:ascii="Arial" w:hAnsi="Arial" w:cs="Arial"/>
          <w:sz w:val="22"/>
          <w:szCs w:val="22"/>
        </w:rPr>
        <w:t xml:space="preserve">f moet dit tijdsevenredig? De rechter oordeelde toen dat je tijdsevenredig moest betalen. </w:t>
      </w:r>
    </w:p>
    <w:p w14:paraId="1A628233" w14:textId="77777777" w:rsidR="000E4170" w:rsidRDefault="000E4170" w:rsidP="00420DDA">
      <w:pPr>
        <w:jc w:val="both"/>
        <w:rPr>
          <w:rFonts w:ascii="Arial" w:hAnsi="Arial" w:cs="Arial"/>
          <w:color w:val="FF0000"/>
          <w:sz w:val="22"/>
          <w:szCs w:val="22"/>
        </w:rPr>
      </w:pPr>
    </w:p>
    <w:p w14:paraId="559494C0" w14:textId="4837E63E" w:rsidR="0094125A" w:rsidRDefault="0094125A" w:rsidP="00420DDA">
      <w:pPr>
        <w:jc w:val="both"/>
        <w:rPr>
          <w:rFonts w:ascii="Arial" w:hAnsi="Arial" w:cs="Arial"/>
          <w:color w:val="000000" w:themeColor="text1"/>
          <w:sz w:val="22"/>
          <w:szCs w:val="22"/>
        </w:rPr>
      </w:pPr>
      <w:r>
        <w:rPr>
          <w:rFonts w:ascii="Arial" w:hAnsi="Arial" w:cs="Arial"/>
          <w:color w:val="000000" w:themeColor="text1"/>
          <w:sz w:val="22"/>
          <w:szCs w:val="22"/>
        </w:rPr>
        <w:t xml:space="preserve">Voor de inkomsten die je hebt wordt belasting berekend. Moeilijkheden doen zich voor als je komt bij art. 2.8. Dan blijkt dat binnen de inkomens van box 1, 2 en 3 er onderscheid gemaakt moet worden tussen de typen inkomen. Kunnen namelijk te conserveren inkomensbestanddelen inzitten. Dat geldt dan alleen voor box 1 en 2. </w:t>
      </w:r>
      <w:r w:rsidR="007D4385">
        <w:rPr>
          <w:rFonts w:ascii="Arial" w:hAnsi="Arial" w:cs="Arial"/>
          <w:color w:val="000000" w:themeColor="text1"/>
          <w:sz w:val="22"/>
          <w:szCs w:val="22"/>
        </w:rPr>
        <w:t xml:space="preserve">De strekking hiervoor is dat bij het inkomen in box 1 en 2 ook inkomen wordt meegeteld dat niet daadwerkelijk is genoten, maar er toch als fictie bij op is geteld. </w:t>
      </w:r>
      <w:r>
        <w:rPr>
          <w:rFonts w:ascii="Arial" w:hAnsi="Arial" w:cs="Arial"/>
          <w:color w:val="000000" w:themeColor="text1"/>
          <w:sz w:val="22"/>
          <w:szCs w:val="22"/>
        </w:rPr>
        <w:t>Als je zo’n soort inkomensbestanddeel hebt, zegt de wetgever soms dat het wel mee wordt genomen en belasting over wordt berekend, maar wordt voorlopig niet ingevorderd. Je krijgt dus uitstel van heffing. De wetgever heeft het begrip te conserveren inkomen niet beperkt tot fictief inkomen, hier en daar worden er ook daadwerkelijk genoten inkomensbestanddelen als te conserveren inkomen aangemerkt. In art. 2.8 wordt verwezen naar een aantal wetsbepalingen, waarin staat wat hieronder valt. Een aantal voorbeelden:</w:t>
      </w:r>
    </w:p>
    <w:p w14:paraId="2C19146F" w14:textId="033E8008" w:rsidR="0094125A" w:rsidRDefault="0094125A" w:rsidP="0094125A">
      <w:pPr>
        <w:pStyle w:val="Lijstalinea"/>
        <w:numPr>
          <w:ilvl w:val="0"/>
          <w:numId w:val="16"/>
        </w:numPr>
        <w:jc w:val="both"/>
        <w:rPr>
          <w:rFonts w:ascii="Arial" w:hAnsi="Arial" w:cs="Arial"/>
          <w:color w:val="000000" w:themeColor="text1"/>
          <w:sz w:val="22"/>
          <w:szCs w:val="22"/>
        </w:rPr>
      </w:pPr>
      <w:r>
        <w:rPr>
          <w:rFonts w:ascii="Arial" w:hAnsi="Arial" w:cs="Arial"/>
          <w:color w:val="000000" w:themeColor="text1"/>
          <w:sz w:val="22"/>
          <w:szCs w:val="22"/>
        </w:rPr>
        <w:lastRenderedPageBreak/>
        <w:t xml:space="preserve">Overlijdenswinst ondernemer </w:t>
      </w:r>
      <w:r>
        <w:rPr>
          <w:rFonts w:ascii="Arial" w:hAnsi="Arial" w:cs="Arial"/>
          <w:color w:val="000000" w:themeColor="text1"/>
          <w:sz w:val="22"/>
          <w:szCs w:val="22"/>
        </w:rPr>
        <w:sym w:font="Symbol" w:char="F0AE"/>
      </w:r>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ondernemer</w:t>
      </w:r>
      <w:proofErr w:type="spellEnd"/>
      <w:r>
        <w:rPr>
          <w:rFonts w:ascii="Arial" w:hAnsi="Arial" w:cs="Arial"/>
          <w:color w:val="000000" w:themeColor="text1"/>
          <w:sz w:val="22"/>
          <w:szCs w:val="22"/>
        </w:rPr>
        <w:t xml:space="preserve"> overlijdt. Er moet dan worden afgerekend en kan er sprake zijn van overlijdenswinst. Je hebt dan in principe wel inkomen (geen fictief inkomen), je moet dan dus in principe wel afrekenen, maar je kan ook kiezen om het als conserveren inkomen in aanmerking te nemen. Hoe dit verder gaat is geregeld in de Invorderingswet (art. 25). </w:t>
      </w:r>
    </w:p>
    <w:p w14:paraId="0FC90404" w14:textId="0A4E0097" w:rsidR="0094125A" w:rsidRDefault="0094125A" w:rsidP="0094125A">
      <w:pPr>
        <w:pStyle w:val="Lijstalinea"/>
        <w:numPr>
          <w:ilvl w:val="0"/>
          <w:numId w:val="16"/>
        </w:numPr>
        <w:jc w:val="both"/>
        <w:rPr>
          <w:rFonts w:ascii="Arial" w:hAnsi="Arial" w:cs="Arial"/>
          <w:color w:val="000000" w:themeColor="text1"/>
          <w:sz w:val="22"/>
          <w:szCs w:val="22"/>
        </w:rPr>
      </w:pPr>
      <w:r>
        <w:rPr>
          <w:rFonts w:ascii="Arial" w:hAnsi="Arial" w:cs="Arial"/>
          <w:color w:val="000000" w:themeColor="text1"/>
          <w:sz w:val="22"/>
          <w:szCs w:val="22"/>
        </w:rPr>
        <w:t xml:space="preserve">Overbrenging pensioenkapitaal naar het buitenland </w:t>
      </w:r>
    </w:p>
    <w:p w14:paraId="0FC25993" w14:textId="485632FB" w:rsidR="0094125A" w:rsidRDefault="0094125A" w:rsidP="0094125A">
      <w:pPr>
        <w:pStyle w:val="Lijstalinea"/>
        <w:numPr>
          <w:ilvl w:val="0"/>
          <w:numId w:val="16"/>
        </w:numPr>
        <w:jc w:val="both"/>
        <w:rPr>
          <w:rFonts w:ascii="Arial" w:hAnsi="Arial" w:cs="Arial"/>
          <w:color w:val="000000" w:themeColor="text1"/>
          <w:sz w:val="22"/>
          <w:szCs w:val="22"/>
        </w:rPr>
      </w:pPr>
      <w:r>
        <w:rPr>
          <w:rFonts w:ascii="Arial" w:hAnsi="Arial" w:cs="Arial"/>
          <w:color w:val="000000" w:themeColor="text1"/>
          <w:sz w:val="22"/>
          <w:szCs w:val="22"/>
        </w:rPr>
        <w:t>De kapitaalverzekering eigen woning bij emigratie</w:t>
      </w:r>
    </w:p>
    <w:p w14:paraId="337C730B" w14:textId="3AD96EEA" w:rsidR="0094125A" w:rsidRDefault="0094125A" w:rsidP="0094125A">
      <w:pPr>
        <w:pStyle w:val="Lijstalinea"/>
        <w:numPr>
          <w:ilvl w:val="0"/>
          <w:numId w:val="16"/>
        </w:numPr>
        <w:jc w:val="both"/>
        <w:rPr>
          <w:rFonts w:ascii="Arial" w:hAnsi="Arial" w:cs="Arial"/>
          <w:color w:val="000000" w:themeColor="text1"/>
          <w:sz w:val="22"/>
          <w:szCs w:val="22"/>
        </w:rPr>
      </w:pPr>
      <w:r>
        <w:rPr>
          <w:rFonts w:ascii="Arial" w:hAnsi="Arial" w:cs="Arial"/>
          <w:color w:val="000000" w:themeColor="text1"/>
          <w:sz w:val="22"/>
          <w:szCs w:val="22"/>
        </w:rPr>
        <w:t>Het aanmerkelijk belang bij emigratie</w:t>
      </w:r>
    </w:p>
    <w:p w14:paraId="2A256869" w14:textId="77777777" w:rsidR="0094125A" w:rsidRPr="000A2426" w:rsidRDefault="0094125A" w:rsidP="000A2426">
      <w:pPr>
        <w:jc w:val="both"/>
        <w:rPr>
          <w:rFonts w:ascii="Arial" w:hAnsi="Arial" w:cs="Arial"/>
          <w:color w:val="FF0000"/>
          <w:sz w:val="22"/>
          <w:szCs w:val="22"/>
        </w:rPr>
      </w:pPr>
    </w:p>
    <w:p w14:paraId="2EE5F878" w14:textId="4779D7EE" w:rsidR="000A2426" w:rsidRDefault="0094125A" w:rsidP="0094125A">
      <w:pPr>
        <w:jc w:val="both"/>
        <w:rPr>
          <w:rFonts w:ascii="Arial" w:hAnsi="Arial" w:cs="Arial"/>
          <w:color w:val="000000" w:themeColor="text1"/>
          <w:sz w:val="22"/>
          <w:szCs w:val="22"/>
        </w:rPr>
      </w:pPr>
      <w:r w:rsidRPr="0094125A">
        <w:rPr>
          <w:rFonts w:ascii="Arial" w:hAnsi="Arial" w:cs="Arial"/>
          <w:color w:val="000000" w:themeColor="text1"/>
          <w:sz w:val="22"/>
          <w:szCs w:val="22"/>
        </w:rPr>
        <w:t xml:space="preserve">In art. 2.9 staat de conserverende aanslag. </w:t>
      </w:r>
      <w:r w:rsidR="000A2426">
        <w:rPr>
          <w:rFonts w:ascii="Arial" w:hAnsi="Arial" w:cs="Arial"/>
          <w:color w:val="000000" w:themeColor="text1"/>
          <w:sz w:val="22"/>
          <w:szCs w:val="22"/>
        </w:rPr>
        <w:t xml:space="preserve">De conserverende aanslag is de belasting op voet van art. 2.7 IB – belasting op de voet van art 2.8 IB. </w:t>
      </w:r>
      <w:r w:rsidRPr="0094125A">
        <w:rPr>
          <w:rFonts w:ascii="Arial" w:hAnsi="Arial" w:cs="Arial"/>
          <w:color w:val="000000" w:themeColor="text1"/>
          <w:sz w:val="22"/>
          <w:szCs w:val="22"/>
        </w:rPr>
        <w:t xml:space="preserve">De conserverende aanslag wordt ten minste gesteld </w:t>
      </w:r>
      <w:r w:rsidR="007D4385" w:rsidRPr="0094125A">
        <w:rPr>
          <w:rFonts w:ascii="Arial" w:hAnsi="Arial" w:cs="Arial"/>
          <w:color w:val="000000" w:themeColor="text1"/>
          <w:sz w:val="22"/>
          <w:szCs w:val="22"/>
        </w:rPr>
        <w:t>op de belasting die verschuldigd zou zijn indien het te conserveren inkomen het enige inkomen is (geen verliesverrekening)</w:t>
      </w:r>
      <w:r w:rsidRPr="0094125A">
        <w:rPr>
          <w:rFonts w:ascii="Arial" w:hAnsi="Arial" w:cs="Arial"/>
          <w:color w:val="000000" w:themeColor="text1"/>
          <w:sz w:val="22"/>
          <w:szCs w:val="22"/>
        </w:rPr>
        <w:t xml:space="preserve">. </w:t>
      </w:r>
      <w:r>
        <w:rPr>
          <w:rFonts w:ascii="Arial" w:hAnsi="Arial" w:cs="Arial"/>
          <w:color w:val="000000" w:themeColor="text1"/>
          <w:sz w:val="22"/>
          <w:szCs w:val="22"/>
        </w:rPr>
        <w:t xml:space="preserve">Is meer een technisch punt. Wat in de praktijk nog weleens voorkomt, is dat een belastingplichtig conserveren inkomen geniet, maar in het verleden nog compensabele verliezen heeft staan. Die kunnen niet worden verrekend met het te conserveren inkomensbestanddelen. Gedacht is dat het niet altijd zeker is dat er uiteindelijk belasting moet worden betaald over de te conserverende inkomen. Komt namelijk soms tot een kwijtschelding van belasting.  </w:t>
      </w:r>
    </w:p>
    <w:p w14:paraId="285D921D" w14:textId="77777777" w:rsidR="000A2426" w:rsidRDefault="000A2426" w:rsidP="0094125A">
      <w:pPr>
        <w:jc w:val="both"/>
        <w:rPr>
          <w:rFonts w:ascii="Arial" w:hAnsi="Arial" w:cs="Arial"/>
          <w:color w:val="000000" w:themeColor="text1"/>
          <w:sz w:val="22"/>
          <w:szCs w:val="22"/>
        </w:rPr>
      </w:pPr>
    </w:p>
    <w:p w14:paraId="28BB3568" w14:textId="03EF15F3" w:rsidR="000A2426" w:rsidRDefault="000A2426" w:rsidP="0094125A">
      <w:pPr>
        <w:jc w:val="both"/>
        <w:rPr>
          <w:rFonts w:ascii="Arial" w:hAnsi="Arial" w:cs="Arial"/>
          <w:color w:val="000000" w:themeColor="text1"/>
          <w:sz w:val="22"/>
          <w:szCs w:val="22"/>
        </w:rPr>
      </w:pPr>
      <w:r>
        <w:rPr>
          <w:rFonts w:ascii="Arial" w:hAnsi="Arial" w:cs="Arial"/>
          <w:color w:val="000000" w:themeColor="text1"/>
          <w:sz w:val="22"/>
          <w:szCs w:val="22"/>
        </w:rPr>
        <w:t xml:space="preserve">De afwikkeling hebben we al deels besproken. Is uitstel en soms kwijtschelding. Soms hoef je ook geen invorderingsrente te betalen. </w:t>
      </w:r>
    </w:p>
    <w:p w14:paraId="50F5E215" w14:textId="77777777" w:rsidR="000A2426" w:rsidRDefault="000A2426" w:rsidP="0094125A">
      <w:pPr>
        <w:jc w:val="both"/>
        <w:rPr>
          <w:rFonts w:ascii="Arial" w:hAnsi="Arial" w:cs="Arial"/>
          <w:color w:val="000000" w:themeColor="text1"/>
          <w:sz w:val="22"/>
          <w:szCs w:val="22"/>
        </w:rPr>
      </w:pPr>
    </w:p>
    <w:p w14:paraId="0629C859" w14:textId="213E790C" w:rsidR="000A2426" w:rsidRDefault="000A2426" w:rsidP="0094125A">
      <w:pPr>
        <w:jc w:val="both"/>
        <w:rPr>
          <w:rFonts w:ascii="Arial" w:hAnsi="Arial" w:cs="Arial"/>
          <w:color w:val="000000" w:themeColor="text1"/>
          <w:sz w:val="22"/>
          <w:szCs w:val="22"/>
        </w:rPr>
      </w:pPr>
      <w:r>
        <w:rPr>
          <w:rFonts w:ascii="Arial" w:hAnsi="Arial" w:cs="Arial"/>
          <w:color w:val="000000" w:themeColor="text1"/>
          <w:sz w:val="22"/>
          <w:szCs w:val="22"/>
        </w:rPr>
        <w:t xml:space="preserve">De heffingskortingen zijn kortingen op een bepaald belastingbedrag. We hebben de algemene heffingskorting en nog wat andere. Bijzondere is dat de bedragen die in hoofdstuk 8 van de wet staan, ze niet alleen gelden voor de IB, maar ook voor de premieheffing. Heeft tot effect dat is je niet premieplichtig bent, maar uitsluitend bijv. IB moet bepalen, dat je ook maar naar evenredigheid die heffingskorting krijgt. Naar mate je meer premies betaald, krijg je de totale heffingskorting. Betaal je maar een deel van de premies, dan maar een deel van de heffingskorting. De ouderenkortingen en groen-beleggingskortingen hebben geen AOW-deel. </w:t>
      </w:r>
    </w:p>
    <w:p w14:paraId="74B6913B" w14:textId="77777777" w:rsidR="000A2426" w:rsidRDefault="000A2426" w:rsidP="0094125A">
      <w:pPr>
        <w:jc w:val="both"/>
        <w:rPr>
          <w:rFonts w:ascii="Arial" w:hAnsi="Arial" w:cs="Arial"/>
          <w:color w:val="000000" w:themeColor="text1"/>
          <w:sz w:val="22"/>
          <w:szCs w:val="22"/>
        </w:rPr>
      </w:pPr>
    </w:p>
    <w:p w14:paraId="1AEE7667" w14:textId="4456EC56" w:rsidR="000A2426" w:rsidRDefault="000A2426" w:rsidP="0094125A">
      <w:pPr>
        <w:jc w:val="both"/>
        <w:rPr>
          <w:rFonts w:ascii="Arial" w:hAnsi="Arial" w:cs="Arial"/>
          <w:color w:val="000000" w:themeColor="text1"/>
          <w:sz w:val="22"/>
          <w:szCs w:val="22"/>
        </w:rPr>
      </w:pPr>
      <w:r>
        <w:rPr>
          <w:rFonts w:ascii="Arial" w:hAnsi="Arial" w:cs="Arial"/>
          <w:color w:val="000000" w:themeColor="text1"/>
          <w:sz w:val="22"/>
          <w:szCs w:val="22"/>
        </w:rPr>
        <w:t xml:space="preserve">In art. 8.9 staat de niet-verdienende partner regeling. Wordt afgebouwd. Je kan aanspraak maken op deze subsidie als je niet verdien. Komt erop neer dat als bijvoorbeeld de vrouw geen inkomen heeft. Ze kan dan haar heffingskorting tengelde maken. De heffingskorting bij de vrouw kan alsnog aan haar worden uitgekeerd, mits die man voldoende belasting betaald. Stel de heffingskorting is 3000 euro, dan betekend dat dat als de man ten minste 3000 belasting betaald, de vrouw alsnog de 3000 krijgt uitgekeerd. </w:t>
      </w:r>
    </w:p>
    <w:p w14:paraId="47E9108E" w14:textId="77777777" w:rsidR="00105990" w:rsidRDefault="00105990" w:rsidP="0094125A">
      <w:pPr>
        <w:jc w:val="both"/>
        <w:rPr>
          <w:rFonts w:ascii="Arial" w:hAnsi="Arial" w:cs="Arial"/>
          <w:color w:val="000000" w:themeColor="text1"/>
          <w:sz w:val="22"/>
          <w:szCs w:val="22"/>
        </w:rPr>
      </w:pPr>
    </w:p>
    <w:p w14:paraId="532CEAAE" w14:textId="77777777" w:rsidR="00105990" w:rsidRDefault="00105990" w:rsidP="0094125A">
      <w:pPr>
        <w:jc w:val="both"/>
        <w:rPr>
          <w:rFonts w:ascii="Arial" w:hAnsi="Arial" w:cs="Arial"/>
          <w:color w:val="000000" w:themeColor="text1"/>
          <w:sz w:val="22"/>
          <w:szCs w:val="22"/>
        </w:rPr>
      </w:pPr>
    </w:p>
    <w:p w14:paraId="4EED5A4C" w14:textId="2E1841BE" w:rsidR="00105990" w:rsidRDefault="00196B02" w:rsidP="0094125A">
      <w:pPr>
        <w:jc w:val="both"/>
        <w:rPr>
          <w:rFonts w:ascii="Arial" w:hAnsi="Arial" w:cs="Arial"/>
          <w:color w:val="000000" w:themeColor="text1"/>
          <w:sz w:val="22"/>
          <w:szCs w:val="22"/>
        </w:rPr>
      </w:pPr>
      <w:r>
        <w:rPr>
          <w:rFonts w:ascii="Arial" w:hAnsi="Arial" w:cs="Arial"/>
          <w:color w:val="000000" w:themeColor="text1"/>
          <w:sz w:val="22"/>
          <w:szCs w:val="22"/>
        </w:rPr>
        <w:t>HC 3</w:t>
      </w:r>
      <w:r w:rsidR="00105990">
        <w:rPr>
          <w:rFonts w:ascii="Arial" w:hAnsi="Arial" w:cs="Arial"/>
          <w:color w:val="000000" w:themeColor="text1"/>
          <w:sz w:val="22"/>
          <w:szCs w:val="22"/>
        </w:rPr>
        <w:t xml:space="preserve">, 14-02-2017, onroerend goed </w:t>
      </w:r>
    </w:p>
    <w:p w14:paraId="1820E51A" w14:textId="4101C99F" w:rsidR="00FB264E" w:rsidRPr="00FB264E" w:rsidRDefault="00FB264E" w:rsidP="0094125A">
      <w:pPr>
        <w:jc w:val="both"/>
        <w:rPr>
          <w:rFonts w:ascii="Arial" w:hAnsi="Arial" w:cs="Arial"/>
          <w:b/>
          <w:color w:val="000000" w:themeColor="text1"/>
          <w:sz w:val="22"/>
          <w:szCs w:val="22"/>
        </w:rPr>
      </w:pPr>
      <w:r>
        <w:rPr>
          <w:rFonts w:ascii="Arial" w:hAnsi="Arial" w:cs="Arial"/>
          <w:b/>
          <w:color w:val="000000" w:themeColor="text1"/>
          <w:sz w:val="22"/>
          <w:szCs w:val="22"/>
        </w:rPr>
        <w:t>Onroerende goederen</w:t>
      </w:r>
    </w:p>
    <w:p w14:paraId="45E9D016" w14:textId="07A4CFE2" w:rsidR="00105990" w:rsidRDefault="00105990" w:rsidP="0094125A">
      <w:pPr>
        <w:jc w:val="both"/>
        <w:rPr>
          <w:rFonts w:ascii="Arial" w:hAnsi="Arial" w:cs="Arial"/>
          <w:color w:val="000000" w:themeColor="text1"/>
          <w:sz w:val="22"/>
          <w:szCs w:val="22"/>
        </w:rPr>
      </w:pPr>
      <w:r>
        <w:rPr>
          <w:rFonts w:ascii="Arial" w:hAnsi="Arial" w:cs="Arial"/>
          <w:color w:val="000000" w:themeColor="text1"/>
          <w:sz w:val="22"/>
          <w:szCs w:val="22"/>
        </w:rPr>
        <w:t xml:space="preserve">Onroerend goed is een aantrekkelijk object om belasting over te heffen, want het is niet te verduisteren. </w:t>
      </w:r>
      <w:r w:rsidR="00FB264E">
        <w:rPr>
          <w:rFonts w:ascii="Arial" w:hAnsi="Arial" w:cs="Arial"/>
          <w:color w:val="000000" w:themeColor="text1"/>
          <w:sz w:val="22"/>
          <w:szCs w:val="22"/>
        </w:rPr>
        <w:t>Belastingen met betrekking tot onroerend goed zijn</w:t>
      </w:r>
      <w:r>
        <w:rPr>
          <w:rFonts w:ascii="Arial" w:hAnsi="Arial" w:cs="Arial"/>
          <w:color w:val="000000" w:themeColor="text1"/>
          <w:sz w:val="22"/>
          <w:szCs w:val="22"/>
        </w:rPr>
        <w:t xml:space="preserve"> onder andere de overdrachtsbelasting, onroerendzaakbelasting, omzetbelasting, inkomstenbelasting en de schenk- en erfbelasting. Bij alle inkomenscategorieën</w:t>
      </w:r>
      <w:r w:rsidR="00FB264E">
        <w:rPr>
          <w:rFonts w:ascii="Arial" w:hAnsi="Arial" w:cs="Arial"/>
          <w:color w:val="000000" w:themeColor="text1"/>
          <w:sz w:val="22"/>
          <w:szCs w:val="22"/>
        </w:rPr>
        <w:t xml:space="preserve"> in de IB</w:t>
      </w:r>
      <w:r>
        <w:rPr>
          <w:rFonts w:ascii="Arial" w:hAnsi="Arial" w:cs="Arial"/>
          <w:color w:val="000000" w:themeColor="text1"/>
          <w:sz w:val="22"/>
          <w:szCs w:val="22"/>
        </w:rPr>
        <w:t xml:space="preserve"> kunnen we onroerend goed tegenkomen.  In de winstsfeer worden vermogenswinsten belast. Als je een pand die in de winstsfeer zit en verkoopt en</w:t>
      </w:r>
      <w:r w:rsidR="00FB264E">
        <w:rPr>
          <w:rFonts w:ascii="Arial" w:hAnsi="Arial" w:cs="Arial"/>
          <w:color w:val="000000" w:themeColor="text1"/>
          <w:sz w:val="22"/>
          <w:szCs w:val="22"/>
        </w:rPr>
        <w:t xml:space="preserve"> je</w:t>
      </w:r>
      <w:r>
        <w:rPr>
          <w:rFonts w:ascii="Arial" w:hAnsi="Arial" w:cs="Arial"/>
          <w:color w:val="000000" w:themeColor="text1"/>
          <w:sz w:val="22"/>
          <w:szCs w:val="22"/>
        </w:rPr>
        <w:t xml:space="preserve"> winst maakt, het belast is. In de winstsfeer mag je ook afschrijven op onroerende goederen. Dat geldt ook voor andere kosten met betrekking tot het onroerend goed. Als het om ingrijpende verbouwingen gaat, heeft de verbouwing waarde en zal je het moeten toevoegen aan het onroerend goed. Daarna kan je gaan afschrijven. Dit geldt ook voor de financieringslasten. Als je een pand koopt en daarvoor een lening hebt, dan behoort de lening ook tot het ondernemingsvermogen. De rente die je hiervoor betaalt mag je ten laste van de winst brengen. In de winstsfeer zitten daar geen beperkingen op. Hypotheekrechten mag je volledig ten laste van de winst brengen. In de winstsfeer zijn dus alle baten belast en alle kosten aftrekbaar van de winst. </w:t>
      </w:r>
    </w:p>
    <w:p w14:paraId="1A8A450F" w14:textId="77777777" w:rsidR="00105990" w:rsidRDefault="00105990" w:rsidP="0094125A">
      <w:pPr>
        <w:jc w:val="both"/>
        <w:rPr>
          <w:rFonts w:ascii="Arial" w:hAnsi="Arial" w:cs="Arial"/>
          <w:color w:val="000000" w:themeColor="text1"/>
          <w:sz w:val="22"/>
          <w:szCs w:val="22"/>
        </w:rPr>
      </w:pPr>
    </w:p>
    <w:p w14:paraId="63159AAB" w14:textId="77777777" w:rsidR="00105990" w:rsidRDefault="00105990" w:rsidP="0094125A">
      <w:pPr>
        <w:jc w:val="both"/>
        <w:rPr>
          <w:rFonts w:ascii="Arial" w:hAnsi="Arial" w:cs="Arial"/>
          <w:color w:val="000000" w:themeColor="text1"/>
          <w:sz w:val="22"/>
          <w:szCs w:val="22"/>
        </w:rPr>
      </w:pPr>
      <w:r>
        <w:rPr>
          <w:rFonts w:ascii="Arial" w:hAnsi="Arial" w:cs="Arial"/>
          <w:color w:val="000000" w:themeColor="text1"/>
          <w:sz w:val="22"/>
          <w:szCs w:val="22"/>
        </w:rPr>
        <w:t xml:space="preserve">Onroerend goed zit niet altijd in de winstsfeer. Indien je overige werkzaamheden verricht, is de wijze van winstberekening hetzelfde. Ook daar geldt vermogenswinsten wel belast, alle kosten ten laste van de winst. Wordt ook in box 1 progressief belast. </w:t>
      </w:r>
    </w:p>
    <w:p w14:paraId="53002B95" w14:textId="77777777" w:rsidR="00105990" w:rsidRDefault="00105990" w:rsidP="0094125A">
      <w:pPr>
        <w:jc w:val="both"/>
        <w:rPr>
          <w:rFonts w:ascii="Arial" w:hAnsi="Arial" w:cs="Arial"/>
          <w:color w:val="000000" w:themeColor="text1"/>
          <w:sz w:val="22"/>
          <w:szCs w:val="22"/>
        </w:rPr>
      </w:pPr>
    </w:p>
    <w:p w14:paraId="7CA0B4EC" w14:textId="3C49AB9C" w:rsidR="00FB264E" w:rsidRPr="00FB264E" w:rsidRDefault="00FB264E" w:rsidP="0094125A">
      <w:pPr>
        <w:jc w:val="both"/>
        <w:rPr>
          <w:rFonts w:ascii="Arial" w:hAnsi="Arial" w:cs="Arial"/>
          <w:b/>
          <w:color w:val="000000" w:themeColor="text1"/>
          <w:sz w:val="22"/>
          <w:szCs w:val="22"/>
        </w:rPr>
      </w:pPr>
      <w:r>
        <w:rPr>
          <w:rFonts w:ascii="Arial" w:hAnsi="Arial" w:cs="Arial"/>
          <w:b/>
          <w:color w:val="000000" w:themeColor="text1"/>
          <w:sz w:val="22"/>
          <w:szCs w:val="22"/>
        </w:rPr>
        <w:t xml:space="preserve">Eigen woning regeling </w:t>
      </w:r>
    </w:p>
    <w:p w14:paraId="45880BB8" w14:textId="0C272808" w:rsidR="00105990" w:rsidRDefault="00105990" w:rsidP="0094125A">
      <w:pPr>
        <w:jc w:val="both"/>
        <w:rPr>
          <w:rFonts w:ascii="Arial" w:hAnsi="Arial" w:cs="Arial"/>
          <w:color w:val="000000" w:themeColor="text1"/>
          <w:sz w:val="22"/>
          <w:szCs w:val="22"/>
        </w:rPr>
      </w:pPr>
      <w:r>
        <w:rPr>
          <w:rFonts w:ascii="Arial" w:hAnsi="Arial" w:cs="Arial"/>
          <w:color w:val="000000" w:themeColor="text1"/>
          <w:sz w:val="22"/>
          <w:szCs w:val="22"/>
        </w:rPr>
        <w:t>Verder zit ook de eigen woning regeling in box 1. Dat is een raar fenomeen. Box 1 is namelijk in het leven geroepen om de inkomsten uit economische activiteiten te belasten. We hebben ook nog een box 3, waar de vermogensbestanddelen inzitten. Een woning is een vermogensbestanddeel. We zouden dat eigenlijk in box 3 verwachten</w:t>
      </w:r>
      <w:r w:rsidR="00FB264E">
        <w:rPr>
          <w:rFonts w:ascii="Arial" w:hAnsi="Arial" w:cs="Arial"/>
          <w:color w:val="000000" w:themeColor="text1"/>
          <w:sz w:val="22"/>
          <w:szCs w:val="22"/>
        </w:rPr>
        <w:t xml:space="preserve">. </w:t>
      </w:r>
      <w:r>
        <w:rPr>
          <w:rFonts w:ascii="Arial" w:hAnsi="Arial" w:cs="Arial"/>
          <w:color w:val="000000" w:themeColor="text1"/>
          <w:sz w:val="22"/>
          <w:szCs w:val="22"/>
        </w:rPr>
        <w:t>De reden</w:t>
      </w:r>
      <w:r w:rsidR="00FB264E">
        <w:rPr>
          <w:rFonts w:ascii="Arial" w:hAnsi="Arial" w:cs="Arial"/>
          <w:color w:val="000000" w:themeColor="text1"/>
          <w:sz w:val="22"/>
          <w:szCs w:val="22"/>
        </w:rPr>
        <w:t xml:space="preserve"> dat het in box 1 zit, </w:t>
      </w:r>
      <w:r>
        <w:rPr>
          <w:rFonts w:ascii="Arial" w:hAnsi="Arial" w:cs="Arial"/>
          <w:color w:val="000000" w:themeColor="text1"/>
          <w:sz w:val="22"/>
          <w:szCs w:val="22"/>
        </w:rPr>
        <w:t xml:space="preserve">is dat men toen de IB 2001 werd ingevoerd </w:t>
      </w:r>
      <w:r w:rsidR="00FB264E">
        <w:rPr>
          <w:rFonts w:ascii="Arial" w:hAnsi="Arial" w:cs="Arial"/>
          <w:color w:val="000000" w:themeColor="text1"/>
          <w:sz w:val="22"/>
          <w:szCs w:val="22"/>
        </w:rPr>
        <w:t xml:space="preserve">het </w:t>
      </w:r>
      <w:r>
        <w:rPr>
          <w:rFonts w:ascii="Arial" w:hAnsi="Arial" w:cs="Arial"/>
          <w:color w:val="000000" w:themeColor="text1"/>
          <w:sz w:val="22"/>
          <w:szCs w:val="22"/>
        </w:rPr>
        <w:t xml:space="preserve">van systeem wisselde. </w:t>
      </w:r>
      <w:r w:rsidR="00FB264E">
        <w:rPr>
          <w:rFonts w:ascii="Arial" w:hAnsi="Arial" w:cs="Arial"/>
          <w:color w:val="000000" w:themeColor="text1"/>
          <w:sz w:val="22"/>
          <w:szCs w:val="22"/>
        </w:rPr>
        <w:t>Voor IB 2001</w:t>
      </w:r>
      <w:r>
        <w:rPr>
          <w:rFonts w:ascii="Arial" w:hAnsi="Arial" w:cs="Arial"/>
          <w:color w:val="000000" w:themeColor="text1"/>
          <w:sz w:val="22"/>
          <w:szCs w:val="22"/>
        </w:rPr>
        <w:t xml:space="preserve"> had </w:t>
      </w:r>
      <w:r w:rsidR="00FB264E">
        <w:rPr>
          <w:rFonts w:ascii="Arial" w:hAnsi="Arial" w:cs="Arial"/>
          <w:color w:val="000000" w:themeColor="text1"/>
          <w:sz w:val="22"/>
          <w:szCs w:val="22"/>
        </w:rPr>
        <w:t>waren</w:t>
      </w:r>
      <w:r>
        <w:rPr>
          <w:rFonts w:ascii="Arial" w:hAnsi="Arial" w:cs="Arial"/>
          <w:color w:val="000000" w:themeColor="text1"/>
          <w:sz w:val="22"/>
          <w:szCs w:val="22"/>
        </w:rPr>
        <w:t xml:space="preserve"> alle inkomsten progressief belast. Daaronder vielen ook inkomsten</w:t>
      </w:r>
      <w:r w:rsidR="00FB264E">
        <w:rPr>
          <w:rFonts w:ascii="Arial" w:hAnsi="Arial" w:cs="Arial"/>
          <w:color w:val="000000" w:themeColor="text1"/>
          <w:sz w:val="22"/>
          <w:szCs w:val="22"/>
        </w:rPr>
        <w:t xml:space="preserve"> uit eigen woning.</w:t>
      </w:r>
      <w:r>
        <w:rPr>
          <w:rFonts w:ascii="Arial" w:hAnsi="Arial" w:cs="Arial"/>
          <w:color w:val="000000" w:themeColor="text1"/>
          <w:sz w:val="22"/>
          <w:szCs w:val="22"/>
        </w:rPr>
        <w:t xml:space="preserve"> </w:t>
      </w:r>
      <w:r w:rsidR="00FB264E">
        <w:rPr>
          <w:rFonts w:ascii="Arial" w:hAnsi="Arial" w:cs="Arial"/>
          <w:color w:val="000000" w:themeColor="text1"/>
          <w:sz w:val="22"/>
          <w:szCs w:val="22"/>
        </w:rPr>
        <w:t>De</w:t>
      </w:r>
      <w:r>
        <w:rPr>
          <w:rFonts w:ascii="Arial" w:hAnsi="Arial" w:cs="Arial"/>
          <w:color w:val="000000" w:themeColor="text1"/>
          <w:sz w:val="22"/>
          <w:szCs w:val="22"/>
        </w:rPr>
        <w:t xml:space="preserve"> hypotheekrente </w:t>
      </w:r>
      <w:r w:rsidR="00FB264E">
        <w:rPr>
          <w:rFonts w:ascii="Arial" w:hAnsi="Arial" w:cs="Arial"/>
          <w:color w:val="000000" w:themeColor="text1"/>
          <w:sz w:val="22"/>
          <w:szCs w:val="22"/>
        </w:rPr>
        <w:t xml:space="preserve">was </w:t>
      </w:r>
      <w:r>
        <w:rPr>
          <w:rFonts w:ascii="Arial" w:hAnsi="Arial" w:cs="Arial"/>
          <w:color w:val="000000" w:themeColor="text1"/>
          <w:sz w:val="22"/>
          <w:szCs w:val="22"/>
        </w:rPr>
        <w:t>altijd aftrekbaar. Dat wilde de wetgever zo houden. Dat kon echter niet in box 3, want box 3 kent geen kostenaftrek. De daadwerkelijk betaalde rente zou dan niet afg</w:t>
      </w:r>
      <w:r w:rsidR="00FB264E">
        <w:rPr>
          <w:rFonts w:ascii="Arial" w:hAnsi="Arial" w:cs="Arial"/>
          <w:color w:val="000000" w:themeColor="text1"/>
          <w:sz w:val="22"/>
          <w:szCs w:val="22"/>
        </w:rPr>
        <w:t>etrokken kunnen worden, maar wel een</w:t>
      </w:r>
      <w:r>
        <w:rPr>
          <w:rFonts w:ascii="Arial" w:hAnsi="Arial" w:cs="Arial"/>
          <w:color w:val="000000" w:themeColor="text1"/>
          <w:sz w:val="22"/>
          <w:szCs w:val="22"/>
        </w:rPr>
        <w:t xml:space="preserve"> forfaitaire aftrek omdat je je schuld eraf mag trekken. Dat zou weleens heel voordelig kunnen zijn op het moment dat de rente erg laag is. </w:t>
      </w:r>
      <w:r w:rsidR="007B6B5A">
        <w:rPr>
          <w:rFonts w:ascii="Arial" w:hAnsi="Arial" w:cs="Arial"/>
          <w:color w:val="000000" w:themeColor="text1"/>
          <w:sz w:val="22"/>
          <w:szCs w:val="22"/>
        </w:rPr>
        <w:t xml:space="preserve">Het regime van de eigenwoningregeling is dat je belast wordt voor een </w:t>
      </w:r>
      <w:r w:rsidR="00FB264E">
        <w:rPr>
          <w:rFonts w:ascii="Arial" w:hAnsi="Arial" w:cs="Arial"/>
          <w:color w:val="000000" w:themeColor="text1"/>
          <w:sz w:val="22"/>
          <w:szCs w:val="22"/>
        </w:rPr>
        <w:t xml:space="preserve">laag </w:t>
      </w:r>
      <w:r w:rsidR="007B6B5A">
        <w:rPr>
          <w:rFonts w:ascii="Arial" w:hAnsi="Arial" w:cs="Arial"/>
          <w:color w:val="000000" w:themeColor="text1"/>
          <w:sz w:val="22"/>
          <w:szCs w:val="22"/>
        </w:rPr>
        <w:t>EW-forfait (eigen woning forfait). In box 1 bij de EW-regeling leent, mag je de rente ten laste van je box 1 inkomen brengen. Het zijn namelijk kosten van de woning. Bij de meeste woningbezitters komt dat op een negatief bedrag uit.</w:t>
      </w:r>
    </w:p>
    <w:p w14:paraId="53036547" w14:textId="77777777" w:rsidR="007B6B5A" w:rsidRPr="00FB264E" w:rsidRDefault="007B6B5A" w:rsidP="0094125A">
      <w:pPr>
        <w:jc w:val="both"/>
        <w:rPr>
          <w:rFonts w:ascii="Arial" w:hAnsi="Arial" w:cs="Arial"/>
          <w:i/>
          <w:color w:val="000000" w:themeColor="text1"/>
          <w:sz w:val="22"/>
          <w:szCs w:val="22"/>
        </w:rPr>
      </w:pPr>
    </w:p>
    <w:p w14:paraId="095F46A9" w14:textId="13ED303B" w:rsidR="007B6B5A" w:rsidRPr="00FB264E" w:rsidRDefault="007B6B5A" w:rsidP="0094125A">
      <w:pPr>
        <w:jc w:val="both"/>
        <w:rPr>
          <w:rFonts w:ascii="Arial" w:hAnsi="Arial" w:cs="Arial"/>
          <w:i/>
          <w:color w:val="000000" w:themeColor="text1"/>
          <w:sz w:val="22"/>
          <w:szCs w:val="22"/>
        </w:rPr>
      </w:pPr>
      <w:r w:rsidRPr="00FB264E">
        <w:rPr>
          <w:rFonts w:ascii="Arial" w:hAnsi="Arial" w:cs="Arial"/>
          <w:i/>
          <w:color w:val="000000" w:themeColor="text1"/>
          <w:sz w:val="22"/>
          <w:szCs w:val="22"/>
        </w:rPr>
        <w:t>Laag forfait en beperkte kostenaftrek</w:t>
      </w:r>
      <w:r w:rsidR="007434E0" w:rsidRPr="00FB264E">
        <w:rPr>
          <w:rFonts w:ascii="Arial" w:hAnsi="Arial" w:cs="Arial"/>
          <w:i/>
          <w:color w:val="000000" w:themeColor="text1"/>
          <w:sz w:val="22"/>
          <w:szCs w:val="22"/>
        </w:rPr>
        <w:t xml:space="preserve"> eigen woning </w:t>
      </w:r>
    </w:p>
    <w:p w14:paraId="2AB1A644" w14:textId="35774DD9" w:rsidR="007434E0" w:rsidRDefault="007B6B5A" w:rsidP="0094125A">
      <w:pPr>
        <w:jc w:val="both"/>
        <w:rPr>
          <w:rFonts w:ascii="Arial" w:hAnsi="Arial" w:cs="Arial"/>
          <w:color w:val="000000" w:themeColor="text1"/>
          <w:sz w:val="22"/>
          <w:szCs w:val="22"/>
        </w:rPr>
      </w:pPr>
      <w:r>
        <w:rPr>
          <w:rFonts w:ascii="Arial" w:hAnsi="Arial" w:cs="Arial"/>
          <w:color w:val="000000" w:themeColor="text1"/>
          <w:sz w:val="22"/>
          <w:szCs w:val="22"/>
        </w:rPr>
        <w:t xml:space="preserve">In box 1 wordt bij de EW-regeling een zeer matig EW-forfait belast en </w:t>
      </w:r>
      <w:r w:rsidR="00FB264E">
        <w:rPr>
          <w:rFonts w:ascii="Arial" w:hAnsi="Arial" w:cs="Arial"/>
          <w:color w:val="000000" w:themeColor="text1"/>
          <w:sz w:val="22"/>
          <w:szCs w:val="22"/>
        </w:rPr>
        <w:t xml:space="preserve">worden </w:t>
      </w:r>
      <w:r>
        <w:rPr>
          <w:rFonts w:ascii="Arial" w:hAnsi="Arial" w:cs="Arial"/>
          <w:color w:val="000000" w:themeColor="text1"/>
          <w:sz w:val="22"/>
          <w:szCs w:val="22"/>
        </w:rPr>
        <w:t>niet alle daadwerkelijke baten</w:t>
      </w:r>
      <w:r w:rsidR="00FB264E">
        <w:rPr>
          <w:rFonts w:ascii="Arial" w:hAnsi="Arial" w:cs="Arial"/>
          <w:color w:val="000000" w:themeColor="text1"/>
          <w:sz w:val="22"/>
          <w:szCs w:val="22"/>
        </w:rPr>
        <w:t xml:space="preserve"> belast</w:t>
      </w:r>
      <w:r>
        <w:rPr>
          <w:rFonts w:ascii="Arial" w:hAnsi="Arial" w:cs="Arial"/>
          <w:color w:val="000000" w:themeColor="text1"/>
          <w:sz w:val="22"/>
          <w:szCs w:val="22"/>
        </w:rPr>
        <w:t xml:space="preserve">. Dat is het enige inkomen dat je kan genieten uit eigen woning, art. 3.112. Daar staat wel tegenover dat de kostenaftrek beperkt is. Niet alle kosten van de eigen woning kan je in aftrek brengen. Is beperkt tot de financieringskosten. </w:t>
      </w:r>
      <w:r w:rsidR="00FB264E">
        <w:rPr>
          <w:rFonts w:ascii="Arial" w:hAnsi="Arial" w:cs="Arial"/>
          <w:color w:val="000000" w:themeColor="text1"/>
          <w:sz w:val="22"/>
          <w:szCs w:val="22"/>
        </w:rPr>
        <w:t>Dus a</w:t>
      </w:r>
      <w:r>
        <w:rPr>
          <w:rFonts w:ascii="Arial" w:hAnsi="Arial" w:cs="Arial"/>
          <w:color w:val="000000" w:themeColor="text1"/>
          <w:sz w:val="22"/>
          <w:szCs w:val="22"/>
        </w:rPr>
        <w:t xml:space="preserve">ls je een groot reclame bord ophangt op je huis en je daar geld voor krijgt, </w:t>
      </w:r>
      <w:r w:rsidR="00FB264E">
        <w:rPr>
          <w:rFonts w:ascii="Arial" w:hAnsi="Arial" w:cs="Arial"/>
          <w:color w:val="000000" w:themeColor="text1"/>
          <w:sz w:val="22"/>
          <w:szCs w:val="22"/>
        </w:rPr>
        <w:t>is het</w:t>
      </w:r>
      <w:r>
        <w:rPr>
          <w:rFonts w:ascii="Arial" w:hAnsi="Arial" w:cs="Arial"/>
          <w:color w:val="000000" w:themeColor="text1"/>
          <w:sz w:val="22"/>
          <w:szCs w:val="22"/>
        </w:rPr>
        <w:t xml:space="preserve"> niet belast in box 1. Als je de woning verkoopt en je maakt een forse winst, dan is de verkoop winst niet belast. </w:t>
      </w:r>
      <w:proofErr w:type="gramStart"/>
      <w:r>
        <w:rPr>
          <w:rFonts w:ascii="Arial" w:hAnsi="Arial" w:cs="Arial"/>
          <w:color w:val="000000" w:themeColor="text1"/>
          <w:sz w:val="22"/>
          <w:szCs w:val="22"/>
        </w:rPr>
        <w:t>De</w:t>
      </w:r>
      <w:proofErr w:type="gramEnd"/>
      <w:r>
        <w:rPr>
          <w:rFonts w:ascii="Arial" w:hAnsi="Arial" w:cs="Arial"/>
          <w:color w:val="000000" w:themeColor="text1"/>
          <w:sz w:val="22"/>
          <w:szCs w:val="22"/>
        </w:rPr>
        <w:t xml:space="preserve"> kanon die je betaalt voor een erfpacht kan je ook in aftrek brengen. Als je onderhoud hebt aan je p</w:t>
      </w:r>
      <w:r w:rsidR="00027745">
        <w:rPr>
          <w:rFonts w:ascii="Arial" w:hAnsi="Arial" w:cs="Arial"/>
          <w:color w:val="000000" w:themeColor="text1"/>
          <w:sz w:val="22"/>
          <w:szCs w:val="22"/>
        </w:rPr>
        <w:t>and, leidt dit niet tot aftrek van de onderhoudskosten.</w:t>
      </w:r>
      <w:r>
        <w:rPr>
          <w:rFonts w:ascii="Arial" w:hAnsi="Arial" w:cs="Arial"/>
          <w:color w:val="000000" w:themeColor="text1"/>
          <w:sz w:val="22"/>
          <w:szCs w:val="22"/>
        </w:rPr>
        <w:t xml:space="preserve"> Het forfait is zo laag, omdat het gebrek aan kostenaftrek erin </w:t>
      </w:r>
      <w:r w:rsidRPr="00FB264E">
        <w:rPr>
          <w:rFonts w:ascii="Arial" w:hAnsi="Arial" w:cs="Arial"/>
          <w:sz w:val="22"/>
          <w:szCs w:val="22"/>
        </w:rPr>
        <w:t>gedisconteerd</w:t>
      </w:r>
      <w:r>
        <w:rPr>
          <w:rFonts w:ascii="Arial" w:hAnsi="Arial" w:cs="Arial"/>
          <w:color w:val="000000" w:themeColor="text1"/>
          <w:sz w:val="22"/>
          <w:szCs w:val="22"/>
        </w:rPr>
        <w:t xml:space="preserve"> wordt. Indirect krijg je dus de aftrek. </w:t>
      </w:r>
      <w:r w:rsidR="007434E0">
        <w:rPr>
          <w:rFonts w:ascii="Arial" w:hAnsi="Arial" w:cs="Arial"/>
          <w:color w:val="000000" w:themeColor="text1"/>
          <w:sz w:val="22"/>
          <w:szCs w:val="22"/>
        </w:rPr>
        <w:t xml:space="preserve">Dit is een groot verschil met de winstsfeer, want in de winstsfeer zijn dus alle baten belast en alle kosten aftrekbaar. Ook zijn vermogenswinsten belast. Tegenwoordig hebben we ook de aflossingseis. Je kan pas aftrek genieten als je annuïtair aflost. Doe je dit niet, dan kan je het niet ten laste van je inkomen uit eigen woning brengen. </w:t>
      </w:r>
    </w:p>
    <w:p w14:paraId="149CD73D" w14:textId="77777777" w:rsidR="007434E0" w:rsidRDefault="007434E0" w:rsidP="0094125A">
      <w:pPr>
        <w:jc w:val="both"/>
        <w:rPr>
          <w:rFonts w:ascii="Arial" w:hAnsi="Arial" w:cs="Arial"/>
          <w:color w:val="000000" w:themeColor="text1"/>
          <w:sz w:val="22"/>
          <w:szCs w:val="22"/>
        </w:rPr>
      </w:pPr>
    </w:p>
    <w:p w14:paraId="7D77818B" w14:textId="3CCC207A" w:rsidR="007434E0" w:rsidRPr="007434E0" w:rsidRDefault="007434E0" w:rsidP="0094125A">
      <w:pPr>
        <w:jc w:val="both"/>
        <w:rPr>
          <w:rFonts w:ascii="Arial" w:hAnsi="Arial" w:cs="Arial"/>
          <w:b/>
          <w:color w:val="000000" w:themeColor="text1"/>
          <w:sz w:val="22"/>
          <w:szCs w:val="22"/>
        </w:rPr>
      </w:pPr>
      <w:r>
        <w:rPr>
          <w:rFonts w:ascii="Arial" w:hAnsi="Arial" w:cs="Arial"/>
          <w:b/>
          <w:color w:val="000000" w:themeColor="text1"/>
          <w:sz w:val="22"/>
          <w:szCs w:val="22"/>
        </w:rPr>
        <w:t xml:space="preserve">Persoonsgebonden aftrek </w:t>
      </w:r>
    </w:p>
    <w:p w14:paraId="5FFA07EA" w14:textId="72C8AD3C" w:rsidR="007434E0" w:rsidRDefault="007434E0" w:rsidP="0094125A">
      <w:pPr>
        <w:jc w:val="both"/>
        <w:rPr>
          <w:rFonts w:ascii="Arial" w:hAnsi="Arial" w:cs="Arial"/>
          <w:color w:val="000000" w:themeColor="text1"/>
          <w:sz w:val="22"/>
          <w:szCs w:val="22"/>
        </w:rPr>
      </w:pPr>
      <w:r>
        <w:rPr>
          <w:rFonts w:ascii="Arial" w:hAnsi="Arial" w:cs="Arial"/>
          <w:color w:val="000000" w:themeColor="text1"/>
          <w:sz w:val="22"/>
          <w:szCs w:val="22"/>
        </w:rPr>
        <w:t>Verder zit ook nog de persoonsgebonden aftrek in box 1. Daarbij is ook de aftrek voor monumentenw</w:t>
      </w:r>
      <w:r w:rsidR="00027745">
        <w:rPr>
          <w:rFonts w:ascii="Arial" w:hAnsi="Arial" w:cs="Arial"/>
          <w:color w:val="000000" w:themeColor="text1"/>
          <w:sz w:val="22"/>
          <w:szCs w:val="22"/>
        </w:rPr>
        <w:t>oningen geregeld, art. 6.31. Bij monumentenpanden is de kostenaftrek verruimd. A</w:t>
      </w:r>
      <w:r>
        <w:rPr>
          <w:rFonts w:ascii="Arial" w:hAnsi="Arial" w:cs="Arial"/>
          <w:color w:val="000000" w:themeColor="text1"/>
          <w:sz w:val="22"/>
          <w:szCs w:val="22"/>
        </w:rPr>
        <w:t>ls je een monumentenpand hebt, dan mag je voor de onderhoudskosten</w:t>
      </w:r>
      <w:r w:rsidR="00027745">
        <w:rPr>
          <w:rFonts w:ascii="Arial" w:hAnsi="Arial" w:cs="Arial"/>
          <w:color w:val="000000" w:themeColor="text1"/>
          <w:sz w:val="22"/>
          <w:szCs w:val="22"/>
        </w:rPr>
        <w:t xml:space="preserve"> voor 80% in aftrek brengen als persoonsgebonden aftrek</w:t>
      </w:r>
      <w:r>
        <w:rPr>
          <w:rFonts w:ascii="Arial" w:hAnsi="Arial" w:cs="Arial"/>
          <w:color w:val="000000" w:themeColor="text1"/>
          <w:sz w:val="22"/>
          <w:szCs w:val="22"/>
        </w:rPr>
        <w:t>. Die aftrek komt ook weer in box 1 terecht, mits daar voldoende ruimte is. In de EW-sfeer heb je indirect al een deel van de kosten in aftrek gebrach</w:t>
      </w:r>
      <w:r w:rsidR="00027745">
        <w:rPr>
          <w:rFonts w:ascii="Arial" w:hAnsi="Arial" w:cs="Arial"/>
          <w:color w:val="000000" w:themeColor="text1"/>
          <w:sz w:val="22"/>
          <w:szCs w:val="22"/>
        </w:rPr>
        <w:t xml:space="preserve">t, daarom is de aftrek maar 80%. </w:t>
      </w:r>
    </w:p>
    <w:p w14:paraId="0D5FFDD6" w14:textId="77777777" w:rsidR="007434E0" w:rsidRPr="00027745" w:rsidRDefault="007434E0" w:rsidP="0094125A">
      <w:pPr>
        <w:jc w:val="both"/>
        <w:rPr>
          <w:rFonts w:ascii="Arial" w:hAnsi="Arial" w:cs="Arial"/>
          <w:b/>
          <w:color w:val="000000" w:themeColor="text1"/>
          <w:sz w:val="22"/>
          <w:szCs w:val="22"/>
        </w:rPr>
      </w:pPr>
    </w:p>
    <w:p w14:paraId="17AABBBA" w14:textId="25E8EB97" w:rsidR="00027745" w:rsidRPr="00027745" w:rsidRDefault="00027745" w:rsidP="0094125A">
      <w:pPr>
        <w:jc w:val="both"/>
        <w:rPr>
          <w:rFonts w:ascii="Arial" w:hAnsi="Arial" w:cs="Arial"/>
          <w:b/>
          <w:color w:val="000000" w:themeColor="text1"/>
          <w:sz w:val="22"/>
          <w:szCs w:val="22"/>
        </w:rPr>
      </w:pPr>
      <w:r w:rsidRPr="00027745">
        <w:rPr>
          <w:rFonts w:ascii="Arial" w:hAnsi="Arial" w:cs="Arial"/>
          <w:b/>
          <w:color w:val="000000" w:themeColor="text1"/>
          <w:sz w:val="22"/>
          <w:szCs w:val="22"/>
        </w:rPr>
        <w:t>Overige plaatsen onroerend goed in box 1</w:t>
      </w:r>
    </w:p>
    <w:p w14:paraId="3699A946" w14:textId="0AAFABE1" w:rsidR="007434E0" w:rsidRDefault="007434E0" w:rsidP="0094125A">
      <w:pPr>
        <w:jc w:val="both"/>
        <w:rPr>
          <w:rFonts w:ascii="Arial" w:hAnsi="Arial" w:cs="Arial"/>
          <w:color w:val="000000" w:themeColor="text1"/>
          <w:sz w:val="22"/>
          <w:szCs w:val="22"/>
        </w:rPr>
      </w:pPr>
      <w:r>
        <w:rPr>
          <w:rFonts w:ascii="Arial" w:hAnsi="Arial" w:cs="Arial"/>
          <w:color w:val="000000" w:themeColor="text1"/>
          <w:sz w:val="22"/>
          <w:szCs w:val="22"/>
        </w:rPr>
        <w:t xml:space="preserve">In box 1 zit ook nog loon, een pand zou hierin kunnen zitten indien de werkgever een pand ter beschikking stelt aan een werknemer. In de aanmerkelijk belang sfeer kan het ook zitten, als de </w:t>
      </w:r>
      <w:proofErr w:type="gramStart"/>
      <w:r>
        <w:rPr>
          <w:rFonts w:ascii="Arial" w:hAnsi="Arial" w:cs="Arial"/>
          <w:color w:val="000000" w:themeColor="text1"/>
          <w:sz w:val="22"/>
          <w:szCs w:val="22"/>
        </w:rPr>
        <w:t>BV</w:t>
      </w:r>
      <w:proofErr w:type="gramEnd"/>
      <w:r>
        <w:rPr>
          <w:rFonts w:ascii="Arial" w:hAnsi="Arial" w:cs="Arial"/>
          <w:color w:val="000000" w:themeColor="text1"/>
          <w:sz w:val="22"/>
          <w:szCs w:val="22"/>
        </w:rPr>
        <w:t xml:space="preserve"> aan een directeur een pand ter beschikking stelt. Dat is verkapt dividend. Dan hebben we een waarderingsprobleem, het onroerend goed speelt nauwelijks een rol.</w:t>
      </w:r>
    </w:p>
    <w:p w14:paraId="4EF0E5E0" w14:textId="77777777" w:rsidR="007434E0" w:rsidRDefault="007434E0" w:rsidP="0094125A">
      <w:pPr>
        <w:jc w:val="both"/>
        <w:rPr>
          <w:rFonts w:ascii="Arial" w:hAnsi="Arial" w:cs="Arial"/>
          <w:color w:val="000000" w:themeColor="text1"/>
          <w:sz w:val="22"/>
          <w:szCs w:val="22"/>
        </w:rPr>
      </w:pPr>
    </w:p>
    <w:p w14:paraId="07F8C3B0" w14:textId="161E1BE0" w:rsidR="007434E0" w:rsidRPr="007434E0" w:rsidRDefault="007434E0" w:rsidP="0094125A">
      <w:pPr>
        <w:jc w:val="both"/>
        <w:rPr>
          <w:rFonts w:ascii="Arial" w:hAnsi="Arial" w:cs="Arial"/>
          <w:b/>
          <w:color w:val="000000" w:themeColor="text1"/>
          <w:sz w:val="22"/>
          <w:szCs w:val="22"/>
        </w:rPr>
      </w:pPr>
      <w:r>
        <w:rPr>
          <w:rFonts w:ascii="Arial" w:hAnsi="Arial" w:cs="Arial"/>
          <w:b/>
          <w:color w:val="000000" w:themeColor="text1"/>
          <w:sz w:val="22"/>
          <w:szCs w:val="22"/>
        </w:rPr>
        <w:t>Onroerend goed in box 3</w:t>
      </w:r>
    </w:p>
    <w:p w14:paraId="106180A0" w14:textId="1126BD4C" w:rsidR="007434E0" w:rsidRDefault="007434E0" w:rsidP="0094125A">
      <w:pPr>
        <w:jc w:val="both"/>
        <w:rPr>
          <w:rFonts w:ascii="Arial" w:hAnsi="Arial" w:cs="Arial"/>
          <w:color w:val="000000" w:themeColor="text1"/>
          <w:sz w:val="22"/>
          <w:szCs w:val="22"/>
        </w:rPr>
      </w:pPr>
      <w:r>
        <w:rPr>
          <w:rFonts w:ascii="Arial" w:hAnsi="Arial" w:cs="Arial"/>
          <w:color w:val="000000" w:themeColor="text1"/>
          <w:sz w:val="22"/>
          <w:szCs w:val="22"/>
        </w:rPr>
        <w:t xml:space="preserve">Heel veel onroerend goed zit niet in box 3, want valt vaak al in box 1. Indien het in box 3 valt is het geen ondernemingsvermogen en geen eigen woning. We passen dan het systeem van box 3 toe. Voor woningen in box 3 telt de WOZ-waarde. De schulden van het onroerend goed mag je ook in aanmerking nemen. Je krijgt dus indirect een aftrek van rond de 4%. </w:t>
      </w:r>
    </w:p>
    <w:p w14:paraId="1C202456" w14:textId="77777777" w:rsidR="007434E0" w:rsidRDefault="007434E0" w:rsidP="0094125A">
      <w:pPr>
        <w:jc w:val="both"/>
        <w:rPr>
          <w:rFonts w:ascii="Arial" w:hAnsi="Arial" w:cs="Arial"/>
          <w:color w:val="000000" w:themeColor="text1"/>
          <w:sz w:val="22"/>
          <w:szCs w:val="22"/>
        </w:rPr>
      </w:pPr>
    </w:p>
    <w:p w14:paraId="074BDBB9" w14:textId="19DFD6B4" w:rsidR="007434E0" w:rsidRPr="007434E0" w:rsidRDefault="007434E0" w:rsidP="0094125A">
      <w:pPr>
        <w:jc w:val="both"/>
        <w:rPr>
          <w:rFonts w:ascii="Arial" w:hAnsi="Arial" w:cs="Arial"/>
          <w:b/>
          <w:color w:val="000000" w:themeColor="text1"/>
          <w:sz w:val="22"/>
          <w:szCs w:val="22"/>
        </w:rPr>
      </w:pPr>
      <w:r>
        <w:rPr>
          <w:rFonts w:ascii="Arial" w:hAnsi="Arial" w:cs="Arial"/>
          <w:b/>
          <w:color w:val="000000" w:themeColor="text1"/>
          <w:sz w:val="22"/>
          <w:szCs w:val="22"/>
        </w:rPr>
        <w:t>Rangorde</w:t>
      </w:r>
    </w:p>
    <w:p w14:paraId="181EC76B" w14:textId="131B4E9D" w:rsidR="007434E0" w:rsidRDefault="00027745" w:rsidP="0094125A">
      <w:pPr>
        <w:jc w:val="both"/>
        <w:rPr>
          <w:rFonts w:ascii="Arial" w:hAnsi="Arial" w:cs="Arial"/>
          <w:color w:val="000000" w:themeColor="text1"/>
          <w:sz w:val="22"/>
          <w:szCs w:val="22"/>
        </w:rPr>
      </w:pPr>
      <w:r>
        <w:rPr>
          <w:rFonts w:ascii="Arial" w:hAnsi="Arial" w:cs="Arial"/>
          <w:color w:val="000000" w:themeColor="text1"/>
          <w:sz w:val="22"/>
          <w:szCs w:val="22"/>
        </w:rPr>
        <w:t xml:space="preserve">Wanneer valt het onroerend goed in welke box? In art. 2.14 IB is de rangorde regeling opgenomen. De </w:t>
      </w:r>
      <w:r w:rsidR="007434E0">
        <w:rPr>
          <w:rFonts w:ascii="Arial" w:hAnsi="Arial" w:cs="Arial"/>
          <w:color w:val="000000" w:themeColor="text1"/>
          <w:sz w:val="22"/>
          <w:szCs w:val="22"/>
        </w:rPr>
        <w:t xml:space="preserve">eerste box gaat boven de tweede en de tweede </w:t>
      </w:r>
      <w:r>
        <w:rPr>
          <w:rFonts w:ascii="Arial" w:hAnsi="Arial" w:cs="Arial"/>
          <w:color w:val="000000" w:themeColor="text1"/>
          <w:sz w:val="22"/>
          <w:szCs w:val="22"/>
        </w:rPr>
        <w:t xml:space="preserve">gaat </w:t>
      </w:r>
      <w:r w:rsidR="007434E0">
        <w:rPr>
          <w:rFonts w:ascii="Arial" w:hAnsi="Arial" w:cs="Arial"/>
          <w:color w:val="000000" w:themeColor="text1"/>
          <w:sz w:val="22"/>
          <w:szCs w:val="22"/>
        </w:rPr>
        <w:t xml:space="preserve">boven de derde. De onderdelen in de boxen hebben ook op volgorde voorrang. Als je een onderneming hebt en een bedrijfspand hebt, dan is het ondernemingsvermogen en valt het in de winstsfeer. Kan dan niet meer in aanmerking worden genomen in de eigen woning regeling, want de winstsfeer gaat voor. De schulden volgen het goed waarop ze betrekking hebben. </w:t>
      </w:r>
    </w:p>
    <w:p w14:paraId="4D7A7A93" w14:textId="77777777" w:rsidR="007434E0" w:rsidRDefault="007434E0" w:rsidP="0094125A">
      <w:pPr>
        <w:jc w:val="both"/>
        <w:rPr>
          <w:rFonts w:ascii="Arial" w:hAnsi="Arial" w:cs="Arial"/>
          <w:color w:val="000000" w:themeColor="text1"/>
          <w:sz w:val="22"/>
          <w:szCs w:val="22"/>
        </w:rPr>
      </w:pPr>
    </w:p>
    <w:p w14:paraId="0F34BB03" w14:textId="7747F61F" w:rsidR="00776DBE" w:rsidRPr="00776DBE" w:rsidRDefault="00776DBE" w:rsidP="0094125A">
      <w:pPr>
        <w:jc w:val="both"/>
        <w:rPr>
          <w:rFonts w:ascii="Arial" w:hAnsi="Arial" w:cs="Arial"/>
          <w:b/>
          <w:color w:val="000000" w:themeColor="text1"/>
          <w:sz w:val="22"/>
          <w:szCs w:val="22"/>
        </w:rPr>
      </w:pPr>
      <w:r>
        <w:rPr>
          <w:rFonts w:ascii="Arial" w:hAnsi="Arial" w:cs="Arial"/>
          <w:b/>
          <w:color w:val="000000" w:themeColor="text1"/>
          <w:sz w:val="22"/>
          <w:szCs w:val="22"/>
        </w:rPr>
        <w:t xml:space="preserve">Vermogensetikettering </w:t>
      </w:r>
    </w:p>
    <w:p w14:paraId="49800420" w14:textId="050DF468" w:rsidR="00027745" w:rsidRDefault="00027745" w:rsidP="0094125A">
      <w:pPr>
        <w:jc w:val="both"/>
        <w:rPr>
          <w:rFonts w:ascii="Arial" w:hAnsi="Arial" w:cs="Arial"/>
          <w:color w:val="000000" w:themeColor="text1"/>
          <w:sz w:val="22"/>
          <w:szCs w:val="22"/>
        </w:rPr>
      </w:pPr>
      <w:r>
        <w:rPr>
          <w:rFonts w:ascii="Arial" w:hAnsi="Arial" w:cs="Arial"/>
          <w:color w:val="000000" w:themeColor="text1"/>
          <w:sz w:val="22"/>
          <w:szCs w:val="22"/>
        </w:rPr>
        <w:t xml:space="preserve">Indien vermogensbestanddelen alleen maar in de onderneming worden gebruikt, is het verplicht ondernemingsvermogen. Indien een vermogensbestanddeel alleen privé wordt gebruikt, dan is het verplicht privévermogen. Dit is de verplichte vermogensetikettering. Daarnaast hebben we ook nog het keuzevermogen. Hieronder vallen de vermogensbestanddelen die zowel binnen als buiten de onderneming worden gebruikt. Voor het keuzevermogen heb je drie opties: </w:t>
      </w:r>
      <w:r w:rsidR="00C70C72">
        <w:rPr>
          <w:rFonts w:ascii="Arial" w:hAnsi="Arial" w:cs="Arial"/>
          <w:color w:val="000000" w:themeColor="text1"/>
          <w:sz w:val="22"/>
          <w:szCs w:val="22"/>
        </w:rPr>
        <w:t xml:space="preserve">het gehele pand ondernemingsvermogen, het gehele pand privévermogen of keuzevermogen. </w:t>
      </w:r>
    </w:p>
    <w:p w14:paraId="3B273CA6" w14:textId="77777777" w:rsidR="00213EB3" w:rsidRDefault="00213EB3" w:rsidP="0094125A">
      <w:pPr>
        <w:jc w:val="both"/>
        <w:rPr>
          <w:rFonts w:ascii="Arial" w:hAnsi="Arial" w:cs="Arial"/>
          <w:color w:val="000000" w:themeColor="text1"/>
          <w:sz w:val="22"/>
          <w:szCs w:val="22"/>
        </w:rPr>
      </w:pPr>
    </w:p>
    <w:p w14:paraId="6B4E8F22" w14:textId="1A7A7DF8" w:rsidR="00213EB3" w:rsidRPr="00535079" w:rsidRDefault="00213EB3" w:rsidP="0094125A">
      <w:pPr>
        <w:jc w:val="both"/>
        <w:rPr>
          <w:rFonts w:ascii="Arial" w:hAnsi="Arial" w:cs="Arial"/>
          <w:i/>
          <w:color w:val="000000" w:themeColor="text1"/>
          <w:sz w:val="22"/>
          <w:szCs w:val="22"/>
        </w:rPr>
      </w:pPr>
      <w:r w:rsidRPr="00535079">
        <w:rPr>
          <w:rFonts w:ascii="Arial" w:hAnsi="Arial" w:cs="Arial"/>
          <w:i/>
          <w:color w:val="000000" w:themeColor="text1"/>
          <w:sz w:val="22"/>
          <w:szCs w:val="22"/>
        </w:rPr>
        <w:t xml:space="preserve">Gehele pand ondernemingsvermogen </w:t>
      </w:r>
    </w:p>
    <w:p w14:paraId="78B31519" w14:textId="67BB4F07" w:rsidR="00C70C72" w:rsidRDefault="00C70C72" w:rsidP="00C70C72">
      <w:pPr>
        <w:jc w:val="both"/>
        <w:rPr>
          <w:rFonts w:ascii="Arial" w:hAnsi="Arial" w:cs="Arial"/>
          <w:color w:val="000000" w:themeColor="text1"/>
          <w:sz w:val="22"/>
          <w:szCs w:val="22"/>
        </w:rPr>
      </w:pPr>
      <w:r>
        <w:rPr>
          <w:rFonts w:ascii="Arial" w:hAnsi="Arial" w:cs="Arial"/>
          <w:color w:val="000000" w:themeColor="text1"/>
          <w:sz w:val="22"/>
          <w:szCs w:val="22"/>
        </w:rPr>
        <w:t xml:space="preserve">Indien je het gehele pand tot het ondernemingsvermogen toerekent valt het hele pand in de winstsfeer. </w:t>
      </w:r>
      <w:r w:rsidR="00027745" w:rsidRPr="00C70C72">
        <w:rPr>
          <w:rFonts w:ascii="Arial" w:hAnsi="Arial" w:cs="Arial"/>
          <w:color w:val="000000" w:themeColor="text1"/>
          <w:sz w:val="22"/>
          <w:szCs w:val="22"/>
        </w:rPr>
        <w:t>Op het gehele pand mag je afschrijven</w:t>
      </w:r>
      <w:r>
        <w:rPr>
          <w:rFonts w:ascii="Arial" w:hAnsi="Arial" w:cs="Arial"/>
          <w:color w:val="000000" w:themeColor="text1"/>
          <w:sz w:val="22"/>
          <w:szCs w:val="22"/>
        </w:rPr>
        <w:t xml:space="preserve"> en de onderhoudskosten en eigenaarslasten mag je ten laste van de winst brengen. Dit mag ook op het woondeel. Daar staat een correctie tegenover. Je gebruikt namelijk een deel buiten de onderneming. Je pleegt dan een onttrekking van het genot van het pand. Onttrekkingen leiden tot bijtelling in de winstsfeer. De onttrekking lijdt tot een hogere winst. De waarde van de onttrekking is in beginsel de waarde in het economisch verkeer (de reële huurprijs). In art. 3.19 IB is de waardering geregeld. Dit is een percentage van de WOZ-waarde. Dat percentage bedraagt in de meeste gevallen 1,8% van de WOZ-waarde. Je moet dan kijken welk deel van het pand onttrokken wordt (het woondeel). Eerst moet je de WOZ-waarde van het woondeel bepalen. Daarvan moet je (meestal) 1,8% bijtellen. Dat betekend dat de aftrek ten laste van de winst wordt gladgetrokken door de onttrekking. Het percentage voor de bijtelling lijkt hoog, want in de EW-regeling zou je maar belast worden voor 0,75% van de WOZ-waarde. Als het pand in de EW-regeling zou zitten, zou je echter geen onderhoudskosten mogen aftrekken. </w:t>
      </w:r>
    </w:p>
    <w:p w14:paraId="683F4E6F" w14:textId="77777777" w:rsidR="00213EB3" w:rsidRDefault="00213EB3" w:rsidP="00213EB3">
      <w:pPr>
        <w:jc w:val="both"/>
        <w:rPr>
          <w:rFonts w:ascii="Arial" w:hAnsi="Arial" w:cs="Arial"/>
          <w:color w:val="000000" w:themeColor="text1"/>
          <w:sz w:val="22"/>
          <w:szCs w:val="22"/>
        </w:rPr>
      </w:pPr>
    </w:p>
    <w:p w14:paraId="40B45CB9" w14:textId="0753545E" w:rsidR="00213EB3" w:rsidRPr="00213EB3" w:rsidRDefault="00213EB3" w:rsidP="00213EB3">
      <w:pPr>
        <w:jc w:val="both"/>
        <w:rPr>
          <w:rFonts w:ascii="Arial" w:hAnsi="Arial" w:cs="Arial"/>
          <w:i/>
          <w:color w:val="000000" w:themeColor="text1"/>
          <w:sz w:val="22"/>
          <w:szCs w:val="22"/>
        </w:rPr>
      </w:pPr>
      <w:r>
        <w:rPr>
          <w:rFonts w:ascii="Arial" w:hAnsi="Arial" w:cs="Arial"/>
          <w:i/>
          <w:color w:val="000000" w:themeColor="text1"/>
          <w:sz w:val="22"/>
          <w:szCs w:val="22"/>
        </w:rPr>
        <w:t>Gehele pand privévermogen</w:t>
      </w:r>
    </w:p>
    <w:p w14:paraId="178D3B56" w14:textId="456837C0" w:rsidR="004D2DF0" w:rsidRPr="00C70C72" w:rsidRDefault="004D2DF0" w:rsidP="004D2DF0">
      <w:pPr>
        <w:jc w:val="both"/>
        <w:rPr>
          <w:rFonts w:ascii="Arial" w:hAnsi="Arial" w:cs="Arial"/>
          <w:color w:val="000000" w:themeColor="text1"/>
          <w:sz w:val="22"/>
          <w:szCs w:val="22"/>
        </w:rPr>
      </w:pPr>
      <w:r>
        <w:rPr>
          <w:rFonts w:ascii="Arial" w:hAnsi="Arial" w:cs="Arial"/>
          <w:color w:val="000000" w:themeColor="text1"/>
          <w:sz w:val="22"/>
          <w:szCs w:val="22"/>
        </w:rPr>
        <w:t xml:space="preserve">Indien je het gehele pand tot het privévermogen rekent, valt het pand niet in de winstsfeer. </w:t>
      </w:r>
      <w:r w:rsidR="00027745" w:rsidRPr="00C70C72">
        <w:rPr>
          <w:rFonts w:ascii="Arial" w:hAnsi="Arial" w:cs="Arial"/>
          <w:color w:val="000000" w:themeColor="text1"/>
          <w:sz w:val="22"/>
          <w:szCs w:val="22"/>
        </w:rPr>
        <w:t xml:space="preserve">Het woongedeelte valt in box 1 onder de EW-regeling en het winkelgedeelte valt in box 3. </w:t>
      </w:r>
      <w:r>
        <w:rPr>
          <w:rFonts w:ascii="Arial" w:hAnsi="Arial" w:cs="Arial"/>
          <w:color w:val="000000" w:themeColor="text1"/>
          <w:sz w:val="22"/>
          <w:szCs w:val="22"/>
        </w:rPr>
        <w:t>Je zou denken dat je dan niks ten laste van de winst kan brengen. Dat l</w:t>
      </w:r>
      <w:r w:rsidR="00213EB3" w:rsidRPr="00C70C72">
        <w:rPr>
          <w:rFonts w:ascii="Arial" w:hAnsi="Arial" w:cs="Arial"/>
          <w:color w:val="000000" w:themeColor="text1"/>
          <w:sz w:val="22"/>
          <w:szCs w:val="22"/>
        </w:rPr>
        <w:t xml:space="preserve">ijkt maar zo, want </w:t>
      </w:r>
      <w:r>
        <w:rPr>
          <w:rFonts w:ascii="Arial" w:hAnsi="Arial" w:cs="Arial"/>
          <w:color w:val="000000" w:themeColor="text1"/>
          <w:sz w:val="22"/>
          <w:szCs w:val="22"/>
        </w:rPr>
        <w:t>om kosten</w:t>
      </w:r>
    </w:p>
    <w:p w14:paraId="56351DB5" w14:textId="77777777" w:rsidR="00926C8C" w:rsidRDefault="00213EB3" w:rsidP="00C70C72">
      <w:pPr>
        <w:jc w:val="both"/>
        <w:rPr>
          <w:rFonts w:ascii="Arial" w:hAnsi="Arial" w:cs="Arial"/>
          <w:color w:val="000000" w:themeColor="text1"/>
          <w:sz w:val="22"/>
          <w:szCs w:val="22"/>
        </w:rPr>
      </w:pPr>
      <w:r w:rsidRPr="00C70C72">
        <w:rPr>
          <w:rFonts w:ascii="Arial" w:hAnsi="Arial" w:cs="Arial"/>
          <w:color w:val="000000" w:themeColor="text1"/>
          <w:sz w:val="22"/>
          <w:szCs w:val="22"/>
        </w:rPr>
        <w:t xml:space="preserve">Je mag de kosten voor het gebruik in de onderneming ten laste van de winst brengen. </w:t>
      </w:r>
      <w:r w:rsidR="004D2DF0">
        <w:rPr>
          <w:rFonts w:ascii="Arial" w:hAnsi="Arial" w:cs="Arial"/>
          <w:color w:val="000000" w:themeColor="text1"/>
          <w:sz w:val="22"/>
          <w:szCs w:val="22"/>
        </w:rPr>
        <w:t>De e</w:t>
      </w:r>
      <w:r w:rsidRPr="00C70C72">
        <w:rPr>
          <w:rFonts w:ascii="Arial" w:hAnsi="Arial" w:cs="Arial"/>
          <w:color w:val="000000" w:themeColor="text1"/>
          <w:sz w:val="22"/>
          <w:szCs w:val="22"/>
        </w:rPr>
        <w:t xml:space="preserve">igenaarslasten niet, maar huurders/gebruikerslasten </w:t>
      </w:r>
      <w:r w:rsidR="004D2DF0">
        <w:rPr>
          <w:rFonts w:ascii="Arial" w:hAnsi="Arial" w:cs="Arial"/>
          <w:color w:val="000000" w:themeColor="text1"/>
          <w:sz w:val="22"/>
          <w:szCs w:val="22"/>
        </w:rPr>
        <w:t xml:space="preserve">van het </w:t>
      </w:r>
      <w:r w:rsidRPr="00C70C72">
        <w:rPr>
          <w:rFonts w:ascii="Arial" w:hAnsi="Arial" w:cs="Arial"/>
          <w:color w:val="000000" w:themeColor="text1"/>
          <w:sz w:val="22"/>
          <w:szCs w:val="22"/>
        </w:rPr>
        <w:t>wink</w:t>
      </w:r>
      <w:r w:rsidR="004D2DF0">
        <w:rPr>
          <w:rFonts w:ascii="Arial" w:hAnsi="Arial" w:cs="Arial"/>
          <w:color w:val="000000" w:themeColor="text1"/>
          <w:sz w:val="22"/>
          <w:szCs w:val="22"/>
        </w:rPr>
        <w:t>eldeel wel, v</w:t>
      </w:r>
      <w:r w:rsidRPr="00C70C72">
        <w:rPr>
          <w:rFonts w:ascii="Arial" w:hAnsi="Arial" w:cs="Arial"/>
          <w:color w:val="000000" w:themeColor="text1"/>
          <w:sz w:val="22"/>
          <w:szCs w:val="22"/>
        </w:rPr>
        <w:t>oor zover er geen beperki</w:t>
      </w:r>
      <w:r w:rsidR="004D2DF0">
        <w:rPr>
          <w:rFonts w:ascii="Arial" w:hAnsi="Arial" w:cs="Arial"/>
          <w:color w:val="000000" w:themeColor="text1"/>
          <w:sz w:val="22"/>
          <w:szCs w:val="22"/>
        </w:rPr>
        <w:t xml:space="preserve">ngen zijn opgenomen in de wet. </w:t>
      </w:r>
    </w:p>
    <w:p w14:paraId="74E922C7" w14:textId="77777777" w:rsidR="00926C8C" w:rsidRDefault="00926C8C" w:rsidP="00C70C72">
      <w:pPr>
        <w:jc w:val="both"/>
        <w:rPr>
          <w:rFonts w:ascii="Arial" w:hAnsi="Arial" w:cs="Arial"/>
          <w:color w:val="000000" w:themeColor="text1"/>
          <w:sz w:val="22"/>
          <w:szCs w:val="22"/>
        </w:rPr>
      </w:pPr>
    </w:p>
    <w:p w14:paraId="0A583F3D" w14:textId="4EC19E77" w:rsidR="00535079" w:rsidRPr="00C70C72" w:rsidRDefault="004D2DF0" w:rsidP="00C70C72">
      <w:pPr>
        <w:jc w:val="both"/>
        <w:rPr>
          <w:rFonts w:ascii="Arial" w:hAnsi="Arial" w:cs="Arial"/>
          <w:color w:val="000000" w:themeColor="text1"/>
          <w:sz w:val="22"/>
          <w:szCs w:val="22"/>
        </w:rPr>
      </w:pPr>
      <w:r>
        <w:rPr>
          <w:rFonts w:ascii="Arial" w:hAnsi="Arial" w:cs="Arial"/>
          <w:color w:val="000000" w:themeColor="text1"/>
          <w:sz w:val="22"/>
          <w:szCs w:val="22"/>
        </w:rPr>
        <w:t>In art. 3.16 en 3.17 IB staat dat</w:t>
      </w:r>
      <w:r w:rsidR="00213EB3" w:rsidRPr="00C70C72">
        <w:rPr>
          <w:rFonts w:ascii="Arial" w:hAnsi="Arial" w:cs="Arial"/>
          <w:color w:val="000000" w:themeColor="text1"/>
          <w:sz w:val="22"/>
          <w:szCs w:val="22"/>
        </w:rPr>
        <w:t xml:space="preserve"> als het niet tot het ondernemingsvermogen behoort, </w:t>
      </w:r>
      <w:r>
        <w:rPr>
          <w:rFonts w:ascii="Arial" w:hAnsi="Arial" w:cs="Arial"/>
          <w:color w:val="000000" w:themeColor="text1"/>
          <w:sz w:val="22"/>
          <w:szCs w:val="22"/>
        </w:rPr>
        <w:t>niet altijd</w:t>
      </w:r>
      <w:r w:rsidR="00213EB3" w:rsidRPr="00C70C72">
        <w:rPr>
          <w:rFonts w:ascii="Arial" w:hAnsi="Arial" w:cs="Arial"/>
          <w:color w:val="000000" w:themeColor="text1"/>
          <w:sz w:val="22"/>
          <w:szCs w:val="22"/>
        </w:rPr>
        <w:t xml:space="preserve"> alle kosten ten laste van de winst </w:t>
      </w:r>
      <w:r>
        <w:rPr>
          <w:rFonts w:ascii="Arial" w:hAnsi="Arial" w:cs="Arial"/>
          <w:color w:val="000000" w:themeColor="text1"/>
          <w:sz w:val="22"/>
          <w:szCs w:val="22"/>
        </w:rPr>
        <w:t xml:space="preserve">mogen </w:t>
      </w:r>
      <w:r w:rsidR="00213EB3" w:rsidRPr="00C70C72">
        <w:rPr>
          <w:rFonts w:ascii="Arial" w:hAnsi="Arial" w:cs="Arial"/>
          <w:color w:val="000000" w:themeColor="text1"/>
          <w:sz w:val="22"/>
          <w:szCs w:val="22"/>
        </w:rPr>
        <w:t xml:space="preserve">worden gebracht. Als het gaat om een werkruimte is het in beginsel uitgesloten als het privévermogen is. </w:t>
      </w:r>
      <w:r>
        <w:rPr>
          <w:rFonts w:ascii="Arial" w:hAnsi="Arial" w:cs="Arial"/>
          <w:color w:val="000000" w:themeColor="text1"/>
          <w:sz w:val="22"/>
          <w:szCs w:val="22"/>
        </w:rPr>
        <w:t>In art. 3.16 staat dat het</w:t>
      </w:r>
      <w:r w:rsidR="00213EB3" w:rsidRPr="00C70C72">
        <w:rPr>
          <w:rFonts w:ascii="Arial" w:hAnsi="Arial" w:cs="Arial"/>
          <w:color w:val="000000" w:themeColor="text1"/>
          <w:sz w:val="22"/>
          <w:szCs w:val="22"/>
        </w:rPr>
        <w:t xml:space="preserve"> moet gaan om een zelfstandige ruimte en </w:t>
      </w:r>
      <w:r>
        <w:rPr>
          <w:rFonts w:ascii="Arial" w:hAnsi="Arial" w:cs="Arial"/>
          <w:color w:val="000000" w:themeColor="text1"/>
          <w:sz w:val="22"/>
          <w:szCs w:val="22"/>
        </w:rPr>
        <w:t xml:space="preserve">dat </w:t>
      </w:r>
      <w:r w:rsidR="00213EB3" w:rsidRPr="00C70C72">
        <w:rPr>
          <w:rFonts w:ascii="Arial" w:hAnsi="Arial" w:cs="Arial"/>
          <w:color w:val="000000" w:themeColor="text1"/>
          <w:sz w:val="22"/>
          <w:szCs w:val="22"/>
        </w:rPr>
        <w:t xml:space="preserve">in de ruimte voldoende inkomen </w:t>
      </w:r>
      <w:r>
        <w:rPr>
          <w:rFonts w:ascii="Arial" w:hAnsi="Arial" w:cs="Arial"/>
          <w:color w:val="000000" w:themeColor="text1"/>
          <w:sz w:val="22"/>
          <w:szCs w:val="22"/>
        </w:rPr>
        <w:t xml:space="preserve">moeten </w:t>
      </w:r>
      <w:r w:rsidR="00213EB3" w:rsidRPr="00C70C72">
        <w:rPr>
          <w:rFonts w:ascii="Arial" w:hAnsi="Arial" w:cs="Arial"/>
          <w:color w:val="000000" w:themeColor="text1"/>
          <w:sz w:val="22"/>
          <w:szCs w:val="22"/>
        </w:rPr>
        <w:t xml:space="preserve">worden gegenereerd. </w:t>
      </w:r>
      <w:r>
        <w:rPr>
          <w:rFonts w:ascii="Arial" w:hAnsi="Arial" w:cs="Arial"/>
          <w:color w:val="000000" w:themeColor="text1"/>
          <w:sz w:val="22"/>
          <w:szCs w:val="22"/>
        </w:rPr>
        <w:t>Voldoet de belastingplichtige</w:t>
      </w:r>
      <w:r w:rsidR="00213EB3" w:rsidRPr="00C70C72">
        <w:rPr>
          <w:rFonts w:ascii="Arial" w:hAnsi="Arial" w:cs="Arial"/>
          <w:color w:val="000000" w:themeColor="text1"/>
          <w:sz w:val="22"/>
          <w:szCs w:val="22"/>
        </w:rPr>
        <w:t xml:space="preserve"> hier niet aan, dan geen </w:t>
      </w:r>
      <w:r>
        <w:rPr>
          <w:rFonts w:ascii="Arial" w:hAnsi="Arial" w:cs="Arial"/>
          <w:color w:val="000000" w:themeColor="text1"/>
          <w:sz w:val="22"/>
          <w:szCs w:val="22"/>
        </w:rPr>
        <w:t xml:space="preserve">recht op </w:t>
      </w:r>
      <w:r w:rsidR="00213EB3" w:rsidRPr="00C70C72">
        <w:rPr>
          <w:rFonts w:ascii="Arial" w:hAnsi="Arial" w:cs="Arial"/>
          <w:color w:val="000000" w:themeColor="text1"/>
          <w:sz w:val="22"/>
          <w:szCs w:val="22"/>
        </w:rPr>
        <w:t xml:space="preserve">aftrek. </w:t>
      </w:r>
      <w:r>
        <w:rPr>
          <w:rFonts w:ascii="Arial" w:hAnsi="Arial" w:cs="Arial"/>
          <w:color w:val="000000" w:themeColor="text1"/>
          <w:sz w:val="22"/>
          <w:szCs w:val="22"/>
        </w:rPr>
        <w:t>Er is sprake van een z</w:t>
      </w:r>
      <w:r w:rsidR="00213EB3" w:rsidRPr="00C70C72">
        <w:rPr>
          <w:rFonts w:ascii="Arial" w:hAnsi="Arial" w:cs="Arial"/>
          <w:color w:val="000000" w:themeColor="text1"/>
          <w:sz w:val="22"/>
          <w:szCs w:val="22"/>
        </w:rPr>
        <w:t xml:space="preserve">elfstandige ruimte volgens </w:t>
      </w:r>
      <w:r>
        <w:rPr>
          <w:rFonts w:ascii="Arial" w:hAnsi="Arial" w:cs="Arial"/>
          <w:color w:val="000000" w:themeColor="text1"/>
          <w:sz w:val="22"/>
          <w:szCs w:val="22"/>
        </w:rPr>
        <w:t xml:space="preserve">staatssecretaris indien de ruimte een </w:t>
      </w:r>
      <w:r w:rsidR="00213EB3" w:rsidRPr="00C70C72">
        <w:rPr>
          <w:rFonts w:ascii="Arial" w:hAnsi="Arial" w:cs="Arial"/>
          <w:color w:val="000000" w:themeColor="text1"/>
          <w:sz w:val="22"/>
          <w:szCs w:val="22"/>
        </w:rPr>
        <w:t xml:space="preserve">eigen toegang en eigen voorzieningen </w:t>
      </w:r>
      <w:r>
        <w:rPr>
          <w:rFonts w:ascii="Arial" w:hAnsi="Arial" w:cs="Arial"/>
          <w:color w:val="000000" w:themeColor="text1"/>
          <w:sz w:val="22"/>
          <w:szCs w:val="22"/>
        </w:rPr>
        <w:t xml:space="preserve">heeft. Dit is dezelfde formulering als voor een splitsbaar pand. </w:t>
      </w:r>
      <w:r w:rsidR="00213EB3" w:rsidRPr="00C70C72">
        <w:rPr>
          <w:rFonts w:ascii="Arial" w:hAnsi="Arial" w:cs="Arial"/>
          <w:color w:val="000000" w:themeColor="text1"/>
          <w:sz w:val="22"/>
          <w:szCs w:val="22"/>
        </w:rPr>
        <w:t xml:space="preserve">Als het om een splitsbaar pand zou gaan, dan heb je niet </w:t>
      </w:r>
      <w:r>
        <w:rPr>
          <w:rFonts w:ascii="Arial" w:hAnsi="Arial" w:cs="Arial"/>
          <w:color w:val="000000" w:themeColor="text1"/>
          <w:sz w:val="22"/>
          <w:szCs w:val="22"/>
        </w:rPr>
        <w:t xml:space="preserve">meer te maken met keuzevermogen. Het is het </w:t>
      </w:r>
      <w:r w:rsidR="00213EB3" w:rsidRPr="00C70C72">
        <w:rPr>
          <w:rFonts w:ascii="Arial" w:hAnsi="Arial" w:cs="Arial"/>
          <w:color w:val="000000" w:themeColor="text1"/>
          <w:sz w:val="22"/>
          <w:szCs w:val="22"/>
        </w:rPr>
        <w:t>zelfstandige deel wat in de onderneming gebruik</w:t>
      </w:r>
      <w:r>
        <w:rPr>
          <w:rFonts w:ascii="Arial" w:hAnsi="Arial" w:cs="Arial"/>
          <w:color w:val="000000" w:themeColor="text1"/>
          <w:sz w:val="22"/>
          <w:szCs w:val="22"/>
        </w:rPr>
        <w:t>t</w:t>
      </w:r>
      <w:r w:rsidR="00213EB3" w:rsidRPr="00C70C72">
        <w:rPr>
          <w:rFonts w:ascii="Arial" w:hAnsi="Arial" w:cs="Arial"/>
          <w:color w:val="000000" w:themeColor="text1"/>
          <w:sz w:val="22"/>
          <w:szCs w:val="22"/>
        </w:rPr>
        <w:t xml:space="preserve"> verplicht ondernemingsvermogen. Dan is het dus niet meer mogelijk dat het keuzevermogen is en dat een deel van het privévermogen gebruikt wordt in de onderneming. Of die eis echt zo streng is, weten we niet zeker. </w:t>
      </w:r>
      <w:r>
        <w:rPr>
          <w:rFonts w:ascii="Arial" w:hAnsi="Arial" w:cs="Arial"/>
          <w:color w:val="000000" w:themeColor="text1"/>
          <w:sz w:val="22"/>
          <w:szCs w:val="22"/>
        </w:rPr>
        <w:t xml:space="preserve">De tweede voorwaarden is dus dat er </w:t>
      </w:r>
      <w:r w:rsidR="00535079" w:rsidRPr="00C70C72">
        <w:rPr>
          <w:rFonts w:ascii="Arial" w:hAnsi="Arial" w:cs="Arial"/>
          <w:color w:val="000000" w:themeColor="text1"/>
          <w:sz w:val="22"/>
          <w:szCs w:val="22"/>
        </w:rPr>
        <w:t xml:space="preserve">voldoende inkomen </w:t>
      </w:r>
      <w:r w:rsidR="00535079" w:rsidRPr="00C70C72">
        <w:rPr>
          <w:rFonts w:ascii="Arial" w:hAnsi="Arial" w:cs="Arial"/>
          <w:color w:val="000000" w:themeColor="text1"/>
          <w:sz w:val="22"/>
          <w:szCs w:val="22"/>
        </w:rPr>
        <w:lastRenderedPageBreak/>
        <w:t>ge</w:t>
      </w:r>
      <w:r>
        <w:rPr>
          <w:rFonts w:ascii="Arial" w:hAnsi="Arial" w:cs="Arial"/>
          <w:color w:val="000000" w:themeColor="text1"/>
          <w:sz w:val="22"/>
          <w:szCs w:val="22"/>
        </w:rPr>
        <w:t>genereerd moet worden</w:t>
      </w:r>
      <w:r w:rsidR="00535079" w:rsidRPr="00C70C72">
        <w:rPr>
          <w:rFonts w:ascii="Arial" w:hAnsi="Arial" w:cs="Arial"/>
          <w:color w:val="000000" w:themeColor="text1"/>
          <w:sz w:val="22"/>
          <w:szCs w:val="22"/>
        </w:rPr>
        <w:t xml:space="preserve"> in het stukje van het pand. Je moet dan 70% van je totale inkomen uit activiteiten daar genereren. </w:t>
      </w:r>
      <w:r>
        <w:rPr>
          <w:rFonts w:ascii="Arial" w:hAnsi="Arial" w:cs="Arial"/>
          <w:color w:val="000000" w:themeColor="text1"/>
          <w:sz w:val="22"/>
          <w:szCs w:val="22"/>
        </w:rPr>
        <w:t xml:space="preserve">Indien je alleen een werkruimte thuis hebt en niet elders, dan is de eis dat je 70% van je inkomen in of vanuit de werkruimte moet verdienen en ten minste 30% in de werkruimte. </w:t>
      </w:r>
      <w:r w:rsidR="00535079" w:rsidRPr="00C70C72">
        <w:rPr>
          <w:rFonts w:ascii="Arial" w:hAnsi="Arial" w:cs="Arial"/>
          <w:color w:val="000000" w:themeColor="text1"/>
          <w:sz w:val="22"/>
          <w:szCs w:val="22"/>
        </w:rPr>
        <w:t xml:space="preserve">Alle werkzaamheden worden in principe verricht in of vanuit de kamer. Als je op bezoek gaat bij een klant doe je dat vanuit je kamer. </w:t>
      </w:r>
      <w:r w:rsidR="00926C8C">
        <w:rPr>
          <w:rFonts w:ascii="Arial" w:hAnsi="Arial" w:cs="Arial"/>
          <w:color w:val="000000" w:themeColor="text1"/>
          <w:sz w:val="22"/>
          <w:szCs w:val="22"/>
        </w:rPr>
        <w:t xml:space="preserve">Heb je wel elders een werkruimte, dan geldt een strengere is. Je moet dan 70% van je actieve inkomen in de werkruimte verdienen. Voldoe je aan de vereisten, dan mag je kosten in aftrek brengen. Art. 3.17 beperkt art. 3.16 IB. Je mag niet de werkelijke gebruikerskosten, maar het forfait van box 3 in aftrek brengen. Daarboven op mag je nog de huurderskosten van het pand aftrekken. Indien we te maken hebben met een kwalificerende werkruimte (voldaan aan de twee vereisten van art. 3.16), dan mag er dus kosten ten laste van de winst plaats vinden. Die aftrek wordt weer beperkt in 3.17 tot het voordeel je in box 3 hebt behaald met daarboven op de huurderslasten die betaald worden voor dat deel van het pand. We hebben het nu over eigendom van het pand en niet om huur. Het gaat dan niet om huurderslasten, maar huurdersrechten. De beperking van art. 3.16 lid 13 is hier dus niet van toepassing. In dat lid staat dat huurderslasten niet aftrekbaar zijn. Huurdersrechten zijn dat wel. Indien het pand gehuurd zou worden, dan zijn de huurderslasten niet aftrekbaar. </w:t>
      </w:r>
    </w:p>
    <w:p w14:paraId="765A2FA6" w14:textId="77777777" w:rsidR="00535079" w:rsidRDefault="00535079" w:rsidP="00535079">
      <w:pPr>
        <w:pStyle w:val="Lijstalinea"/>
        <w:jc w:val="both"/>
        <w:rPr>
          <w:rFonts w:ascii="Arial" w:hAnsi="Arial" w:cs="Arial"/>
          <w:color w:val="000000" w:themeColor="text1"/>
          <w:sz w:val="22"/>
          <w:szCs w:val="22"/>
        </w:rPr>
      </w:pPr>
    </w:p>
    <w:p w14:paraId="268E1777" w14:textId="3B2B9048" w:rsidR="00535079" w:rsidRPr="00926C8C" w:rsidRDefault="00535079" w:rsidP="00926C8C">
      <w:pPr>
        <w:jc w:val="both"/>
        <w:rPr>
          <w:rFonts w:ascii="Arial" w:hAnsi="Arial" w:cs="Arial"/>
          <w:color w:val="000000" w:themeColor="text1"/>
          <w:sz w:val="22"/>
          <w:szCs w:val="22"/>
        </w:rPr>
      </w:pPr>
      <w:r w:rsidRPr="00926C8C">
        <w:rPr>
          <w:rFonts w:ascii="Arial" w:hAnsi="Arial" w:cs="Arial"/>
          <w:color w:val="000000" w:themeColor="text1"/>
          <w:sz w:val="22"/>
          <w:szCs w:val="22"/>
        </w:rPr>
        <w:t>De werk</w:t>
      </w:r>
      <w:r w:rsidR="00926C8C">
        <w:rPr>
          <w:rFonts w:ascii="Arial" w:hAnsi="Arial" w:cs="Arial"/>
          <w:color w:val="000000" w:themeColor="text1"/>
          <w:sz w:val="22"/>
          <w:szCs w:val="22"/>
        </w:rPr>
        <w:t>ruimte hebben ook een tegenpool, namelijk</w:t>
      </w:r>
      <w:r w:rsidRPr="00926C8C">
        <w:rPr>
          <w:rFonts w:ascii="Arial" w:hAnsi="Arial" w:cs="Arial"/>
          <w:color w:val="000000" w:themeColor="text1"/>
          <w:sz w:val="22"/>
          <w:szCs w:val="22"/>
        </w:rPr>
        <w:t xml:space="preserve"> de onttrekking. Indien het </w:t>
      </w:r>
      <w:r w:rsidR="00294E43" w:rsidRPr="00926C8C">
        <w:rPr>
          <w:rFonts w:ascii="Arial" w:hAnsi="Arial" w:cs="Arial"/>
          <w:color w:val="000000" w:themeColor="text1"/>
          <w:sz w:val="22"/>
          <w:szCs w:val="22"/>
        </w:rPr>
        <w:t>gaat om een kwalificerende werk</w:t>
      </w:r>
      <w:r w:rsidRPr="00926C8C">
        <w:rPr>
          <w:rFonts w:ascii="Arial" w:hAnsi="Arial" w:cs="Arial"/>
          <w:color w:val="000000" w:themeColor="text1"/>
          <w:sz w:val="22"/>
          <w:szCs w:val="22"/>
        </w:rPr>
        <w:t>ruimte mag je aftrek hebben ten laste van je winst. Als het gaat om een niet-kwalificerende werkruimte en je hebt gekozen voor ondernemingsvermogen, mag je de kosten ten laste van de winst brengen. In art. 3.19 hebben we wel een regeling staan voor de onttrekking. De niet-kwalificerende werkruimte wordt gezien als privé</w:t>
      </w:r>
      <w:r w:rsidR="00926C8C">
        <w:rPr>
          <w:rFonts w:ascii="Arial" w:hAnsi="Arial" w:cs="Arial"/>
          <w:color w:val="000000" w:themeColor="text1"/>
          <w:sz w:val="22"/>
          <w:szCs w:val="22"/>
        </w:rPr>
        <w:t>vermogen</w:t>
      </w:r>
      <w:r w:rsidRPr="00926C8C">
        <w:rPr>
          <w:rFonts w:ascii="Arial" w:hAnsi="Arial" w:cs="Arial"/>
          <w:color w:val="000000" w:themeColor="text1"/>
          <w:sz w:val="22"/>
          <w:szCs w:val="22"/>
        </w:rPr>
        <w:t xml:space="preserve">. </w:t>
      </w:r>
      <w:r w:rsidR="00294E43" w:rsidRPr="00926C8C">
        <w:rPr>
          <w:rFonts w:ascii="Arial" w:hAnsi="Arial" w:cs="Arial"/>
          <w:color w:val="000000" w:themeColor="text1"/>
          <w:sz w:val="22"/>
          <w:szCs w:val="22"/>
        </w:rPr>
        <w:t xml:space="preserve">Je onttrekking wordt groter en daarmee wordt het gecompenseerd. De HR heeft nog beslist dat je van een deel wat tot het ondernemingsvermogen behoort maar niet in de onderneming gebruikt wordt je een onttrekking van 3.19 moet toepassen en van dat deel ook de huurderslasten niet ten laste van de winst mogen komen. De onttrekking ziet alleen op het gebruik. De HR zegt dat dat betekent dat je voor een pand dat je geheel tot je ondernemingsvermogen rekent waarin een woondeel zit, je de eigendomslasten volledig in aftrek mag brengen. De gebruikerslasten van het woondeel mag je niet ten laste van de winst brengen. Dat zijn geen kosten die verband houden met de onderneming. </w:t>
      </w:r>
      <w:r w:rsidRPr="00926C8C">
        <w:rPr>
          <w:rFonts w:ascii="Arial" w:hAnsi="Arial" w:cs="Arial"/>
          <w:color w:val="000000" w:themeColor="text1"/>
          <w:sz w:val="22"/>
          <w:szCs w:val="22"/>
        </w:rPr>
        <w:t xml:space="preserve"> </w:t>
      </w:r>
      <w:r w:rsidR="00294E43" w:rsidRPr="00926C8C">
        <w:rPr>
          <w:rFonts w:ascii="Arial" w:hAnsi="Arial" w:cs="Arial"/>
          <w:color w:val="000000" w:themeColor="text1"/>
          <w:sz w:val="22"/>
          <w:szCs w:val="22"/>
        </w:rPr>
        <w:t>Dat staat nergens</w:t>
      </w:r>
      <w:r w:rsidR="00926C8C">
        <w:rPr>
          <w:rFonts w:ascii="Arial" w:hAnsi="Arial" w:cs="Arial"/>
          <w:color w:val="000000" w:themeColor="text1"/>
          <w:sz w:val="22"/>
          <w:szCs w:val="22"/>
        </w:rPr>
        <w:t xml:space="preserve"> in de wet</w:t>
      </w:r>
      <w:r w:rsidR="00294E43" w:rsidRPr="00926C8C">
        <w:rPr>
          <w:rFonts w:ascii="Arial" w:hAnsi="Arial" w:cs="Arial"/>
          <w:color w:val="000000" w:themeColor="text1"/>
          <w:sz w:val="22"/>
          <w:szCs w:val="22"/>
        </w:rPr>
        <w:t xml:space="preserve">! Is op grond van de jurisprudentie uitgesloten. </w:t>
      </w:r>
    </w:p>
    <w:p w14:paraId="0B82F3E2" w14:textId="77777777" w:rsidR="00940D5D" w:rsidRDefault="00940D5D" w:rsidP="00940D5D">
      <w:pPr>
        <w:jc w:val="both"/>
        <w:rPr>
          <w:rFonts w:ascii="Arial" w:hAnsi="Arial" w:cs="Arial"/>
          <w:color w:val="000000" w:themeColor="text1"/>
          <w:sz w:val="22"/>
          <w:szCs w:val="22"/>
        </w:rPr>
      </w:pPr>
    </w:p>
    <w:p w14:paraId="4C5483B1" w14:textId="14C51525" w:rsidR="00294E43" w:rsidRPr="00940D5D" w:rsidRDefault="00940D5D" w:rsidP="00940D5D">
      <w:pPr>
        <w:jc w:val="both"/>
        <w:rPr>
          <w:rFonts w:ascii="Arial" w:hAnsi="Arial" w:cs="Arial"/>
          <w:color w:val="000000" w:themeColor="text1"/>
          <w:sz w:val="22"/>
          <w:szCs w:val="22"/>
        </w:rPr>
      </w:pPr>
      <w:r>
        <w:rPr>
          <w:rFonts w:ascii="Arial" w:hAnsi="Arial" w:cs="Arial"/>
          <w:color w:val="000000" w:themeColor="text1"/>
          <w:sz w:val="22"/>
          <w:szCs w:val="22"/>
        </w:rPr>
        <w:t xml:space="preserve">Het deel waar je woont behoort tot de EW-regeling. In art. 3.111 lid 10 staat dat een werkruimte die wel kwalificeert, niet tot de EW wordt gerekend. Een werkruimte die niet kwalificeert, wordt dus wel tot de eigen woning gerekend. De werkruimte die kwalificeert valt in box 3. Dat </w:t>
      </w:r>
      <w:r w:rsidR="007745B0">
        <w:rPr>
          <w:rFonts w:ascii="Arial" w:hAnsi="Arial" w:cs="Arial"/>
          <w:color w:val="000000" w:themeColor="text1"/>
          <w:sz w:val="22"/>
          <w:szCs w:val="22"/>
        </w:rPr>
        <w:t>betekent</w:t>
      </w:r>
      <w:r>
        <w:rPr>
          <w:rFonts w:ascii="Arial" w:hAnsi="Arial" w:cs="Arial"/>
          <w:color w:val="000000" w:themeColor="text1"/>
          <w:sz w:val="22"/>
          <w:szCs w:val="22"/>
        </w:rPr>
        <w:t xml:space="preserve"> dat je het voordeel van box 3 ten laste van de winst mag brengen samen met de huurderslasten van dat deel. Je krijgt dan ook te maken met een splitsing tussen box 1 eigen woning en box 3. Dat </w:t>
      </w:r>
      <w:r w:rsidR="007745B0">
        <w:rPr>
          <w:rFonts w:ascii="Arial" w:hAnsi="Arial" w:cs="Arial"/>
          <w:color w:val="000000" w:themeColor="text1"/>
          <w:sz w:val="22"/>
          <w:szCs w:val="22"/>
        </w:rPr>
        <w:t>betekent</w:t>
      </w:r>
      <w:r>
        <w:rPr>
          <w:rFonts w:ascii="Arial" w:hAnsi="Arial" w:cs="Arial"/>
          <w:color w:val="000000" w:themeColor="text1"/>
          <w:sz w:val="22"/>
          <w:szCs w:val="22"/>
        </w:rPr>
        <w:t xml:space="preserve"> dat je ook de WOZ-waarde moet gaan splitsen. De WOZ-waarde wordt jaarlijks </w:t>
      </w:r>
      <w:r w:rsidR="00CB0CB0" w:rsidRPr="00940D5D">
        <w:rPr>
          <w:rFonts w:ascii="Arial" w:hAnsi="Arial" w:cs="Arial"/>
          <w:color w:val="000000" w:themeColor="text1"/>
          <w:sz w:val="22"/>
          <w:szCs w:val="22"/>
        </w:rPr>
        <w:t xml:space="preserve">vastgesteld en geldt in </w:t>
      </w:r>
      <w:r>
        <w:rPr>
          <w:rFonts w:ascii="Arial" w:hAnsi="Arial" w:cs="Arial"/>
          <w:color w:val="000000" w:themeColor="text1"/>
          <w:sz w:val="22"/>
          <w:szCs w:val="22"/>
        </w:rPr>
        <w:t>v</w:t>
      </w:r>
      <w:r w:rsidR="00CB0CB0" w:rsidRPr="00940D5D">
        <w:rPr>
          <w:rFonts w:ascii="Arial" w:hAnsi="Arial" w:cs="Arial"/>
          <w:color w:val="000000" w:themeColor="text1"/>
          <w:sz w:val="22"/>
          <w:szCs w:val="22"/>
        </w:rPr>
        <w:t>oor de bela</w:t>
      </w:r>
      <w:r>
        <w:rPr>
          <w:rFonts w:ascii="Arial" w:hAnsi="Arial" w:cs="Arial"/>
          <w:color w:val="000000" w:themeColor="text1"/>
          <w:sz w:val="22"/>
          <w:szCs w:val="22"/>
        </w:rPr>
        <w:t>stingheffing</w:t>
      </w:r>
      <w:r w:rsidR="00CB0CB0" w:rsidRPr="00940D5D">
        <w:rPr>
          <w:rFonts w:ascii="Arial" w:hAnsi="Arial" w:cs="Arial"/>
          <w:color w:val="000000" w:themeColor="text1"/>
          <w:sz w:val="22"/>
          <w:szCs w:val="22"/>
        </w:rPr>
        <w:t xml:space="preserve"> als dat duidelijk in de wet is aangegeven. </w:t>
      </w:r>
      <w:r>
        <w:rPr>
          <w:rFonts w:ascii="Arial" w:hAnsi="Arial" w:cs="Arial"/>
          <w:color w:val="000000" w:themeColor="text1"/>
          <w:sz w:val="22"/>
          <w:szCs w:val="22"/>
        </w:rPr>
        <w:t>Bij de EW-regeling geldt deze waarde</w:t>
      </w:r>
      <w:r w:rsidR="00CB0CB0" w:rsidRPr="00940D5D">
        <w:rPr>
          <w:rFonts w:ascii="Arial" w:hAnsi="Arial" w:cs="Arial"/>
          <w:color w:val="000000" w:themeColor="text1"/>
          <w:sz w:val="22"/>
          <w:szCs w:val="22"/>
        </w:rPr>
        <w:t xml:space="preserve">. Tegen de WOZ-waarde kan je alleen in bezwaar en beroep tegen de WOZ-beschikking. Je kan dus niet zeggen dat je aanslag IB te hoog is, omdat de WOZ-waarde te hoog is. De WOZ-waarde wordt vastgesteld per onroerend goed. We hebben vaak de WOZ-waarde nodig van een deel van een onroerend goed. Je moet het dan gaan toerekenen aan de verschillende onderdelen naar evenredigheid. In de praktijk </w:t>
      </w:r>
      <w:r>
        <w:rPr>
          <w:rFonts w:ascii="Arial" w:hAnsi="Arial" w:cs="Arial"/>
          <w:color w:val="000000" w:themeColor="text1"/>
          <w:sz w:val="22"/>
          <w:szCs w:val="22"/>
        </w:rPr>
        <w:t xml:space="preserve">gebeurt dit </w:t>
      </w:r>
      <w:r w:rsidR="00CB0CB0" w:rsidRPr="00940D5D">
        <w:rPr>
          <w:rFonts w:ascii="Arial" w:hAnsi="Arial" w:cs="Arial"/>
          <w:color w:val="000000" w:themeColor="text1"/>
          <w:sz w:val="22"/>
          <w:szCs w:val="22"/>
        </w:rPr>
        <w:t xml:space="preserve">vaak op basis van </w:t>
      </w:r>
      <w:r>
        <w:rPr>
          <w:rFonts w:ascii="Arial" w:hAnsi="Arial" w:cs="Arial"/>
          <w:color w:val="000000" w:themeColor="text1"/>
          <w:sz w:val="22"/>
          <w:szCs w:val="22"/>
        </w:rPr>
        <w:t xml:space="preserve">het </w:t>
      </w:r>
      <w:r w:rsidR="00CB0CB0" w:rsidRPr="00940D5D">
        <w:rPr>
          <w:rFonts w:ascii="Arial" w:hAnsi="Arial" w:cs="Arial"/>
          <w:color w:val="000000" w:themeColor="text1"/>
          <w:sz w:val="22"/>
          <w:szCs w:val="22"/>
        </w:rPr>
        <w:t xml:space="preserve">oppervlak of </w:t>
      </w:r>
      <w:r>
        <w:rPr>
          <w:rFonts w:ascii="Arial" w:hAnsi="Arial" w:cs="Arial"/>
          <w:color w:val="000000" w:themeColor="text1"/>
          <w:sz w:val="22"/>
          <w:szCs w:val="22"/>
        </w:rPr>
        <w:t xml:space="preserve">de </w:t>
      </w:r>
      <w:r w:rsidR="00CB0CB0" w:rsidRPr="00940D5D">
        <w:rPr>
          <w:rFonts w:ascii="Arial" w:hAnsi="Arial" w:cs="Arial"/>
          <w:color w:val="000000" w:themeColor="text1"/>
          <w:sz w:val="22"/>
          <w:szCs w:val="22"/>
        </w:rPr>
        <w:t xml:space="preserve">inhoud. </w:t>
      </w:r>
      <w:r>
        <w:rPr>
          <w:rFonts w:ascii="Arial" w:hAnsi="Arial" w:cs="Arial"/>
          <w:color w:val="000000" w:themeColor="text1"/>
          <w:sz w:val="22"/>
          <w:szCs w:val="22"/>
        </w:rPr>
        <w:t xml:space="preserve">Bij de waardering van box 3 kijk je ook naar de WOZ-waarde. </w:t>
      </w:r>
      <w:r w:rsidR="00CB0CB0" w:rsidRPr="00940D5D">
        <w:rPr>
          <w:rFonts w:ascii="Arial" w:hAnsi="Arial" w:cs="Arial"/>
          <w:color w:val="000000" w:themeColor="text1"/>
          <w:sz w:val="22"/>
          <w:szCs w:val="22"/>
        </w:rPr>
        <w:t xml:space="preserve"> </w:t>
      </w:r>
    </w:p>
    <w:p w14:paraId="187EBF45" w14:textId="77777777" w:rsidR="00535079" w:rsidRPr="00535079" w:rsidRDefault="00535079" w:rsidP="00535079">
      <w:pPr>
        <w:jc w:val="both"/>
        <w:rPr>
          <w:rFonts w:ascii="Arial" w:hAnsi="Arial" w:cs="Arial"/>
          <w:color w:val="000000" w:themeColor="text1"/>
          <w:sz w:val="22"/>
          <w:szCs w:val="22"/>
        </w:rPr>
      </w:pPr>
    </w:p>
    <w:p w14:paraId="21BCFEC1" w14:textId="48E0327F" w:rsidR="00213EB3" w:rsidRPr="00213EB3" w:rsidRDefault="007745B0" w:rsidP="00213EB3">
      <w:pPr>
        <w:jc w:val="both"/>
        <w:rPr>
          <w:rFonts w:ascii="Arial" w:hAnsi="Arial" w:cs="Arial"/>
          <w:i/>
          <w:color w:val="000000" w:themeColor="text1"/>
          <w:sz w:val="22"/>
          <w:szCs w:val="22"/>
        </w:rPr>
      </w:pPr>
      <w:r>
        <w:rPr>
          <w:rFonts w:ascii="Arial" w:hAnsi="Arial" w:cs="Arial"/>
          <w:i/>
          <w:color w:val="000000" w:themeColor="text1"/>
          <w:sz w:val="22"/>
          <w:szCs w:val="22"/>
        </w:rPr>
        <w:t>Naar ratio toedelen</w:t>
      </w:r>
      <w:r w:rsidR="00213EB3">
        <w:rPr>
          <w:rFonts w:ascii="Arial" w:hAnsi="Arial" w:cs="Arial"/>
          <w:i/>
          <w:color w:val="000000" w:themeColor="text1"/>
          <w:sz w:val="22"/>
          <w:szCs w:val="22"/>
        </w:rPr>
        <w:t xml:space="preserve"> </w:t>
      </w:r>
      <w:r>
        <w:rPr>
          <w:rFonts w:ascii="Arial" w:hAnsi="Arial" w:cs="Arial"/>
          <w:i/>
          <w:color w:val="000000" w:themeColor="text1"/>
          <w:sz w:val="22"/>
          <w:szCs w:val="22"/>
        </w:rPr>
        <w:t>(gemengd gebruik)</w:t>
      </w:r>
    </w:p>
    <w:p w14:paraId="626264A6" w14:textId="16B0E688" w:rsidR="00776DBE" w:rsidRDefault="007745B0" w:rsidP="007745B0">
      <w:pPr>
        <w:jc w:val="both"/>
        <w:rPr>
          <w:rFonts w:ascii="Arial" w:hAnsi="Arial" w:cs="Arial"/>
          <w:color w:val="000000" w:themeColor="text1"/>
          <w:sz w:val="22"/>
          <w:szCs w:val="22"/>
        </w:rPr>
      </w:pPr>
      <w:r>
        <w:rPr>
          <w:rFonts w:ascii="Arial" w:hAnsi="Arial" w:cs="Arial"/>
          <w:color w:val="000000" w:themeColor="text1"/>
          <w:sz w:val="22"/>
          <w:szCs w:val="22"/>
        </w:rPr>
        <w:t xml:space="preserve">Als je naar ratio toedeelt, dan deel je toe aan de verschillende </w:t>
      </w:r>
      <w:r w:rsidR="00776DBE" w:rsidRPr="007745B0">
        <w:rPr>
          <w:rFonts w:ascii="Arial" w:hAnsi="Arial" w:cs="Arial"/>
          <w:color w:val="000000" w:themeColor="text1"/>
          <w:sz w:val="22"/>
          <w:szCs w:val="22"/>
        </w:rPr>
        <w:t xml:space="preserve">categorieën. </w:t>
      </w:r>
      <w:r>
        <w:rPr>
          <w:rFonts w:ascii="Arial" w:hAnsi="Arial" w:cs="Arial"/>
          <w:color w:val="000000" w:themeColor="text1"/>
          <w:sz w:val="22"/>
          <w:szCs w:val="22"/>
        </w:rPr>
        <w:t>Het winkel</w:t>
      </w:r>
      <w:r w:rsidR="00776DBE" w:rsidRPr="007745B0">
        <w:rPr>
          <w:rFonts w:ascii="Arial" w:hAnsi="Arial" w:cs="Arial"/>
          <w:color w:val="000000" w:themeColor="text1"/>
          <w:sz w:val="22"/>
          <w:szCs w:val="22"/>
        </w:rPr>
        <w:t xml:space="preserve">deel </w:t>
      </w:r>
      <w:r>
        <w:rPr>
          <w:rFonts w:ascii="Arial" w:hAnsi="Arial" w:cs="Arial"/>
          <w:color w:val="000000" w:themeColor="text1"/>
          <w:sz w:val="22"/>
          <w:szCs w:val="22"/>
        </w:rPr>
        <w:t xml:space="preserve">etiketteer je </w:t>
      </w:r>
      <w:r w:rsidR="00776DBE" w:rsidRPr="007745B0">
        <w:rPr>
          <w:rFonts w:ascii="Arial" w:hAnsi="Arial" w:cs="Arial"/>
          <w:color w:val="000000" w:themeColor="text1"/>
          <w:sz w:val="22"/>
          <w:szCs w:val="22"/>
        </w:rPr>
        <w:t xml:space="preserve">als ondernemingsvermogen, </w:t>
      </w:r>
      <w:r>
        <w:rPr>
          <w:rFonts w:ascii="Arial" w:hAnsi="Arial" w:cs="Arial"/>
          <w:color w:val="000000" w:themeColor="text1"/>
          <w:sz w:val="22"/>
          <w:szCs w:val="22"/>
        </w:rPr>
        <w:t xml:space="preserve">het </w:t>
      </w:r>
      <w:r w:rsidR="00776DBE" w:rsidRPr="007745B0">
        <w:rPr>
          <w:rFonts w:ascii="Arial" w:hAnsi="Arial" w:cs="Arial"/>
          <w:color w:val="000000" w:themeColor="text1"/>
          <w:sz w:val="22"/>
          <w:szCs w:val="22"/>
        </w:rPr>
        <w:t xml:space="preserve">woondeel als privévermogen. </w:t>
      </w:r>
      <w:r>
        <w:rPr>
          <w:rFonts w:ascii="Arial" w:hAnsi="Arial" w:cs="Arial"/>
          <w:color w:val="000000" w:themeColor="text1"/>
          <w:sz w:val="22"/>
          <w:szCs w:val="22"/>
        </w:rPr>
        <w:t>Het w</w:t>
      </w:r>
      <w:r w:rsidR="00776DBE" w:rsidRPr="007745B0">
        <w:rPr>
          <w:rFonts w:ascii="Arial" w:hAnsi="Arial" w:cs="Arial"/>
          <w:color w:val="000000" w:themeColor="text1"/>
          <w:sz w:val="22"/>
          <w:szCs w:val="22"/>
        </w:rPr>
        <w:t xml:space="preserve">instregime </w:t>
      </w:r>
      <w:r>
        <w:rPr>
          <w:rFonts w:ascii="Arial" w:hAnsi="Arial" w:cs="Arial"/>
          <w:color w:val="000000" w:themeColor="text1"/>
          <w:sz w:val="22"/>
          <w:szCs w:val="22"/>
        </w:rPr>
        <w:t xml:space="preserve">is van toepassing </w:t>
      </w:r>
      <w:r w:rsidR="00776DBE" w:rsidRPr="007745B0">
        <w:rPr>
          <w:rFonts w:ascii="Arial" w:hAnsi="Arial" w:cs="Arial"/>
          <w:color w:val="000000" w:themeColor="text1"/>
          <w:sz w:val="22"/>
          <w:szCs w:val="22"/>
        </w:rPr>
        <w:t xml:space="preserve">op </w:t>
      </w:r>
      <w:r>
        <w:rPr>
          <w:rFonts w:ascii="Arial" w:hAnsi="Arial" w:cs="Arial"/>
          <w:color w:val="000000" w:themeColor="text1"/>
          <w:sz w:val="22"/>
          <w:szCs w:val="22"/>
        </w:rPr>
        <w:t xml:space="preserve">het </w:t>
      </w:r>
      <w:r w:rsidR="00776DBE" w:rsidRPr="007745B0">
        <w:rPr>
          <w:rFonts w:ascii="Arial" w:hAnsi="Arial" w:cs="Arial"/>
          <w:color w:val="000000" w:themeColor="text1"/>
          <w:sz w:val="22"/>
          <w:szCs w:val="22"/>
        </w:rPr>
        <w:t xml:space="preserve">winkeldeel. Op </w:t>
      </w:r>
      <w:r>
        <w:rPr>
          <w:rFonts w:ascii="Arial" w:hAnsi="Arial" w:cs="Arial"/>
          <w:color w:val="000000" w:themeColor="text1"/>
          <w:sz w:val="22"/>
          <w:szCs w:val="22"/>
        </w:rPr>
        <w:t xml:space="preserve">het </w:t>
      </w:r>
      <w:r w:rsidR="00776DBE" w:rsidRPr="007745B0">
        <w:rPr>
          <w:rFonts w:ascii="Arial" w:hAnsi="Arial" w:cs="Arial"/>
          <w:color w:val="000000" w:themeColor="text1"/>
          <w:sz w:val="22"/>
          <w:szCs w:val="22"/>
        </w:rPr>
        <w:t xml:space="preserve">woondeel </w:t>
      </w:r>
      <w:r>
        <w:rPr>
          <w:rFonts w:ascii="Arial" w:hAnsi="Arial" w:cs="Arial"/>
          <w:color w:val="000000" w:themeColor="text1"/>
          <w:sz w:val="22"/>
          <w:szCs w:val="22"/>
        </w:rPr>
        <w:t xml:space="preserve">is </w:t>
      </w:r>
      <w:r w:rsidR="00776DBE" w:rsidRPr="007745B0">
        <w:rPr>
          <w:rFonts w:ascii="Arial" w:hAnsi="Arial" w:cs="Arial"/>
          <w:color w:val="000000" w:themeColor="text1"/>
          <w:sz w:val="22"/>
          <w:szCs w:val="22"/>
        </w:rPr>
        <w:t>waarschijnlijk EW-regeling</w:t>
      </w:r>
      <w:r>
        <w:rPr>
          <w:rFonts w:ascii="Arial" w:hAnsi="Arial" w:cs="Arial"/>
          <w:color w:val="000000" w:themeColor="text1"/>
          <w:sz w:val="22"/>
          <w:szCs w:val="22"/>
        </w:rPr>
        <w:t xml:space="preserve"> van toepassing</w:t>
      </w:r>
      <w:r w:rsidR="00776DBE" w:rsidRPr="007745B0">
        <w:rPr>
          <w:rFonts w:ascii="Arial" w:hAnsi="Arial" w:cs="Arial"/>
          <w:color w:val="000000" w:themeColor="text1"/>
          <w:sz w:val="22"/>
          <w:szCs w:val="22"/>
        </w:rPr>
        <w:t>. Box 3 i</w:t>
      </w:r>
      <w:r>
        <w:rPr>
          <w:rFonts w:ascii="Arial" w:hAnsi="Arial" w:cs="Arial"/>
          <w:color w:val="000000" w:themeColor="text1"/>
          <w:sz w:val="22"/>
          <w:szCs w:val="22"/>
        </w:rPr>
        <w:t>s hier dan niet van toepassing.</w:t>
      </w:r>
    </w:p>
    <w:p w14:paraId="037E1323" w14:textId="77777777" w:rsidR="007745B0" w:rsidRDefault="007745B0" w:rsidP="007745B0">
      <w:pPr>
        <w:jc w:val="both"/>
        <w:rPr>
          <w:rFonts w:ascii="Arial" w:hAnsi="Arial" w:cs="Arial"/>
          <w:color w:val="000000" w:themeColor="text1"/>
          <w:sz w:val="22"/>
          <w:szCs w:val="22"/>
        </w:rPr>
      </w:pPr>
    </w:p>
    <w:p w14:paraId="1B88A775" w14:textId="551CA64C" w:rsidR="007745B0" w:rsidRDefault="007745B0" w:rsidP="007745B0">
      <w:pPr>
        <w:jc w:val="both"/>
        <w:rPr>
          <w:rFonts w:ascii="Arial" w:hAnsi="Arial" w:cs="Arial"/>
          <w:color w:val="000000" w:themeColor="text1"/>
          <w:sz w:val="22"/>
          <w:szCs w:val="22"/>
        </w:rPr>
      </w:pPr>
      <w:r>
        <w:rPr>
          <w:rFonts w:ascii="Arial" w:hAnsi="Arial" w:cs="Arial"/>
          <w:color w:val="000000" w:themeColor="text1"/>
          <w:sz w:val="22"/>
          <w:szCs w:val="22"/>
        </w:rPr>
        <w:lastRenderedPageBreak/>
        <w:t xml:space="preserve">De keuze van etikettering mag je maar één keer maken, namelijk op het moment dat je voor het eerste aangifte doet tot betrekking van het onroerend goed. Deze keuze kan je niet meer wijzigen. Er bestaat nog wel een kleine ontsnappingsmogelijkheid, namelijk als je te maken hebt met bijzondere omstandigheden. Een bijzondere omstandigheid kan bijvoorbeeld zijn dat er een wetswijziging plaats vindt waardoor een categorie benadeeld wordt. Er wordt dan soms aangegeven dat je de keuze mag herzien. Als dat niet wordt aangegeven, dan moet je kijken of je als je op het moment van de keuze de wetswijziging had gekend, je anders zou hebben gekozen. Een andere bijzondere omstandigheid kan een ingrijpende verbouwing zijn. </w:t>
      </w:r>
    </w:p>
    <w:p w14:paraId="26D9646D" w14:textId="77777777" w:rsidR="007745B0" w:rsidRDefault="007745B0" w:rsidP="007745B0">
      <w:pPr>
        <w:jc w:val="both"/>
        <w:rPr>
          <w:rFonts w:ascii="Arial" w:hAnsi="Arial" w:cs="Arial"/>
          <w:color w:val="000000" w:themeColor="text1"/>
          <w:sz w:val="22"/>
          <w:szCs w:val="22"/>
        </w:rPr>
      </w:pPr>
    </w:p>
    <w:p w14:paraId="017C9FFE" w14:textId="77777777" w:rsidR="007745B0" w:rsidRDefault="007745B0" w:rsidP="00776DBE">
      <w:pPr>
        <w:jc w:val="both"/>
        <w:rPr>
          <w:rFonts w:ascii="Arial" w:hAnsi="Arial" w:cs="Arial"/>
          <w:color w:val="000000" w:themeColor="text1"/>
          <w:sz w:val="22"/>
          <w:szCs w:val="22"/>
        </w:rPr>
      </w:pPr>
      <w:r>
        <w:rPr>
          <w:rFonts w:ascii="Arial" w:hAnsi="Arial" w:cs="Arial"/>
          <w:color w:val="000000" w:themeColor="text1"/>
          <w:sz w:val="22"/>
          <w:szCs w:val="22"/>
        </w:rPr>
        <w:t xml:space="preserve">Een pand is keuzevermogen als het zowel binnen als buiten de onderneming wordt gebruikt. De </w:t>
      </w:r>
      <w:r w:rsidR="00776DBE">
        <w:rPr>
          <w:rFonts w:ascii="Arial" w:hAnsi="Arial" w:cs="Arial"/>
          <w:color w:val="000000" w:themeColor="text1"/>
          <w:sz w:val="22"/>
          <w:szCs w:val="22"/>
        </w:rPr>
        <w:t>bakker die zijn muts en jas op de kapstok ophangt in zijn woonhuis, mag zijn woonhuis niet tot het o</w:t>
      </w:r>
      <w:r>
        <w:rPr>
          <w:rFonts w:ascii="Arial" w:hAnsi="Arial" w:cs="Arial"/>
          <w:color w:val="000000" w:themeColor="text1"/>
          <w:sz w:val="22"/>
          <w:szCs w:val="22"/>
        </w:rPr>
        <w:t xml:space="preserve">ndernemingsvermogen rekenen. Dat is </w:t>
      </w:r>
      <w:r w:rsidR="00776DBE">
        <w:rPr>
          <w:rFonts w:ascii="Arial" w:hAnsi="Arial" w:cs="Arial"/>
          <w:color w:val="000000" w:themeColor="text1"/>
          <w:sz w:val="22"/>
          <w:szCs w:val="22"/>
        </w:rPr>
        <w:t xml:space="preserve">nog geen keuzevermogen, want dit is erg matig gebruikt. </w:t>
      </w:r>
      <w:r>
        <w:rPr>
          <w:rFonts w:ascii="Arial" w:hAnsi="Arial" w:cs="Arial"/>
          <w:color w:val="000000" w:themeColor="text1"/>
          <w:sz w:val="22"/>
          <w:szCs w:val="22"/>
        </w:rPr>
        <w:t>Er m</w:t>
      </w:r>
      <w:r w:rsidR="00776DBE">
        <w:rPr>
          <w:rFonts w:ascii="Arial" w:hAnsi="Arial" w:cs="Arial"/>
          <w:color w:val="000000" w:themeColor="text1"/>
          <w:sz w:val="22"/>
          <w:szCs w:val="22"/>
        </w:rPr>
        <w:t xml:space="preserve">oet een substantieel gebruik zijn ten behoeve van je onderneming. In de praktijk moet je minimaal 10% gebruiken in je onderneming, wil er sprake zijn </w:t>
      </w:r>
      <w:r>
        <w:rPr>
          <w:rFonts w:ascii="Arial" w:hAnsi="Arial" w:cs="Arial"/>
          <w:color w:val="000000" w:themeColor="text1"/>
          <w:sz w:val="22"/>
          <w:szCs w:val="22"/>
        </w:rPr>
        <w:t>van keuzevermogen. Voldoe je hie</w:t>
      </w:r>
      <w:r w:rsidR="00776DBE">
        <w:rPr>
          <w:rFonts w:ascii="Arial" w:hAnsi="Arial" w:cs="Arial"/>
          <w:color w:val="000000" w:themeColor="text1"/>
          <w:sz w:val="22"/>
          <w:szCs w:val="22"/>
        </w:rPr>
        <w:t>r niet aan, dan is het verplicht privévermogen. De 10% is geen harde grens, maar wor</w:t>
      </w:r>
      <w:r>
        <w:rPr>
          <w:rFonts w:ascii="Arial" w:hAnsi="Arial" w:cs="Arial"/>
          <w:color w:val="000000" w:themeColor="text1"/>
          <w:sz w:val="22"/>
          <w:szCs w:val="22"/>
        </w:rPr>
        <w:t>d</w:t>
      </w:r>
      <w:r w:rsidR="00776DBE">
        <w:rPr>
          <w:rFonts w:ascii="Arial" w:hAnsi="Arial" w:cs="Arial"/>
          <w:color w:val="000000" w:themeColor="text1"/>
          <w:sz w:val="22"/>
          <w:szCs w:val="22"/>
        </w:rPr>
        <w:t>t in de praktijk wel g</w:t>
      </w:r>
      <w:r>
        <w:rPr>
          <w:rFonts w:ascii="Arial" w:hAnsi="Arial" w:cs="Arial"/>
          <w:color w:val="000000" w:themeColor="text1"/>
          <w:sz w:val="22"/>
          <w:szCs w:val="22"/>
        </w:rPr>
        <w:t xml:space="preserve">ehanteerd. Omgekeerd geldt ook dat als er maar een </w:t>
      </w:r>
      <w:r w:rsidR="00776DBE">
        <w:rPr>
          <w:rFonts w:ascii="Arial" w:hAnsi="Arial" w:cs="Arial"/>
          <w:color w:val="000000" w:themeColor="text1"/>
          <w:sz w:val="22"/>
          <w:szCs w:val="22"/>
        </w:rPr>
        <w:t xml:space="preserve">heel klein deel </w:t>
      </w:r>
      <w:r>
        <w:rPr>
          <w:rFonts w:ascii="Arial" w:hAnsi="Arial" w:cs="Arial"/>
          <w:color w:val="000000" w:themeColor="text1"/>
          <w:sz w:val="22"/>
          <w:szCs w:val="22"/>
        </w:rPr>
        <w:t xml:space="preserve">voor </w:t>
      </w:r>
      <w:r w:rsidR="00776DBE">
        <w:rPr>
          <w:rFonts w:ascii="Arial" w:hAnsi="Arial" w:cs="Arial"/>
          <w:color w:val="000000" w:themeColor="text1"/>
          <w:sz w:val="22"/>
          <w:szCs w:val="22"/>
        </w:rPr>
        <w:t>privé</w:t>
      </w:r>
      <w:r>
        <w:rPr>
          <w:rFonts w:ascii="Arial" w:hAnsi="Arial" w:cs="Arial"/>
          <w:color w:val="000000" w:themeColor="text1"/>
          <w:sz w:val="22"/>
          <w:szCs w:val="22"/>
        </w:rPr>
        <w:t xml:space="preserve"> wordt gebruikt, dat het</w:t>
      </w:r>
      <w:r w:rsidR="00776DBE">
        <w:rPr>
          <w:rFonts w:ascii="Arial" w:hAnsi="Arial" w:cs="Arial"/>
          <w:color w:val="000000" w:themeColor="text1"/>
          <w:sz w:val="22"/>
          <w:szCs w:val="22"/>
        </w:rPr>
        <w:t xml:space="preserve"> ook</w:t>
      </w:r>
      <w:r>
        <w:rPr>
          <w:rFonts w:ascii="Arial" w:hAnsi="Arial" w:cs="Arial"/>
          <w:color w:val="000000" w:themeColor="text1"/>
          <w:sz w:val="22"/>
          <w:szCs w:val="22"/>
        </w:rPr>
        <w:t xml:space="preserve"> geen keuzevermogen is. Het is dan verplicht</w:t>
      </w:r>
      <w:r w:rsidR="00776DBE">
        <w:rPr>
          <w:rFonts w:ascii="Arial" w:hAnsi="Arial" w:cs="Arial"/>
          <w:color w:val="000000" w:themeColor="text1"/>
          <w:sz w:val="22"/>
          <w:szCs w:val="22"/>
        </w:rPr>
        <w:t xml:space="preserve"> ondernemingsvermogen. </w:t>
      </w:r>
    </w:p>
    <w:p w14:paraId="50194455" w14:textId="77777777" w:rsidR="007745B0" w:rsidRDefault="007745B0" w:rsidP="00776DBE">
      <w:pPr>
        <w:jc w:val="both"/>
        <w:rPr>
          <w:rFonts w:ascii="Arial" w:hAnsi="Arial" w:cs="Arial"/>
          <w:color w:val="000000" w:themeColor="text1"/>
          <w:sz w:val="22"/>
          <w:szCs w:val="22"/>
        </w:rPr>
      </w:pPr>
    </w:p>
    <w:p w14:paraId="20E0169B" w14:textId="2F14A90F" w:rsidR="00776DBE" w:rsidRDefault="007745B0" w:rsidP="00776DBE">
      <w:pPr>
        <w:jc w:val="both"/>
        <w:rPr>
          <w:rFonts w:ascii="Arial" w:hAnsi="Arial" w:cs="Arial"/>
          <w:color w:val="000000" w:themeColor="text1"/>
          <w:sz w:val="22"/>
          <w:szCs w:val="22"/>
        </w:rPr>
      </w:pPr>
      <w:r>
        <w:rPr>
          <w:rFonts w:ascii="Arial" w:hAnsi="Arial" w:cs="Arial"/>
          <w:color w:val="000000" w:themeColor="text1"/>
          <w:sz w:val="22"/>
          <w:szCs w:val="22"/>
        </w:rPr>
        <w:t xml:space="preserve">Soms mag de keuze niet gemaakt worden, namelijk als er sprake is van een splitsbaar pand. Voor de vermogensetikettering wordt het pand beschouwd als twee afzonderlijke deelpanden die apart beoordeeld moeten worden. Er is sprake van een splitsbaar pand indien het economisch gezien zelfstandige delen van een onroerend goed zijn. Je zou het dan los moeten kunnen verhuren. De vereisten zijn dat de delen eigen voorzieningen hebben en een eigen toegang. Een splitsbaar pand </w:t>
      </w:r>
      <w:r w:rsidR="00FB264E">
        <w:rPr>
          <w:rFonts w:ascii="Arial" w:hAnsi="Arial" w:cs="Arial"/>
          <w:color w:val="000000" w:themeColor="text1"/>
          <w:sz w:val="22"/>
          <w:szCs w:val="22"/>
        </w:rPr>
        <w:t>behandel je dus alsof het twee apar</w:t>
      </w:r>
      <w:r>
        <w:rPr>
          <w:rFonts w:ascii="Arial" w:hAnsi="Arial" w:cs="Arial"/>
          <w:color w:val="000000" w:themeColor="text1"/>
          <w:sz w:val="22"/>
          <w:szCs w:val="22"/>
        </w:rPr>
        <w:t xml:space="preserve">te panden zijn. Het </w:t>
      </w:r>
      <w:r w:rsidR="00213EB3">
        <w:rPr>
          <w:rFonts w:ascii="Arial" w:hAnsi="Arial" w:cs="Arial"/>
          <w:color w:val="000000" w:themeColor="text1"/>
          <w:sz w:val="22"/>
          <w:szCs w:val="22"/>
        </w:rPr>
        <w:t>privé</w:t>
      </w:r>
      <w:r w:rsidR="00FB264E">
        <w:rPr>
          <w:rFonts w:ascii="Arial" w:hAnsi="Arial" w:cs="Arial"/>
          <w:color w:val="000000" w:themeColor="text1"/>
          <w:sz w:val="22"/>
          <w:szCs w:val="22"/>
        </w:rPr>
        <w:t xml:space="preserve">gedeelte </w:t>
      </w:r>
      <w:r>
        <w:rPr>
          <w:rFonts w:ascii="Arial" w:hAnsi="Arial" w:cs="Arial"/>
          <w:color w:val="000000" w:themeColor="text1"/>
          <w:sz w:val="22"/>
          <w:szCs w:val="22"/>
        </w:rPr>
        <w:t xml:space="preserve">is </w:t>
      </w:r>
      <w:r w:rsidR="00FB264E">
        <w:rPr>
          <w:rFonts w:ascii="Arial" w:hAnsi="Arial" w:cs="Arial"/>
          <w:color w:val="000000" w:themeColor="text1"/>
          <w:sz w:val="22"/>
          <w:szCs w:val="22"/>
        </w:rPr>
        <w:t xml:space="preserve">verplicht </w:t>
      </w:r>
      <w:r w:rsidR="00213EB3">
        <w:rPr>
          <w:rFonts w:ascii="Arial" w:hAnsi="Arial" w:cs="Arial"/>
          <w:color w:val="000000" w:themeColor="text1"/>
          <w:sz w:val="22"/>
          <w:szCs w:val="22"/>
        </w:rPr>
        <w:t>privé</w:t>
      </w:r>
      <w:r>
        <w:rPr>
          <w:rFonts w:ascii="Arial" w:hAnsi="Arial" w:cs="Arial"/>
          <w:color w:val="000000" w:themeColor="text1"/>
          <w:sz w:val="22"/>
          <w:szCs w:val="22"/>
        </w:rPr>
        <w:t>vermogen en het</w:t>
      </w:r>
      <w:r w:rsidR="00FB264E">
        <w:rPr>
          <w:rFonts w:ascii="Arial" w:hAnsi="Arial" w:cs="Arial"/>
          <w:color w:val="000000" w:themeColor="text1"/>
          <w:sz w:val="22"/>
          <w:szCs w:val="22"/>
        </w:rPr>
        <w:t xml:space="preserve"> winkelgedeelte </w:t>
      </w:r>
      <w:r>
        <w:rPr>
          <w:rFonts w:ascii="Arial" w:hAnsi="Arial" w:cs="Arial"/>
          <w:color w:val="000000" w:themeColor="text1"/>
          <w:sz w:val="22"/>
          <w:szCs w:val="22"/>
        </w:rPr>
        <w:t xml:space="preserve">is </w:t>
      </w:r>
      <w:r w:rsidR="00FB264E">
        <w:rPr>
          <w:rFonts w:ascii="Arial" w:hAnsi="Arial" w:cs="Arial"/>
          <w:color w:val="000000" w:themeColor="text1"/>
          <w:sz w:val="22"/>
          <w:szCs w:val="22"/>
        </w:rPr>
        <w:t xml:space="preserve">verplicht ondernemingsvermogen. </w:t>
      </w:r>
    </w:p>
    <w:p w14:paraId="46A667F6" w14:textId="77777777" w:rsidR="007745B0" w:rsidRDefault="007745B0" w:rsidP="00776DBE">
      <w:pPr>
        <w:jc w:val="both"/>
        <w:rPr>
          <w:rFonts w:ascii="Arial" w:hAnsi="Arial" w:cs="Arial"/>
          <w:color w:val="000000" w:themeColor="text1"/>
          <w:sz w:val="22"/>
          <w:szCs w:val="22"/>
        </w:rPr>
      </w:pPr>
    </w:p>
    <w:p w14:paraId="754F4784" w14:textId="77777777" w:rsidR="007434E0" w:rsidRDefault="007434E0" w:rsidP="0094125A">
      <w:pPr>
        <w:jc w:val="both"/>
        <w:rPr>
          <w:rFonts w:ascii="Arial" w:hAnsi="Arial" w:cs="Arial"/>
          <w:color w:val="000000" w:themeColor="text1"/>
          <w:sz w:val="22"/>
          <w:szCs w:val="22"/>
        </w:rPr>
      </w:pPr>
    </w:p>
    <w:p w14:paraId="504CAFF6" w14:textId="238BA6FB" w:rsidR="007B6B5A" w:rsidRDefault="00196B02" w:rsidP="0094125A">
      <w:pPr>
        <w:jc w:val="both"/>
        <w:rPr>
          <w:rFonts w:ascii="Arial" w:hAnsi="Arial" w:cs="Arial"/>
          <w:color w:val="000000" w:themeColor="text1"/>
          <w:sz w:val="22"/>
          <w:szCs w:val="22"/>
        </w:rPr>
      </w:pPr>
      <w:r>
        <w:rPr>
          <w:rFonts w:ascii="Arial" w:hAnsi="Arial" w:cs="Arial"/>
          <w:color w:val="000000" w:themeColor="text1"/>
          <w:sz w:val="22"/>
          <w:szCs w:val="22"/>
        </w:rPr>
        <w:t>HC 4, 15-02-2017</w:t>
      </w:r>
    </w:p>
    <w:p w14:paraId="72E93F2F" w14:textId="01220FEE" w:rsidR="00266932" w:rsidRPr="00266932" w:rsidRDefault="00266932" w:rsidP="0094125A">
      <w:pPr>
        <w:jc w:val="both"/>
        <w:rPr>
          <w:rFonts w:ascii="Arial" w:hAnsi="Arial" w:cs="Arial"/>
          <w:b/>
          <w:color w:val="000000" w:themeColor="text1"/>
          <w:sz w:val="22"/>
          <w:szCs w:val="22"/>
        </w:rPr>
      </w:pPr>
      <w:r>
        <w:rPr>
          <w:rFonts w:ascii="Arial" w:hAnsi="Arial" w:cs="Arial"/>
          <w:b/>
          <w:color w:val="000000" w:themeColor="text1"/>
          <w:sz w:val="22"/>
          <w:szCs w:val="22"/>
        </w:rPr>
        <w:t>Toerekening op basis van art. 2.17</w:t>
      </w:r>
    </w:p>
    <w:p w14:paraId="0C984066" w14:textId="6A6CA078" w:rsidR="00004A83" w:rsidRPr="00196B02" w:rsidRDefault="00196B02" w:rsidP="00004A83">
      <w:pPr>
        <w:jc w:val="both"/>
        <w:rPr>
          <w:rFonts w:ascii="Arial" w:hAnsi="Arial" w:cs="Arial"/>
          <w:color w:val="000000" w:themeColor="text1"/>
          <w:sz w:val="22"/>
          <w:szCs w:val="22"/>
        </w:rPr>
      </w:pPr>
      <w:r>
        <w:rPr>
          <w:rFonts w:ascii="Arial" w:hAnsi="Arial" w:cs="Arial"/>
          <w:color w:val="000000" w:themeColor="text1"/>
          <w:sz w:val="22"/>
          <w:szCs w:val="22"/>
        </w:rPr>
        <w:t>Als iets in de winstsfeer zit, is het niet vrij toerekenbaar inkomen. Op basis van art. 2.17 is er geen sprake van vr</w:t>
      </w:r>
      <w:r w:rsidR="00407218">
        <w:rPr>
          <w:rFonts w:ascii="Arial" w:hAnsi="Arial" w:cs="Arial"/>
          <w:color w:val="000000" w:themeColor="text1"/>
          <w:sz w:val="22"/>
          <w:szCs w:val="22"/>
        </w:rPr>
        <w:t>ije toerekening van partners. Zit</w:t>
      </w:r>
      <w:r>
        <w:rPr>
          <w:rFonts w:ascii="Arial" w:hAnsi="Arial" w:cs="Arial"/>
          <w:color w:val="000000" w:themeColor="text1"/>
          <w:sz w:val="22"/>
          <w:szCs w:val="22"/>
        </w:rPr>
        <w:t xml:space="preserve"> het pand in het ondernemingsvermogen, dan komt het op bij degene van wie de onderneming is. Vrije toereken</w:t>
      </w:r>
      <w:r w:rsidR="00407218">
        <w:rPr>
          <w:rFonts w:ascii="Arial" w:hAnsi="Arial" w:cs="Arial"/>
          <w:color w:val="000000" w:themeColor="text1"/>
          <w:sz w:val="22"/>
          <w:szCs w:val="22"/>
        </w:rPr>
        <w:t>ing is wel mogelijk voor zo</w:t>
      </w:r>
      <w:r>
        <w:rPr>
          <w:rFonts w:ascii="Arial" w:hAnsi="Arial" w:cs="Arial"/>
          <w:color w:val="000000" w:themeColor="text1"/>
          <w:sz w:val="22"/>
          <w:szCs w:val="22"/>
        </w:rPr>
        <w:t xml:space="preserve">ver het gaat om inkomsten uit eigen woning. Indien de woning dus onder de EW-regeling valt en je partner bent, kan je vrij toerekenen. Dat doe je dan bij degene met het hoogste inkomen in box 1, omdat de EW-regeling </w:t>
      </w:r>
      <w:r w:rsidR="00407218">
        <w:rPr>
          <w:rFonts w:ascii="Arial" w:hAnsi="Arial" w:cs="Arial"/>
          <w:color w:val="000000" w:themeColor="text1"/>
          <w:sz w:val="22"/>
          <w:szCs w:val="22"/>
        </w:rPr>
        <w:t>eigenlijk altijd lijdt tot een aftrek</w:t>
      </w:r>
      <w:r>
        <w:rPr>
          <w:rFonts w:ascii="Arial" w:hAnsi="Arial" w:cs="Arial"/>
          <w:color w:val="000000" w:themeColor="text1"/>
          <w:sz w:val="22"/>
          <w:szCs w:val="22"/>
        </w:rPr>
        <w:t xml:space="preserve">. Dat levert namelijk het meeste op bij degene die het hoogste tarief heeft in box 1. De toerekening mag je elk jaar opnieuw doen. De uitkomst van de EW-regeling </w:t>
      </w:r>
      <w:r w:rsidR="00266932">
        <w:rPr>
          <w:rFonts w:ascii="Arial" w:hAnsi="Arial" w:cs="Arial"/>
          <w:color w:val="000000" w:themeColor="text1"/>
          <w:sz w:val="22"/>
          <w:szCs w:val="22"/>
        </w:rPr>
        <w:t xml:space="preserve">kan positief zijn, maar daar is een aftrek voor: de aftrek wegens geen of geringe eigen woning schuld. De aftrek is net zo hoog als het positieve bedrag van de eigen woning regeling. Je komt dus per saldo dan op nul uit. Dat zijn wel twee verschillende posten: de EW-schuld en de aftrek. De aftrek voor geen of geringe eigen woning schuld is niet genoemd in art. 2.17. Is in beginsel niet vrij </w:t>
      </w:r>
      <w:r w:rsidR="00407218">
        <w:rPr>
          <w:rFonts w:ascii="Arial" w:hAnsi="Arial" w:cs="Arial"/>
          <w:color w:val="000000" w:themeColor="text1"/>
          <w:sz w:val="22"/>
          <w:szCs w:val="22"/>
        </w:rPr>
        <w:t>toerekenbaar, maar in art. 3.123a IB</w:t>
      </w:r>
      <w:r w:rsidR="00266932">
        <w:rPr>
          <w:rFonts w:ascii="Arial" w:hAnsi="Arial" w:cs="Arial"/>
          <w:color w:val="000000" w:themeColor="text1"/>
          <w:sz w:val="22"/>
          <w:szCs w:val="22"/>
        </w:rPr>
        <w:t xml:space="preserve"> staat dat de aftrek het inkomen volgt. Je moet de aftrek en het inkomen uit eigen woning dus aan dezelfde partner toekennen. </w:t>
      </w:r>
      <w:r w:rsidR="00004A83">
        <w:rPr>
          <w:rFonts w:ascii="Arial" w:hAnsi="Arial" w:cs="Arial"/>
          <w:color w:val="000000" w:themeColor="text1"/>
          <w:sz w:val="22"/>
          <w:szCs w:val="22"/>
        </w:rPr>
        <w:t xml:space="preserve">Je mag niet binnen een categorie nog een keer onderscheid maken en delen gaan toerekenen. </w:t>
      </w:r>
      <w:r w:rsidR="00266932">
        <w:rPr>
          <w:rFonts w:ascii="Arial" w:hAnsi="Arial" w:cs="Arial"/>
          <w:color w:val="000000" w:themeColor="text1"/>
          <w:sz w:val="22"/>
          <w:szCs w:val="22"/>
        </w:rPr>
        <w:t>Bij de vrije toerekening hebben we ook no</w:t>
      </w:r>
      <w:r w:rsidR="00407218">
        <w:rPr>
          <w:rFonts w:ascii="Arial" w:hAnsi="Arial" w:cs="Arial"/>
          <w:color w:val="000000" w:themeColor="text1"/>
          <w:sz w:val="22"/>
          <w:szCs w:val="22"/>
        </w:rPr>
        <w:t>g de persoonsgebonden aftrek. Dat is</w:t>
      </w:r>
      <w:r w:rsidR="00266932">
        <w:rPr>
          <w:rFonts w:ascii="Arial" w:hAnsi="Arial" w:cs="Arial"/>
          <w:color w:val="000000" w:themeColor="text1"/>
          <w:sz w:val="22"/>
          <w:szCs w:val="22"/>
        </w:rPr>
        <w:t xml:space="preserve"> </w:t>
      </w:r>
      <w:r w:rsidR="00407218">
        <w:rPr>
          <w:rFonts w:ascii="Arial" w:hAnsi="Arial" w:cs="Arial"/>
          <w:color w:val="000000" w:themeColor="text1"/>
          <w:sz w:val="22"/>
          <w:szCs w:val="22"/>
        </w:rPr>
        <w:t xml:space="preserve">ook </w:t>
      </w:r>
      <w:r w:rsidR="00266932">
        <w:rPr>
          <w:rFonts w:ascii="Arial" w:hAnsi="Arial" w:cs="Arial"/>
          <w:color w:val="000000" w:themeColor="text1"/>
          <w:sz w:val="22"/>
          <w:szCs w:val="22"/>
        </w:rPr>
        <w:t xml:space="preserve">een apart onderdeel van box 1. De persoonsgebonden aftrek is in beginsel ook negatief, want het is een aftrekpost. Deze wil je dus ook toerekenen aan de meestverdienende partner. </w:t>
      </w:r>
      <w:proofErr w:type="gramStart"/>
      <w:r w:rsidR="00004A83">
        <w:rPr>
          <w:rFonts w:ascii="Arial" w:hAnsi="Arial" w:cs="Arial"/>
          <w:color w:val="000000" w:themeColor="text1"/>
          <w:sz w:val="22"/>
          <w:szCs w:val="22"/>
        </w:rPr>
        <w:t>Het</w:t>
      </w:r>
      <w:proofErr w:type="gramEnd"/>
      <w:r w:rsidR="00004A83">
        <w:rPr>
          <w:rFonts w:ascii="Arial" w:hAnsi="Arial" w:cs="Arial"/>
          <w:color w:val="000000" w:themeColor="text1"/>
          <w:sz w:val="22"/>
          <w:szCs w:val="22"/>
        </w:rPr>
        <w:t xml:space="preserve"> box 3 vermogen is ook vrij toerekenbaar. Dat helpt niet heel veel, want in box 3 geldt een vast tarief. Het tarief van het forfaitair inkomen is sinds 2017 variabel. Dan kan het een klein beetje voordeel opleveren door het inkomen zo toe te rekenen dat beide partners in de beide schrijf vallen. </w:t>
      </w:r>
    </w:p>
    <w:p w14:paraId="1B302116" w14:textId="77777777" w:rsidR="00266932" w:rsidRDefault="00266932" w:rsidP="0094125A">
      <w:pPr>
        <w:jc w:val="both"/>
        <w:rPr>
          <w:rFonts w:ascii="Arial" w:hAnsi="Arial" w:cs="Arial"/>
          <w:color w:val="000000" w:themeColor="text1"/>
          <w:sz w:val="22"/>
          <w:szCs w:val="22"/>
        </w:rPr>
      </w:pPr>
    </w:p>
    <w:p w14:paraId="099B5678" w14:textId="5DE7AE03" w:rsidR="00004A83" w:rsidRPr="00004A83" w:rsidRDefault="00004A83" w:rsidP="0094125A">
      <w:pPr>
        <w:jc w:val="both"/>
        <w:rPr>
          <w:rFonts w:ascii="Arial" w:hAnsi="Arial" w:cs="Arial"/>
          <w:b/>
          <w:color w:val="000000" w:themeColor="text1"/>
          <w:sz w:val="22"/>
          <w:szCs w:val="22"/>
        </w:rPr>
      </w:pPr>
      <w:r>
        <w:rPr>
          <w:rFonts w:ascii="Arial" w:hAnsi="Arial" w:cs="Arial"/>
          <w:b/>
          <w:color w:val="000000" w:themeColor="text1"/>
          <w:sz w:val="22"/>
          <w:szCs w:val="22"/>
        </w:rPr>
        <w:lastRenderedPageBreak/>
        <w:t xml:space="preserve">Kapitaalverzekeringen eigen woning </w:t>
      </w:r>
    </w:p>
    <w:p w14:paraId="2071FFFE" w14:textId="25A67796" w:rsidR="00266932" w:rsidRDefault="00266932" w:rsidP="0094125A">
      <w:pPr>
        <w:jc w:val="both"/>
        <w:rPr>
          <w:rFonts w:ascii="Arial" w:hAnsi="Arial" w:cs="Arial"/>
          <w:color w:val="000000" w:themeColor="text1"/>
          <w:sz w:val="22"/>
          <w:szCs w:val="22"/>
        </w:rPr>
      </w:pPr>
      <w:r>
        <w:rPr>
          <w:rFonts w:ascii="Arial" w:hAnsi="Arial" w:cs="Arial"/>
          <w:color w:val="000000" w:themeColor="text1"/>
          <w:sz w:val="22"/>
          <w:szCs w:val="22"/>
        </w:rPr>
        <w:t>Aflossing kan lineair of annuïtair. Bij annuïtair is rente en aflossing een vast bedrag. De rente daalt, want de schuld wordt kleiner. De aflossing gaat dan met de jaren omh</w:t>
      </w:r>
      <w:r w:rsidR="00AC5E7F">
        <w:rPr>
          <w:rFonts w:ascii="Arial" w:hAnsi="Arial" w:cs="Arial"/>
          <w:color w:val="000000" w:themeColor="text1"/>
          <w:sz w:val="22"/>
          <w:szCs w:val="22"/>
        </w:rPr>
        <w:t>oog. Je moet tegenwoordig</w:t>
      </w:r>
      <w:r>
        <w:rPr>
          <w:rFonts w:ascii="Arial" w:hAnsi="Arial" w:cs="Arial"/>
          <w:color w:val="000000" w:themeColor="text1"/>
          <w:sz w:val="22"/>
          <w:szCs w:val="22"/>
        </w:rPr>
        <w:t xml:space="preserve"> een hypotheek hebben met annuïtaire aflossing, wil je rente kunnen aftrekken. Vroeger werd vaak naast je hypotheek een kapitaalverzekering eigen woning afgesloten. De</w:t>
      </w:r>
      <w:r w:rsidR="00004A83">
        <w:rPr>
          <w:rFonts w:ascii="Arial" w:hAnsi="Arial" w:cs="Arial"/>
          <w:color w:val="000000" w:themeColor="text1"/>
          <w:sz w:val="22"/>
          <w:szCs w:val="22"/>
        </w:rPr>
        <w:t xml:space="preserve"> waarde van de kapitaalverzekering werd niet in box 3 belast, omdat hij tot box 1 eigen woning regeling hoorde. Er kon vrij uitgekeerd worden indien je aan strenge voorwaarden voldeed. Als je niet aan de voorwaarden voldeed, was de kapitaal uitkering belast (over datgene wat je meer kreeg dan je had ingelegd). Hierdoor kon de eigen woning regeling wel positief worden</w:t>
      </w:r>
      <w:r w:rsidR="00AC5E7F">
        <w:rPr>
          <w:rFonts w:ascii="Arial" w:hAnsi="Arial" w:cs="Arial"/>
          <w:color w:val="000000" w:themeColor="text1"/>
          <w:sz w:val="22"/>
          <w:szCs w:val="22"/>
        </w:rPr>
        <w:t>. Dit is in 2013 afgeschaft. Het zij</w:t>
      </w:r>
      <w:r w:rsidR="00004A83">
        <w:rPr>
          <w:rFonts w:ascii="Arial" w:hAnsi="Arial" w:cs="Arial"/>
          <w:color w:val="000000" w:themeColor="text1"/>
          <w:sz w:val="22"/>
          <w:szCs w:val="22"/>
        </w:rPr>
        <w:t xml:space="preserve">n wel verzekeringen die 30 jaar lopen en dus nu nog steeds lopen. Toen de regeling is afgeschaft is er wel een overgangsregeling opgenomen.  Indien het bedrag van de eigen woning regeling positief werd, was het slim om dat toe te rekenen aan de minstverdienende partner. </w:t>
      </w:r>
    </w:p>
    <w:p w14:paraId="1C0B8C73" w14:textId="77777777" w:rsidR="00004A83" w:rsidRDefault="00004A83" w:rsidP="0094125A">
      <w:pPr>
        <w:jc w:val="both"/>
        <w:rPr>
          <w:rFonts w:ascii="Arial" w:hAnsi="Arial" w:cs="Arial"/>
          <w:color w:val="000000" w:themeColor="text1"/>
          <w:sz w:val="22"/>
          <w:szCs w:val="22"/>
        </w:rPr>
      </w:pPr>
    </w:p>
    <w:p w14:paraId="0217C5B6" w14:textId="277732B6" w:rsidR="00004A83" w:rsidRDefault="00004A83" w:rsidP="0094125A">
      <w:pPr>
        <w:jc w:val="both"/>
        <w:rPr>
          <w:rFonts w:ascii="Arial" w:hAnsi="Arial" w:cs="Arial"/>
          <w:b/>
          <w:color w:val="000000" w:themeColor="text1"/>
          <w:sz w:val="22"/>
          <w:szCs w:val="22"/>
        </w:rPr>
      </w:pPr>
      <w:r>
        <w:rPr>
          <w:rFonts w:ascii="Arial" w:hAnsi="Arial" w:cs="Arial"/>
          <w:b/>
          <w:color w:val="000000" w:themeColor="text1"/>
          <w:sz w:val="22"/>
          <w:szCs w:val="22"/>
        </w:rPr>
        <w:t>Toerekening ouders en kinderen, art. 2.15</w:t>
      </w:r>
    </w:p>
    <w:p w14:paraId="221C9CC2" w14:textId="2DD6B7BD" w:rsidR="00004A83" w:rsidRDefault="00004A83" w:rsidP="0094125A">
      <w:pPr>
        <w:jc w:val="both"/>
        <w:rPr>
          <w:rFonts w:ascii="Arial" w:hAnsi="Arial" w:cs="Arial"/>
          <w:color w:val="000000" w:themeColor="text1"/>
          <w:sz w:val="22"/>
          <w:szCs w:val="22"/>
        </w:rPr>
      </w:pPr>
      <w:r>
        <w:rPr>
          <w:rFonts w:ascii="Arial" w:hAnsi="Arial" w:cs="Arial"/>
          <w:color w:val="000000" w:themeColor="text1"/>
          <w:sz w:val="22"/>
          <w:szCs w:val="22"/>
        </w:rPr>
        <w:t xml:space="preserve">Als een kind inkomen uit eigen woning heeft, dan is de woning van het kind. De inkomsten worden echter toegerekend aan de ouders. De ouders zullen vaak partner zijn en kunnen dit vrij toerekenen. Je hebt dus eerst de toerekening aan de ouders en daarna de vrije toerekening van art. 2.17 IB. </w:t>
      </w:r>
    </w:p>
    <w:p w14:paraId="1DB11747" w14:textId="77777777" w:rsidR="00004A83" w:rsidRDefault="00004A83" w:rsidP="0094125A">
      <w:pPr>
        <w:jc w:val="both"/>
        <w:rPr>
          <w:rFonts w:ascii="Arial" w:hAnsi="Arial" w:cs="Arial"/>
          <w:color w:val="000000" w:themeColor="text1"/>
          <w:sz w:val="22"/>
          <w:szCs w:val="22"/>
        </w:rPr>
      </w:pPr>
    </w:p>
    <w:p w14:paraId="2153A94D" w14:textId="75253D85" w:rsidR="00004A83" w:rsidRDefault="00004A83" w:rsidP="0094125A">
      <w:pPr>
        <w:jc w:val="both"/>
        <w:rPr>
          <w:rFonts w:ascii="Arial" w:hAnsi="Arial" w:cs="Arial"/>
          <w:b/>
          <w:color w:val="000000" w:themeColor="text1"/>
          <w:sz w:val="22"/>
          <w:szCs w:val="22"/>
        </w:rPr>
      </w:pPr>
      <w:r>
        <w:rPr>
          <w:rFonts w:ascii="Arial" w:hAnsi="Arial" w:cs="Arial"/>
          <w:b/>
          <w:color w:val="000000" w:themeColor="text1"/>
          <w:sz w:val="22"/>
          <w:szCs w:val="22"/>
        </w:rPr>
        <w:t>Eigen woning regeling</w:t>
      </w:r>
      <w:r w:rsidR="004E03ED">
        <w:rPr>
          <w:rFonts w:ascii="Arial" w:hAnsi="Arial" w:cs="Arial"/>
          <w:b/>
          <w:color w:val="000000" w:themeColor="text1"/>
          <w:sz w:val="22"/>
          <w:szCs w:val="22"/>
        </w:rPr>
        <w:t xml:space="preserve"> </w:t>
      </w:r>
    </w:p>
    <w:p w14:paraId="25080876" w14:textId="63CE87E1" w:rsidR="008C4917" w:rsidRDefault="00B51DA7" w:rsidP="0094125A">
      <w:pPr>
        <w:jc w:val="both"/>
        <w:rPr>
          <w:rFonts w:ascii="Arial" w:hAnsi="Arial" w:cs="Arial"/>
          <w:color w:val="000000" w:themeColor="text1"/>
          <w:sz w:val="22"/>
          <w:szCs w:val="22"/>
        </w:rPr>
      </w:pPr>
      <w:r>
        <w:rPr>
          <w:rFonts w:ascii="Arial" w:hAnsi="Arial" w:cs="Arial"/>
          <w:color w:val="000000" w:themeColor="text1"/>
          <w:sz w:val="22"/>
          <w:szCs w:val="22"/>
        </w:rPr>
        <w:t>Als een pand onder de eigen woning regeling terecht</w:t>
      </w:r>
      <w:r w:rsidR="00004A83">
        <w:rPr>
          <w:rFonts w:ascii="Arial" w:hAnsi="Arial" w:cs="Arial"/>
          <w:color w:val="000000" w:themeColor="text1"/>
          <w:sz w:val="22"/>
          <w:szCs w:val="22"/>
        </w:rPr>
        <w:t>komt, dan gelden de bepalingen van art. 3.110 e.v. J</w:t>
      </w:r>
      <w:r w:rsidR="008C4917">
        <w:rPr>
          <w:rFonts w:ascii="Arial" w:hAnsi="Arial" w:cs="Arial"/>
          <w:color w:val="000000" w:themeColor="text1"/>
          <w:sz w:val="22"/>
          <w:szCs w:val="22"/>
        </w:rPr>
        <w:t xml:space="preserve">e moet </w:t>
      </w:r>
      <w:r w:rsidR="00004A83">
        <w:rPr>
          <w:rFonts w:ascii="Arial" w:hAnsi="Arial" w:cs="Arial"/>
          <w:color w:val="000000" w:themeColor="text1"/>
          <w:sz w:val="22"/>
          <w:szCs w:val="22"/>
        </w:rPr>
        <w:t xml:space="preserve">eerst gaan kijken of iets een eigen woning is in de zin van de wet. </w:t>
      </w:r>
      <w:r w:rsidR="008C4917">
        <w:rPr>
          <w:rFonts w:ascii="Arial" w:hAnsi="Arial" w:cs="Arial"/>
          <w:color w:val="000000" w:themeColor="text1"/>
          <w:sz w:val="22"/>
          <w:szCs w:val="22"/>
        </w:rPr>
        <w:t xml:space="preserve">Het moet ter beschikking staan een jezelf (en gezinsleden). Als je het pand verhuurd is het dus geen eigen woning. Het pand </w:t>
      </w:r>
      <w:r>
        <w:rPr>
          <w:rFonts w:ascii="Arial" w:hAnsi="Arial" w:cs="Arial"/>
          <w:color w:val="000000" w:themeColor="text1"/>
          <w:sz w:val="22"/>
          <w:szCs w:val="22"/>
        </w:rPr>
        <w:t>moet ook jouw</w:t>
      </w:r>
      <w:r w:rsidR="008C4917">
        <w:rPr>
          <w:rFonts w:ascii="Arial" w:hAnsi="Arial" w:cs="Arial"/>
          <w:color w:val="000000" w:themeColor="text1"/>
          <w:sz w:val="22"/>
          <w:szCs w:val="22"/>
        </w:rPr>
        <w:t xml:space="preserve"> eigendom zijn. Op een verhuurd pand is de regeling dus nooit van toepassing. Het pand moet ook tot hoofdverblijf dienen. Je eerste eigen woning kan onder de regelin</w:t>
      </w:r>
      <w:r>
        <w:rPr>
          <w:rFonts w:ascii="Arial" w:hAnsi="Arial" w:cs="Arial"/>
          <w:color w:val="000000" w:themeColor="text1"/>
          <w:sz w:val="22"/>
          <w:szCs w:val="22"/>
        </w:rPr>
        <w:t>g vallen. A</w:t>
      </w:r>
      <w:r w:rsidR="008C4917">
        <w:rPr>
          <w:rFonts w:ascii="Arial" w:hAnsi="Arial" w:cs="Arial"/>
          <w:color w:val="000000" w:themeColor="text1"/>
          <w:sz w:val="22"/>
          <w:szCs w:val="22"/>
        </w:rPr>
        <w:t xml:space="preserve">ls je nog een tweede woning hebt, zal hij er niet onder vallen. Hij staat je wel ter beschikking, maar niet als hoofdverblijf. Je vakantiewoning zal dus in box 3 vallen, als het niet in de winstsfeer valt. Je moet ofwel eigenaar zijn van het pand of je moet economisch eigenaar zijn. De voordelen en de lasten moeten wel allemaal voor je rekening komen. Je moet de lasten dragen net als de echte eigenaar wil je het economisch eigendom hebben. </w:t>
      </w:r>
      <w:r>
        <w:rPr>
          <w:rFonts w:ascii="Arial" w:hAnsi="Arial" w:cs="Arial"/>
          <w:color w:val="000000" w:themeColor="text1"/>
          <w:sz w:val="22"/>
          <w:szCs w:val="22"/>
        </w:rPr>
        <w:t xml:space="preserve">Er zijn dus drie vereisten: de woning moet aan je ter beschikking staan, de woning moet dienen als hoofdverblijf en </w:t>
      </w:r>
      <w:r w:rsidR="00111A20">
        <w:rPr>
          <w:rFonts w:ascii="Arial" w:hAnsi="Arial" w:cs="Arial"/>
          <w:color w:val="000000" w:themeColor="text1"/>
          <w:sz w:val="22"/>
          <w:szCs w:val="22"/>
        </w:rPr>
        <w:t xml:space="preserve">het moet je ter beschikking staan op een van de gronden genoemd in lid 1 sub a of b. </w:t>
      </w:r>
    </w:p>
    <w:p w14:paraId="727E1146" w14:textId="77777777" w:rsidR="008C4917" w:rsidRDefault="008C4917" w:rsidP="0094125A">
      <w:pPr>
        <w:jc w:val="both"/>
        <w:rPr>
          <w:rFonts w:ascii="Arial" w:hAnsi="Arial" w:cs="Arial"/>
          <w:color w:val="000000" w:themeColor="text1"/>
          <w:sz w:val="22"/>
          <w:szCs w:val="22"/>
        </w:rPr>
      </w:pPr>
    </w:p>
    <w:p w14:paraId="6969A071" w14:textId="64A1A06F" w:rsidR="008C4917" w:rsidRPr="00673571" w:rsidRDefault="00673571" w:rsidP="0094125A">
      <w:pPr>
        <w:jc w:val="both"/>
        <w:rPr>
          <w:rFonts w:ascii="Arial" w:hAnsi="Arial" w:cs="Arial"/>
          <w:i/>
          <w:color w:val="000000" w:themeColor="text1"/>
          <w:sz w:val="22"/>
          <w:szCs w:val="22"/>
        </w:rPr>
      </w:pPr>
      <w:r>
        <w:rPr>
          <w:rFonts w:ascii="Arial" w:hAnsi="Arial" w:cs="Arial"/>
          <w:i/>
          <w:color w:val="000000" w:themeColor="text1"/>
          <w:sz w:val="22"/>
          <w:szCs w:val="22"/>
        </w:rPr>
        <w:t xml:space="preserve">Lidmaatschap in een coöperatie </w:t>
      </w:r>
    </w:p>
    <w:p w14:paraId="4D18BF0E" w14:textId="37F1A08A" w:rsidR="00004A83" w:rsidRDefault="008C4917" w:rsidP="0094125A">
      <w:pPr>
        <w:jc w:val="both"/>
        <w:rPr>
          <w:rFonts w:ascii="Arial" w:hAnsi="Arial" w:cs="Arial"/>
          <w:color w:val="000000" w:themeColor="text1"/>
          <w:sz w:val="22"/>
          <w:szCs w:val="22"/>
        </w:rPr>
      </w:pPr>
      <w:r>
        <w:rPr>
          <w:rFonts w:ascii="Arial" w:hAnsi="Arial" w:cs="Arial"/>
          <w:color w:val="000000" w:themeColor="text1"/>
          <w:sz w:val="22"/>
          <w:szCs w:val="22"/>
        </w:rPr>
        <w:t>Een recht van lidmaatschap in een coöperatie kan ook onder de eigen woning regeling vallen. Dit kan het geval zijn bij een flat, waarvan je eigendom hebt door appartementsrecht. Het recht van lidmaatschap moet je recht geven op het uitsluitend gebruik van een deel van het gebouw. Niet als eigenaar ben je dan gerechtigd, maar op grond van het lidm</w:t>
      </w:r>
      <w:r w:rsidR="00AC5E7F">
        <w:rPr>
          <w:rFonts w:ascii="Arial" w:hAnsi="Arial" w:cs="Arial"/>
          <w:color w:val="000000" w:themeColor="text1"/>
          <w:sz w:val="22"/>
          <w:szCs w:val="22"/>
        </w:rPr>
        <w:t xml:space="preserve">aatschap. Je mag de EW-regeling ook toepassen </w:t>
      </w:r>
      <w:r>
        <w:rPr>
          <w:rFonts w:ascii="Arial" w:hAnsi="Arial" w:cs="Arial"/>
          <w:color w:val="000000" w:themeColor="text1"/>
          <w:sz w:val="22"/>
          <w:szCs w:val="22"/>
        </w:rPr>
        <w:t>als je een gebruiksrecht hebt op een goed</w:t>
      </w:r>
      <w:r w:rsidR="00AC5E7F">
        <w:rPr>
          <w:rFonts w:ascii="Arial" w:hAnsi="Arial" w:cs="Arial"/>
          <w:color w:val="000000" w:themeColor="text1"/>
          <w:sz w:val="22"/>
          <w:szCs w:val="22"/>
        </w:rPr>
        <w:t xml:space="preserve">, bijvoorbeeld door een </w:t>
      </w:r>
      <w:r>
        <w:rPr>
          <w:rFonts w:ascii="Arial" w:hAnsi="Arial" w:cs="Arial"/>
          <w:color w:val="000000" w:themeColor="text1"/>
          <w:sz w:val="22"/>
          <w:szCs w:val="22"/>
        </w:rPr>
        <w:t xml:space="preserve">erfpachtrecht. Je kan de EW-regeling dan toepassen, omdat het pand je eigendom is wegens het opstalrecht. Het pand is minder waard, want je bent geen eigenaar van de grond. Je bent slechts gerechtigde van de ondergrond. Je wordt belast op grond van het EW-forfait, wat wordt berekend op grond van de WOZ-waarde. Deze wordt vastgesteld voor het gehele pand en zonder rekening te houden met de rechten die erop zitten. Daar staat tegenover dat als je erfpachter bent je een kanon betaald. Die kanon mag je in aftrek brengen. Je EW-forfait wordt dus berekend alsof er geen erfpacht is en </w:t>
      </w:r>
      <w:proofErr w:type="gramStart"/>
      <w:r>
        <w:rPr>
          <w:rFonts w:ascii="Arial" w:hAnsi="Arial" w:cs="Arial"/>
          <w:color w:val="000000" w:themeColor="text1"/>
          <w:sz w:val="22"/>
          <w:szCs w:val="22"/>
        </w:rPr>
        <w:t>de</w:t>
      </w:r>
      <w:proofErr w:type="gramEnd"/>
      <w:r>
        <w:rPr>
          <w:rFonts w:ascii="Arial" w:hAnsi="Arial" w:cs="Arial"/>
          <w:color w:val="000000" w:themeColor="text1"/>
          <w:sz w:val="22"/>
          <w:szCs w:val="22"/>
        </w:rPr>
        <w:t xml:space="preserve"> kanon is dan weer aftrekbaar. Daarmee wordt er gecompenseerd. </w:t>
      </w:r>
    </w:p>
    <w:p w14:paraId="48B981A3" w14:textId="77777777" w:rsidR="008C4917" w:rsidRDefault="008C4917" w:rsidP="0094125A">
      <w:pPr>
        <w:jc w:val="both"/>
        <w:rPr>
          <w:rFonts w:ascii="Arial" w:hAnsi="Arial" w:cs="Arial"/>
          <w:color w:val="000000" w:themeColor="text1"/>
          <w:sz w:val="22"/>
          <w:szCs w:val="22"/>
        </w:rPr>
      </w:pPr>
    </w:p>
    <w:p w14:paraId="2794A947" w14:textId="4DAFEC90" w:rsidR="00673571" w:rsidRPr="00673571" w:rsidRDefault="00673571" w:rsidP="0094125A">
      <w:pPr>
        <w:jc w:val="both"/>
        <w:rPr>
          <w:rFonts w:ascii="Arial" w:hAnsi="Arial" w:cs="Arial"/>
          <w:i/>
          <w:color w:val="000000" w:themeColor="text1"/>
          <w:sz w:val="22"/>
          <w:szCs w:val="22"/>
        </w:rPr>
      </w:pPr>
      <w:r>
        <w:rPr>
          <w:rFonts w:ascii="Arial" w:hAnsi="Arial" w:cs="Arial"/>
          <w:i/>
          <w:color w:val="000000" w:themeColor="text1"/>
          <w:sz w:val="22"/>
          <w:szCs w:val="22"/>
        </w:rPr>
        <w:t xml:space="preserve">Zakelijke gerechtigdheid </w:t>
      </w:r>
    </w:p>
    <w:p w14:paraId="0FAF28DA" w14:textId="510B59DF" w:rsidR="008C4917" w:rsidRDefault="008C4917" w:rsidP="0094125A">
      <w:pPr>
        <w:jc w:val="both"/>
        <w:rPr>
          <w:rFonts w:ascii="Arial" w:hAnsi="Arial" w:cs="Arial"/>
          <w:color w:val="000000" w:themeColor="text1"/>
          <w:sz w:val="22"/>
          <w:szCs w:val="22"/>
        </w:rPr>
      </w:pPr>
      <w:r>
        <w:rPr>
          <w:rFonts w:ascii="Arial" w:hAnsi="Arial" w:cs="Arial"/>
          <w:color w:val="000000" w:themeColor="text1"/>
          <w:sz w:val="22"/>
          <w:szCs w:val="22"/>
        </w:rPr>
        <w:t>Je kan ook een vruchtgeb</w:t>
      </w:r>
      <w:r w:rsidR="00673571">
        <w:rPr>
          <w:rFonts w:ascii="Arial" w:hAnsi="Arial" w:cs="Arial"/>
          <w:color w:val="000000" w:themeColor="text1"/>
          <w:sz w:val="22"/>
          <w:szCs w:val="22"/>
        </w:rPr>
        <w:t xml:space="preserve">ruik hebben of iets dergelijks. </w:t>
      </w:r>
      <w:r>
        <w:rPr>
          <w:rFonts w:ascii="Arial" w:hAnsi="Arial" w:cs="Arial"/>
          <w:color w:val="000000" w:themeColor="text1"/>
          <w:sz w:val="22"/>
          <w:szCs w:val="22"/>
        </w:rPr>
        <w:t xml:space="preserve">Het is maar de vraag of dit als eigen woning kwalificeert. In art. 3.111 </w:t>
      </w:r>
      <w:r w:rsidR="00AC5E7F">
        <w:rPr>
          <w:rFonts w:ascii="Arial" w:hAnsi="Arial" w:cs="Arial"/>
          <w:color w:val="000000" w:themeColor="text1"/>
          <w:sz w:val="22"/>
          <w:szCs w:val="22"/>
        </w:rPr>
        <w:t xml:space="preserve">sub b is </w:t>
      </w:r>
      <w:r>
        <w:rPr>
          <w:rFonts w:ascii="Arial" w:hAnsi="Arial" w:cs="Arial"/>
          <w:color w:val="000000" w:themeColor="text1"/>
          <w:sz w:val="22"/>
          <w:szCs w:val="22"/>
        </w:rPr>
        <w:t xml:space="preserve">het vruchtgebruik geregeld. </w:t>
      </w:r>
      <w:r w:rsidR="00AC5E7F">
        <w:rPr>
          <w:rFonts w:ascii="Arial" w:hAnsi="Arial" w:cs="Arial"/>
          <w:color w:val="000000" w:themeColor="text1"/>
          <w:sz w:val="22"/>
          <w:szCs w:val="22"/>
        </w:rPr>
        <w:t xml:space="preserve">Valt alleen onder de EW-regeling </w:t>
      </w:r>
      <w:r>
        <w:rPr>
          <w:rFonts w:ascii="Arial" w:hAnsi="Arial" w:cs="Arial"/>
          <w:color w:val="000000" w:themeColor="text1"/>
          <w:sz w:val="22"/>
          <w:szCs w:val="22"/>
        </w:rPr>
        <w:t xml:space="preserve">als het recht verkregen is krachtens erfrecht. Als je het hebt gekocht val je dus niet onder de eigen woning regeling. Dat is omdat vaak tussen partners er bij overlijden een </w:t>
      </w:r>
      <w:r>
        <w:rPr>
          <w:rFonts w:ascii="Arial" w:hAnsi="Arial" w:cs="Arial"/>
          <w:color w:val="000000" w:themeColor="text1"/>
          <w:sz w:val="22"/>
          <w:szCs w:val="22"/>
        </w:rPr>
        <w:lastRenderedPageBreak/>
        <w:t xml:space="preserve">vruchtgebruik ontstaat. Dat betekent dat de partner die overblijft, met de hele woning in de eigen woning regeling valt. </w:t>
      </w:r>
    </w:p>
    <w:p w14:paraId="35A0BEBD" w14:textId="77777777" w:rsidR="004E03ED" w:rsidRDefault="004E03ED" w:rsidP="0094125A">
      <w:pPr>
        <w:jc w:val="both"/>
        <w:rPr>
          <w:rFonts w:ascii="Arial" w:hAnsi="Arial" w:cs="Arial"/>
          <w:color w:val="000000" w:themeColor="text1"/>
          <w:sz w:val="22"/>
          <w:szCs w:val="22"/>
        </w:rPr>
      </w:pPr>
    </w:p>
    <w:p w14:paraId="266BEE5D" w14:textId="09E07BEE" w:rsidR="004E03ED" w:rsidRPr="004E03ED" w:rsidRDefault="004E03ED" w:rsidP="0094125A">
      <w:pPr>
        <w:jc w:val="both"/>
        <w:rPr>
          <w:rFonts w:ascii="Arial" w:hAnsi="Arial" w:cs="Arial"/>
          <w:b/>
          <w:color w:val="000000" w:themeColor="text1"/>
          <w:sz w:val="22"/>
          <w:szCs w:val="22"/>
        </w:rPr>
      </w:pPr>
      <w:r>
        <w:rPr>
          <w:rFonts w:ascii="Arial" w:hAnsi="Arial" w:cs="Arial"/>
          <w:b/>
          <w:color w:val="000000" w:themeColor="text1"/>
          <w:sz w:val="22"/>
          <w:szCs w:val="22"/>
        </w:rPr>
        <w:t xml:space="preserve">Aftrek financieringslasten bij eigen woning </w:t>
      </w:r>
    </w:p>
    <w:p w14:paraId="3B8397E7" w14:textId="053FC112" w:rsidR="00AC5E7F" w:rsidRDefault="00AC5E7F" w:rsidP="0094125A">
      <w:pPr>
        <w:jc w:val="both"/>
        <w:rPr>
          <w:rFonts w:ascii="Arial" w:hAnsi="Arial" w:cs="Arial"/>
          <w:color w:val="000000" w:themeColor="text1"/>
          <w:sz w:val="22"/>
          <w:szCs w:val="22"/>
        </w:rPr>
      </w:pPr>
      <w:r>
        <w:rPr>
          <w:rFonts w:ascii="Arial" w:hAnsi="Arial" w:cs="Arial"/>
          <w:color w:val="000000" w:themeColor="text1"/>
          <w:sz w:val="22"/>
          <w:szCs w:val="22"/>
        </w:rPr>
        <w:t xml:space="preserve">Onder de EW-regeling valt de opstal met alles wat erbij hoort. In art. 3.111 lid 1 staat namelijk: inclusief de aanhorigheden. De EW-regeling is volgens dat lid ook toepasbaar op schepen en woonwagens. Ze moeten dan wel een vaste staan- of ligplaats hebben. </w:t>
      </w:r>
      <w:r w:rsidR="00B51DA7">
        <w:rPr>
          <w:rFonts w:ascii="Arial" w:hAnsi="Arial" w:cs="Arial"/>
          <w:color w:val="000000" w:themeColor="text1"/>
          <w:sz w:val="22"/>
          <w:szCs w:val="22"/>
        </w:rPr>
        <w:t>Dat betekent</w:t>
      </w:r>
      <w:r w:rsidR="00D41157">
        <w:rPr>
          <w:rFonts w:ascii="Arial" w:hAnsi="Arial" w:cs="Arial"/>
          <w:color w:val="000000" w:themeColor="text1"/>
          <w:sz w:val="22"/>
          <w:szCs w:val="22"/>
        </w:rPr>
        <w:t xml:space="preserve"> dat als je bijvoorbeeld in een woonwagen woont op een woonwagenkamp, je de EW-regeling mag toepassen. Je wordt belast voor de WOZ-waarde, maar een woonwagen is geen onroerend goed. Het is namelijk nog steeds een losstaande wagen. Daar wordt dus ook geen WOZ-beschikking voor gegeven. In art. 3.112 </w:t>
      </w:r>
      <w:r w:rsidR="00111A20">
        <w:rPr>
          <w:rFonts w:ascii="Arial" w:hAnsi="Arial" w:cs="Arial"/>
          <w:color w:val="000000" w:themeColor="text1"/>
          <w:sz w:val="22"/>
          <w:szCs w:val="22"/>
        </w:rPr>
        <w:t xml:space="preserve">lid 3 </w:t>
      </w:r>
      <w:r w:rsidR="00D41157">
        <w:rPr>
          <w:rFonts w:ascii="Arial" w:hAnsi="Arial" w:cs="Arial"/>
          <w:color w:val="000000" w:themeColor="text1"/>
          <w:sz w:val="22"/>
          <w:szCs w:val="22"/>
        </w:rPr>
        <w:t xml:space="preserve">IB staat dat als de WOZ niet van toepassing is, je op vergelijkbare wijze de waarde moet bepalen. Dit geldt ook voor woonschepen met een vaste ligplaats. Je kan geen hypotheekrente in aftrek brengen, want er kan alleen een hypotheek gevestigd worden op onroerende zaken. Dit zou nog wel kunnen op een schip, indien dit een registergoed is. Je hebt dus wel een EW-forfait, maar geen hypotheekrenteaftrek. Je hebt echter wel aftrek!  Hypotheekrecht aftrek is een foute term. In art. 3.120 staat dat de financieringskosten aftrekbaar zijn. Een woonwagen kan je best financieren. Ook bij een woonwagen of woonschip is de rente dus aftrekbaar als je daarvoor leent en rente betaald. </w:t>
      </w:r>
    </w:p>
    <w:p w14:paraId="08334E76" w14:textId="77777777" w:rsidR="007B6B5A" w:rsidRDefault="007B6B5A" w:rsidP="0094125A">
      <w:pPr>
        <w:jc w:val="both"/>
        <w:rPr>
          <w:rFonts w:ascii="Arial" w:hAnsi="Arial" w:cs="Arial"/>
          <w:color w:val="000000" w:themeColor="text1"/>
          <w:sz w:val="22"/>
          <w:szCs w:val="22"/>
        </w:rPr>
      </w:pPr>
    </w:p>
    <w:p w14:paraId="488FCC0A" w14:textId="30F29096" w:rsidR="00673571" w:rsidRPr="00673571" w:rsidRDefault="00673571" w:rsidP="0094125A">
      <w:pPr>
        <w:jc w:val="both"/>
        <w:rPr>
          <w:rFonts w:ascii="Arial" w:hAnsi="Arial" w:cs="Arial"/>
          <w:i/>
          <w:color w:val="000000" w:themeColor="text1"/>
          <w:sz w:val="22"/>
          <w:szCs w:val="22"/>
        </w:rPr>
      </w:pPr>
      <w:r>
        <w:rPr>
          <w:rFonts w:ascii="Arial" w:hAnsi="Arial" w:cs="Arial"/>
          <w:i/>
          <w:color w:val="000000" w:themeColor="text1"/>
          <w:sz w:val="22"/>
          <w:szCs w:val="22"/>
        </w:rPr>
        <w:t>Welke kosten aftrekbaar?</w:t>
      </w:r>
    </w:p>
    <w:p w14:paraId="52EDCF71" w14:textId="34F8A190" w:rsidR="004E03ED" w:rsidRDefault="00D41157" w:rsidP="0094125A">
      <w:pPr>
        <w:jc w:val="both"/>
        <w:rPr>
          <w:rFonts w:ascii="Arial" w:hAnsi="Arial" w:cs="Arial"/>
          <w:color w:val="000000" w:themeColor="text1"/>
          <w:sz w:val="22"/>
          <w:szCs w:val="22"/>
        </w:rPr>
      </w:pPr>
      <w:r>
        <w:rPr>
          <w:rFonts w:ascii="Arial" w:hAnsi="Arial" w:cs="Arial"/>
          <w:color w:val="000000" w:themeColor="text1"/>
          <w:sz w:val="22"/>
          <w:szCs w:val="22"/>
        </w:rPr>
        <w:t>In art. 3.120 IB staat dat</w:t>
      </w:r>
      <w:r w:rsidR="004E03ED">
        <w:rPr>
          <w:rFonts w:ascii="Arial" w:hAnsi="Arial" w:cs="Arial"/>
          <w:color w:val="000000" w:themeColor="text1"/>
          <w:sz w:val="22"/>
          <w:szCs w:val="22"/>
        </w:rPr>
        <w:t xml:space="preserve"> financieringsla</w:t>
      </w:r>
      <w:r>
        <w:rPr>
          <w:rFonts w:ascii="Arial" w:hAnsi="Arial" w:cs="Arial"/>
          <w:color w:val="000000" w:themeColor="text1"/>
          <w:sz w:val="22"/>
          <w:szCs w:val="22"/>
        </w:rPr>
        <w:t>sten aftrekbaar zijn v</w:t>
      </w:r>
      <w:r w:rsidR="004E03ED">
        <w:rPr>
          <w:rFonts w:ascii="Arial" w:hAnsi="Arial" w:cs="Arial"/>
          <w:color w:val="000000" w:themeColor="text1"/>
          <w:sz w:val="22"/>
          <w:szCs w:val="22"/>
        </w:rPr>
        <w:t>oor zover ze betrekking heb</w:t>
      </w:r>
      <w:r>
        <w:rPr>
          <w:rFonts w:ascii="Arial" w:hAnsi="Arial" w:cs="Arial"/>
          <w:color w:val="000000" w:themeColor="text1"/>
          <w:sz w:val="22"/>
          <w:szCs w:val="22"/>
        </w:rPr>
        <w:t>ben op de eigen woning schuld. Het gaat dus</w:t>
      </w:r>
      <w:r w:rsidR="004E03ED">
        <w:rPr>
          <w:rFonts w:ascii="Arial" w:hAnsi="Arial" w:cs="Arial"/>
          <w:color w:val="000000" w:themeColor="text1"/>
          <w:sz w:val="22"/>
          <w:szCs w:val="22"/>
        </w:rPr>
        <w:t xml:space="preserve"> niet alleen om renteaftrek, maar </w:t>
      </w:r>
      <w:r>
        <w:rPr>
          <w:rFonts w:ascii="Arial" w:hAnsi="Arial" w:cs="Arial"/>
          <w:color w:val="000000" w:themeColor="text1"/>
          <w:sz w:val="22"/>
          <w:szCs w:val="22"/>
        </w:rPr>
        <w:t xml:space="preserve">om </w:t>
      </w:r>
      <w:r w:rsidR="004E03ED">
        <w:rPr>
          <w:rFonts w:ascii="Arial" w:hAnsi="Arial" w:cs="Arial"/>
          <w:color w:val="000000" w:themeColor="text1"/>
          <w:sz w:val="22"/>
          <w:szCs w:val="22"/>
        </w:rPr>
        <w:t>alle kosten van financiering. Als je het pand koopt, kan je de koopsom niet in aftrek brengen, w</w:t>
      </w:r>
      <w:r w:rsidR="00111A20">
        <w:rPr>
          <w:rFonts w:ascii="Arial" w:hAnsi="Arial" w:cs="Arial"/>
          <w:color w:val="000000" w:themeColor="text1"/>
          <w:sz w:val="22"/>
          <w:szCs w:val="22"/>
        </w:rPr>
        <w:t xml:space="preserve">ant dat zijn de aanschafkosten. </w:t>
      </w:r>
      <w:r w:rsidR="004E03ED">
        <w:rPr>
          <w:rFonts w:ascii="Arial" w:hAnsi="Arial" w:cs="Arial"/>
          <w:color w:val="000000" w:themeColor="text1"/>
          <w:sz w:val="22"/>
          <w:szCs w:val="22"/>
        </w:rPr>
        <w:t xml:space="preserve">Overdrachtsbelasting kan je ook niet in aftrek brengen, want dat zijn belastingen op de aanschaf en hebben niks te maken met de financiering. De notariskosten zijn niet aftrekbaar voor zover het gaat om de kosten </w:t>
      </w:r>
      <w:r w:rsidR="00111A20">
        <w:rPr>
          <w:rFonts w:ascii="Arial" w:hAnsi="Arial" w:cs="Arial"/>
          <w:color w:val="000000" w:themeColor="text1"/>
          <w:sz w:val="22"/>
          <w:szCs w:val="22"/>
        </w:rPr>
        <w:t xml:space="preserve">van de akte </w:t>
      </w:r>
      <w:r w:rsidR="004E03ED">
        <w:rPr>
          <w:rFonts w:ascii="Arial" w:hAnsi="Arial" w:cs="Arial"/>
          <w:color w:val="000000" w:themeColor="text1"/>
          <w:sz w:val="22"/>
          <w:szCs w:val="22"/>
        </w:rPr>
        <w:t xml:space="preserve">voor de aankoop van het pand. Als je leent bij de bank en bij de notaris twee akten moet maken: aankoop akte en hypotheekakte, zijn de kosten van de hypotheekakte wel aftrekbaar. Die kosten hebben namelijk </w:t>
      </w:r>
      <w:r w:rsidR="00111A20">
        <w:rPr>
          <w:rFonts w:ascii="Arial" w:hAnsi="Arial" w:cs="Arial"/>
          <w:color w:val="000000" w:themeColor="text1"/>
          <w:sz w:val="22"/>
          <w:szCs w:val="22"/>
        </w:rPr>
        <w:t>te maken met de financiering. Een</w:t>
      </w:r>
      <w:r w:rsidR="004E03ED">
        <w:rPr>
          <w:rFonts w:ascii="Arial" w:hAnsi="Arial" w:cs="Arial"/>
          <w:color w:val="000000" w:themeColor="text1"/>
          <w:sz w:val="22"/>
          <w:szCs w:val="22"/>
        </w:rPr>
        <w:t xml:space="preserve"> afsluitprovisie</w:t>
      </w:r>
      <w:r w:rsidR="00111A20">
        <w:rPr>
          <w:rFonts w:ascii="Arial" w:hAnsi="Arial" w:cs="Arial"/>
          <w:color w:val="000000" w:themeColor="text1"/>
          <w:sz w:val="22"/>
          <w:szCs w:val="22"/>
        </w:rPr>
        <w:t xml:space="preserve"> van een lening</w:t>
      </w:r>
      <w:r w:rsidR="004E03ED">
        <w:rPr>
          <w:rFonts w:ascii="Arial" w:hAnsi="Arial" w:cs="Arial"/>
          <w:color w:val="000000" w:themeColor="text1"/>
          <w:sz w:val="22"/>
          <w:szCs w:val="22"/>
        </w:rPr>
        <w:t xml:space="preserve"> is ook aftrekbaar. </w:t>
      </w:r>
    </w:p>
    <w:p w14:paraId="4E3DCDA4" w14:textId="77777777" w:rsidR="004E03ED" w:rsidRDefault="004E03ED" w:rsidP="0094125A">
      <w:pPr>
        <w:jc w:val="both"/>
        <w:rPr>
          <w:rFonts w:ascii="Arial" w:hAnsi="Arial" w:cs="Arial"/>
          <w:color w:val="000000" w:themeColor="text1"/>
          <w:sz w:val="22"/>
          <w:szCs w:val="22"/>
        </w:rPr>
      </w:pPr>
    </w:p>
    <w:p w14:paraId="43549109" w14:textId="77777777" w:rsidR="009C0CFD" w:rsidRDefault="009C0CFD" w:rsidP="0094125A">
      <w:pPr>
        <w:jc w:val="both"/>
        <w:rPr>
          <w:rFonts w:ascii="Arial" w:hAnsi="Arial" w:cs="Arial"/>
          <w:b/>
          <w:color w:val="000000" w:themeColor="text1"/>
          <w:sz w:val="22"/>
          <w:szCs w:val="22"/>
        </w:rPr>
      </w:pPr>
      <w:r>
        <w:rPr>
          <w:rFonts w:ascii="Arial" w:hAnsi="Arial" w:cs="Arial"/>
          <w:b/>
          <w:color w:val="000000" w:themeColor="text1"/>
          <w:sz w:val="22"/>
          <w:szCs w:val="22"/>
        </w:rPr>
        <w:t>Ficties eigen woning</w:t>
      </w:r>
    </w:p>
    <w:p w14:paraId="57FF17AC" w14:textId="074F7790" w:rsidR="00673571" w:rsidRPr="009C0CFD" w:rsidRDefault="009C0CFD" w:rsidP="0094125A">
      <w:pPr>
        <w:jc w:val="both"/>
        <w:rPr>
          <w:rFonts w:ascii="Arial" w:hAnsi="Arial" w:cs="Arial"/>
          <w:color w:val="000000" w:themeColor="text1"/>
          <w:sz w:val="22"/>
          <w:szCs w:val="22"/>
        </w:rPr>
      </w:pPr>
      <w:r>
        <w:rPr>
          <w:rFonts w:ascii="Arial" w:hAnsi="Arial" w:cs="Arial"/>
          <w:i/>
          <w:color w:val="000000" w:themeColor="text1"/>
          <w:sz w:val="22"/>
          <w:szCs w:val="22"/>
        </w:rPr>
        <w:t>Twee woningen</w:t>
      </w:r>
      <w:r w:rsidR="00673571" w:rsidRPr="009C0CFD">
        <w:rPr>
          <w:rFonts w:ascii="Arial" w:hAnsi="Arial" w:cs="Arial"/>
          <w:color w:val="000000" w:themeColor="text1"/>
          <w:sz w:val="22"/>
          <w:szCs w:val="22"/>
        </w:rPr>
        <w:t xml:space="preserve"> </w:t>
      </w:r>
    </w:p>
    <w:p w14:paraId="5D456FDC" w14:textId="7D4F51FC" w:rsidR="00DC4273" w:rsidRDefault="004E03ED" w:rsidP="0094125A">
      <w:pPr>
        <w:jc w:val="both"/>
        <w:rPr>
          <w:rFonts w:ascii="Arial" w:hAnsi="Arial" w:cs="Arial"/>
          <w:color w:val="000000" w:themeColor="text1"/>
          <w:sz w:val="22"/>
          <w:szCs w:val="22"/>
        </w:rPr>
      </w:pPr>
      <w:r>
        <w:rPr>
          <w:rFonts w:ascii="Arial" w:hAnsi="Arial" w:cs="Arial"/>
          <w:color w:val="000000" w:themeColor="text1"/>
          <w:sz w:val="22"/>
          <w:szCs w:val="22"/>
        </w:rPr>
        <w:t xml:space="preserve">Als je een woning koopt staat het vaak nog niet </w:t>
      </w:r>
      <w:r w:rsidR="00D41157">
        <w:rPr>
          <w:rFonts w:ascii="Arial" w:hAnsi="Arial" w:cs="Arial"/>
          <w:color w:val="000000" w:themeColor="text1"/>
          <w:sz w:val="22"/>
          <w:szCs w:val="22"/>
        </w:rPr>
        <w:t xml:space="preserve">meteen </w:t>
      </w:r>
      <w:r>
        <w:rPr>
          <w:rFonts w:ascii="Arial" w:hAnsi="Arial" w:cs="Arial"/>
          <w:color w:val="000000" w:themeColor="text1"/>
          <w:sz w:val="22"/>
          <w:szCs w:val="22"/>
        </w:rPr>
        <w:t xml:space="preserve">als hoofdverblijf ter beschikking, want je woont dan nog vaak in een ander pand. </w:t>
      </w:r>
      <w:r w:rsidR="00673571">
        <w:rPr>
          <w:rFonts w:ascii="Arial" w:hAnsi="Arial" w:cs="Arial"/>
          <w:color w:val="000000" w:themeColor="text1"/>
          <w:sz w:val="22"/>
          <w:szCs w:val="22"/>
        </w:rPr>
        <w:t>Dat zou betekenen dat de kosten die voorafgaan aan de bewoning niet in aftrek kunnen komen.</w:t>
      </w:r>
      <w:r w:rsidR="00DC4273">
        <w:rPr>
          <w:rFonts w:ascii="Arial" w:hAnsi="Arial" w:cs="Arial"/>
          <w:color w:val="000000" w:themeColor="text1"/>
          <w:sz w:val="22"/>
          <w:szCs w:val="22"/>
        </w:rPr>
        <w:t xml:space="preserve"> Toch kunnen ze wel afgetrokken worden door de ficties. In 3.111 lid 2 en 3 </w:t>
      </w:r>
      <w:r w:rsidR="00111A20">
        <w:rPr>
          <w:rFonts w:ascii="Arial" w:hAnsi="Arial" w:cs="Arial"/>
          <w:color w:val="000000" w:themeColor="text1"/>
          <w:sz w:val="22"/>
          <w:szCs w:val="22"/>
        </w:rPr>
        <w:t>IB</w:t>
      </w:r>
      <w:r w:rsidR="00D41157">
        <w:rPr>
          <w:rFonts w:ascii="Arial" w:hAnsi="Arial" w:cs="Arial"/>
          <w:color w:val="000000" w:themeColor="text1"/>
          <w:sz w:val="22"/>
          <w:szCs w:val="22"/>
        </w:rPr>
        <w:t xml:space="preserve"> </w:t>
      </w:r>
      <w:r w:rsidR="00DC4273">
        <w:rPr>
          <w:rFonts w:ascii="Arial" w:hAnsi="Arial" w:cs="Arial"/>
          <w:color w:val="000000" w:themeColor="text1"/>
          <w:sz w:val="22"/>
          <w:szCs w:val="22"/>
        </w:rPr>
        <w:t xml:space="preserve">staan </w:t>
      </w:r>
      <w:r w:rsidR="00111A20">
        <w:rPr>
          <w:rFonts w:ascii="Arial" w:hAnsi="Arial" w:cs="Arial"/>
          <w:color w:val="000000" w:themeColor="text1"/>
          <w:sz w:val="22"/>
          <w:szCs w:val="22"/>
        </w:rPr>
        <w:t xml:space="preserve">twee </w:t>
      </w:r>
      <w:r w:rsidR="00DC4273">
        <w:rPr>
          <w:rFonts w:ascii="Arial" w:hAnsi="Arial" w:cs="Arial"/>
          <w:color w:val="000000" w:themeColor="text1"/>
          <w:sz w:val="22"/>
          <w:szCs w:val="22"/>
        </w:rPr>
        <w:t xml:space="preserve">ficties. </w:t>
      </w:r>
      <w:r w:rsidR="00D41157">
        <w:rPr>
          <w:rFonts w:ascii="Arial" w:hAnsi="Arial" w:cs="Arial"/>
          <w:color w:val="000000" w:themeColor="text1"/>
          <w:sz w:val="22"/>
          <w:szCs w:val="22"/>
        </w:rPr>
        <w:t>De</w:t>
      </w:r>
      <w:r w:rsidR="00DC4273">
        <w:rPr>
          <w:rFonts w:ascii="Arial" w:hAnsi="Arial" w:cs="Arial"/>
          <w:color w:val="000000" w:themeColor="text1"/>
          <w:sz w:val="22"/>
          <w:szCs w:val="22"/>
        </w:rPr>
        <w:t xml:space="preserve"> fictie van lid 3 </w:t>
      </w:r>
      <w:r w:rsidR="00D41157">
        <w:rPr>
          <w:rFonts w:ascii="Arial" w:hAnsi="Arial" w:cs="Arial"/>
          <w:color w:val="000000" w:themeColor="text1"/>
          <w:sz w:val="22"/>
          <w:szCs w:val="22"/>
        </w:rPr>
        <w:t xml:space="preserve">is </w:t>
      </w:r>
      <w:r w:rsidR="00DC4273">
        <w:rPr>
          <w:rFonts w:ascii="Arial" w:hAnsi="Arial" w:cs="Arial"/>
          <w:color w:val="000000" w:themeColor="text1"/>
          <w:sz w:val="22"/>
          <w:szCs w:val="22"/>
        </w:rPr>
        <w:t>van toepassing</w:t>
      </w:r>
      <w:r w:rsidR="00D41157">
        <w:rPr>
          <w:rFonts w:ascii="Arial" w:hAnsi="Arial" w:cs="Arial"/>
          <w:color w:val="000000" w:themeColor="text1"/>
          <w:sz w:val="22"/>
          <w:szCs w:val="22"/>
        </w:rPr>
        <w:t xml:space="preserve"> indien de woning nog niet is bewoond, maar wel bestemd is binnen drie jaar als woning ter beschikking staat. De woning wordt dan alvast als eigen woning aangemerkt. </w:t>
      </w:r>
      <w:r w:rsidR="00DC4273">
        <w:rPr>
          <w:rFonts w:ascii="Arial" w:hAnsi="Arial" w:cs="Arial"/>
          <w:color w:val="000000" w:themeColor="text1"/>
          <w:sz w:val="22"/>
          <w:szCs w:val="22"/>
        </w:rPr>
        <w:t xml:space="preserve">Je moet aantonen dat je van plan bent en dat het redelijkerwijs te verwachten is dat je er gaat wonen. Je hebt dan al recht op aftrek van de financieringslasten.  Dat betekend ook dat het EW-forfait van toepassing zou moeten zijn, ook al woon je er nog niet. Je zou dan te maken krijgen met twee keer het forfait. In art. 3.112 staat in lid 4 dat voor de fictieve eigen woningen van lid 2 en lid 3 het EW-forfait op nul wordt gesteld. De woning waar je daadwerkelijk woont heb je het EW-forfait en de aftrek. Op de nieuwe woning heb je dus een EW-forfait van nul, maar wel al de kostenaftrek. Als je in de nieuwe woning gaat wonen, is de nieuwe woning je echte eigen woning. Vanaf dat moment is het je hoofdverblijf. </w:t>
      </w:r>
    </w:p>
    <w:p w14:paraId="1737FF6B" w14:textId="77777777" w:rsidR="00DC4273" w:rsidRDefault="00DC4273" w:rsidP="0094125A">
      <w:pPr>
        <w:jc w:val="both"/>
        <w:rPr>
          <w:rFonts w:ascii="Arial" w:hAnsi="Arial" w:cs="Arial"/>
          <w:color w:val="000000" w:themeColor="text1"/>
          <w:sz w:val="22"/>
          <w:szCs w:val="22"/>
        </w:rPr>
      </w:pPr>
    </w:p>
    <w:p w14:paraId="529D7A22" w14:textId="2B5DE175" w:rsidR="00DC4273" w:rsidRDefault="00D41157" w:rsidP="0094125A">
      <w:pPr>
        <w:jc w:val="both"/>
        <w:rPr>
          <w:rFonts w:ascii="Arial" w:hAnsi="Arial" w:cs="Arial"/>
          <w:color w:val="000000" w:themeColor="text1"/>
          <w:sz w:val="22"/>
          <w:szCs w:val="22"/>
        </w:rPr>
      </w:pPr>
      <w:r>
        <w:rPr>
          <w:rFonts w:ascii="Arial" w:hAnsi="Arial" w:cs="Arial"/>
          <w:color w:val="000000" w:themeColor="text1"/>
          <w:sz w:val="22"/>
          <w:szCs w:val="22"/>
        </w:rPr>
        <w:t xml:space="preserve">Wat gebeurt de met je oude woning zodra je in je nieuwe woning trekt? De oude woning wil je vaak wel kwijt en dan zet je hem te koop. Het huis is misschien niet meteen verkocht. </w:t>
      </w:r>
      <w:r w:rsidR="00DC4273">
        <w:rPr>
          <w:rFonts w:ascii="Arial" w:hAnsi="Arial" w:cs="Arial"/>
          <w:color w:val="000000" w:themeColor="text1"/>
          <w:sz w:val="22"/>
          <w:szCs w:val="22"/>
        </w:rPr>
        <w:t>Je moet dan nog steeds de rente blijven betalen op de financiering van de oude woning. De rente zal in beginsel ni</w:t>
      </w:r>
      <w:r>
        <w:rPr>
          <w:rFonts w:ascii="Arial" w:hAnsi="Arial" w:cs="Arial"/>
          <w:color w:val="000000" w:themeColor="text1"/>
          <w:sz w:val="22"/>
          <w:szCs w:val="22"/>
        </w:rPr>
        <w:t xml:space="preserve">et aftrekbaar zijn. Indien de fictie van lid 2 van toepassing is, dan is de rente wel aftrekbaar. Op grond van dit lid is het een fictieve woning. Dat betekend dat de EW-regeling van toepassing blijft op de oude woning.  </w:t>
      </w:r>
      <w:r w:rsidR="00DC4273">
        <w:rPr>
          <w:rFonts w:ascii="Arial" w:hAnsi="Arial" w:cs="Arial"/>
          <w:color w:val="000000" w:themeColor="text1"/>
          <w:sz w:val="22"/>
          <w:szCs w:val="22"/>
        </w:rPr>
        <w:t xml:space="preserve">Hier geldt opnieuw art. 3.112 lid 4. </w:t>
      </w:r>
      <w:r>
        <w:rPr>
          <w:rFonts w:ascii="Arial" w:hAnsi="Arial" w:cs="Arial"/>
          <w:color w:val="000000" w:themeColor="text1"/>
          <w:sz w:val="22"/>
          <w:szCs w:val="22"/>
        </w:rPr>
        <w:t xml:space="preserve">Het </w:t>
      </w:r>
      <w:r w:rsidR="00DC4273">
        <w:rPr>
          <w:rFonts w:ascii="Arial" w:hAnsi="Arial" w:cs="Arial"/>
          <w:color w:val="000000" w:themeColor="text1"/>
          <w:sz w:val="22"/>
          <w:szCs w:val="22"/>
        </w:rPr>
        <w:t>EW-forfait wo</w:t>
      </w:r>
      <w:r w:rsidR="00E65E44">
        <w:rPr>
          <w:rFonts w:ascii="Arial" w:hAnsi="Arial" w:cs="Arial"/>
          <w:color w:val="000000" w:themeColor="text1"/>
          <w:sz w:val="22"/>
          <w:szCs w:val="22"/>
        </w:rPr>
        <w:t>rdt op nul gesteld.</w:t>
      </w:r>
      <w:r w:rsidR="00DC4273">
        <w:rPr>
          <w:rFonts w:ascii="Arial" w:hAnsi="Arial" w:cs="Arial"/>
          <w:color w:val="000000" w:themeColor="text1"/>
          <w:sz w:val="22"/>
          <w:szCs w:val="22"/>
        </w:rPr>
        <w:t xml:space="preserve"> </w:t>
      </w:r>
      <w:r w:rsidR="00E65E44">
        <w:rPr>
          <w:rFonts w:ascii="Arial" w:hAnsi="Arial" w:cs="Arial"/>
          <w:color w:val="000000" w:themeColor="text1"/>
          <w:sz w:val="22"/>
          <w:szCs w:val="22"/>
        </w:rPr>
        <w:t>De fictie is drie jaar en het jaar waarin je het huis te</w:t>
      </w:r>
      <w:r w:rsidR="00E659BB">
        <w:rPr>
          <w:rFonts w:ascii="Arial" w:hAnsi="Arial" w:cs="Arial"/>
          <w:color w:val="000000" w:themeColor="text1"/>
          <w:sz w:val="22"/>
          <w:szCs w:val="22"/>
        </w:rPr>
        <w:t xml:space="preserve"> </w:t>
      </w:r>
      <w:r w:rsidR="00E65E44">
        <w:rPr>
          <w:rFonts w:ascii="Arial" w:hAnsi="Arial" w:cs="Arial"/>
          <w:color w:val="000000" w:themeColor="text1"/>
          <w:sz w:val="22"/>
          <w:szCs w:val="22"/>
        </w:rPr>
        <w:t xml:space="preserve">koop zet </w:t>
      </w:r>
      <w:r w:rsidR="00E65E44">
        <w:rPr>
          <w:rFonts w:ascii="Arial" w:hAnsi="Arial" w:cs="Arial"/>
          <w:color w:val="000000" w:themeColor="text1"/>
          <w:sz w:val="22"/>
          <w:szCs w:val="22"/>
        </w:rPr>
        <w:lastRenderedPageBreak/>
        <w:t xml:space="preserve">van toepassing. </w:t>
      </w:r>
      <w:r w:rsidR="00DC4273">
        <w:rPr>
          <w:rFonts w:ascii="Arial" w:hAnsi="Arial" w:cs="Arial"/>
          <w:color w:val="000000" w:themeColor="text1"/>
          <w:sz w:val="22"/>
          <w:szCs w:val="22"/>
        </w:rPr>
        <w:t xml:space="preserve">Je hebt dus tussen de drie en vier jaar de tijd. </w:t>
      </w:r>
      <w:r w:rsidR="00ED5C0B">
        <w:rPr>
          <w:rFonts w:ascii="Arial" w:hAnsi="Arial" w:cs="Arial"/>
          <w:color w:val="000000" w:themeColor="text1"/>
          <w:sz w:val="22"/>
          <w:szCs w:val="22"/>
        </w:rPr>
        <w:t xml:space="preserve">Als deze tijd is verlopen, dan valt hij buiten de fictie. Dat betekend dat de rente niet meer aftrekbaar is op de oude woning die te koop staat. De woning valt ook niet meer onder de eigen woning regeling. Dat betekent dat de woning verhuisd naar box 3. Hetzelfde geldt voor de bijhorende schuld. De schuld mag je in mindering brengen op je box 3 vermogen. Daarna heb je een soort renteaftrek. Doordat je schuld verminderd, zal je rendement over box 3 ook afnemen. Dan is er een lager tarief van toepassing. </w:t>
      </w:r>
    </w:p>
    <w:p w14:paraId="3E3E7D8A" w14:textId="77777777" w:rsidR="00E65E44" w:rsidRDefault="00E65E44" w:rsidP="0094125A">
      <w:pPr>
        <w:jc w:val="both"/>
        <w:rPr>
          <w:rFonts w:ascii="Arial" w:hAnsi="Arial" w:cs="Arial"/>
          <w:color w:val="000000" w:themeColor="text1"/>
          <w:sz w:val="22"/>
          <w:szCs w:val="22"/>
        </w:rPr>
      </w:pPr>
    </w:p>
    <w:p w14:paraId="1F9F6A99" w14:textId="716D465C" w:rsidR="00ED5C0B" w:rsidRDefault="00E65E44" w:rsidP="0094125A">
      <w:pPr>
        <w:jc w:val="both"/>
        <w:rPr>
          <w:rFonts w:ascii="Arial" w:hAnsi="Arial" w:cs="Arial"/>
          <w:color w:val="000000" w:themeColor="text1"/>
          <w:sz w:val="22"/>
          <w:szCs w:val="22"/>
        </w:rPr>
      </w:pPr>
      <w:r>
        <w:rPr>
          <w:rFonts w:ascii="Arial" w:hAnsi="Arial" w:cs="Arial"/>
          <w:color w:val="000000" w:themeColor="text1"/>
          <w:sz w:val="22"/>
          <w:szCs w:val="22"/>
        </w:rPr>
        <w:t xml:space="preserve">Je kan dus alleen twee eigen woningen hebben als een van de woningen een fictieve eigen woning is. </w:t>
      </w:r>
      <w:r w:rsidR="00ED5C0B">
        <w:rPr>
          <w:rFonts w:ascii="Arial" w:hAnsi="Arial" w:cs="Arial"/>
          <w:color w:val="000000" w:themeColor="text1"/>
          <w:sz w:val="22"/>
          <w:szCs w:val="22"/>
        </w:rPr>
        <w:t xml:space="preserve">Je kan </w:t>
      </w:r>
      <w:r>
        <w:rPr>
          <w:rFonts w:ascii="Arial" w:hAnsi="Arial" w:cs="Arial"/>
          <w:color w:val="000000" w:themeColor="text1"/>
          <w:sz w:val="22"/>
          <w:szCs w:val="22"/>
        </w:rPr>
        <w:t xml:space="preserve">echter </w:t>
      </w:r>
      <w:r w:rsidR="00ED5C0B">
        <w:rPr>
          <w:rFonts w:ascii="Arial" w:hAnsi="Arial" w:cs="Arial"/>
          <w:color w:val="000000" w:themeColor="text1"/>
          <w:sz w:val="22"/>
          <w:szCs w:val="22"/>
        </w:rPr>
        <w:t>maar één hoofdverblijf hebben. Je kan wel binnen eenzelfde belastingjaa</w:t>
      </w:r>
      <w:r>
        <w:rPr>
          <w:rFonts w:ascii="Arial" w:hAnsi="Arial" w:cs="Arial"/>
          <w:color w:val="000000" w:themeColor="text1"/>
          <w:sz w:val="22"/>
          <w:szCs w:val="22"/>
        </w:rPr>
        <w:t xml:space="preserve">r twee hoofdverblijven hebben. </w:t>
      </w:r>
      <w:r w:rsidR="00ED5C0B">
        <w:rPr>
          <w:rFonts w:ascii="Arial" w:hAnsi="Arial" w:cs="Arial"/>
          <w:color w:val="000000" w:themeColor="text1"/>
          <w:sz w:val="22"/>
          <w:szCs w:val="22"/>
        </w:rPr>
        <w:t xml:space="preserve">Je moet dan het EW-forfait tijdsevenredig toepassen. Bij partners kan de ene partner een ander hoofdverblijf hebben dan de andere partner. Je zou dan </w:t>
      </w:r>
      <w:r>
        <w:rPr>
          <w:rFonts w:ascii="Arial" w:hAnsi="Arial" w:cs="Arial"/>
          <w:color w:val="000000" w:themeColor="text1"/>
          <w:sz w:val="22"/>
          <w:szCs w:val="22"/>
        </w:rPr>
        <w:t>twee echte eigen woningen</w:t>
      </w:r>
      <w:r w:rsidR="00ED5C0B">
        <w:rPr>
          <w:rFonts w:ascii="Arial" w:hAnsi="Arial" w:cs="Arial"/>
          <w:color w:val="000000" w:themeColor="text1"/>
          <w:sz w:val="22"/>
          <w:szCs w:val="22"/>
        </w:rPr>
        <w:t xml:space="preserve"> hebben. Je loopt dan wel tegen de regeling van art. 3.111 lid 8 en 9</w:t>
      </w:r>
      <w:r>
        <w:rPr>
          <w:rFonts w:ascii="Arial" w:hAnsi="Arial" w:cs="Arial"/>
          <w:color w:val="000000" w:themeColor="text1"/>
          <w:sz w:val="22"/>
          <w:szCs w:val="22"/>
        </w:rPr>
        <w:t xml:space="preserve"> aan</w:t>
      </w:r>
      <w:r w:rsidR="00ED5C0B">
        <w:rPr>
          <w:rFonts w:ascii="Arial" w:hAnsi="Arial" w:cs="Arial"/>
          <w:color w:val="000000" w:themeColor="text1"/>
          <w:sz w:val="22"/>
          <w:szCs w:val="22"/>
        </w:rPr>
        <w:t xml:space="preserve">. Daarin staat dat als partners twee woningen hebben die kunnen kwalificeren als eigen woning, </w:t>
      </w:r>
      <w:r>
        <w:rPr>
          <w:rFonts w:ascii="Arial" w:hAnsi="Arial" w:cs="Arial"/>
          <w:color w:val="000000" w:themeColor="text1"/>
          <w:sz w:val="22"/>
          <w:szCs w:val="22"/>
        </w:rPr>
        <w:t xml:space="preserve">je een </w:t>
      </w:r>
      <w:r w:rsidR="00ED5C0B">
        <w:rPr>
          <w:rFonts w:ascii="Arial" w:hAnsi="Arial" w:cs="Arial"/>
          <w:color w:val="000000" w:themeColor="text1"/>
          <w:sz w:val="22"/>
          <w:szCs w:val="22"/>
        </w:rPr>
        <w:t xml:space="preserve">keuze </w:t>
      </w:r>
      <w:r>
        <w:rPr>
          <w:rFonts w:ascii="Arial" w:hAnsi="Arial" w:cs="Arial"/>
          <w:color w:val="000000" w:themeColor="text1"/>
          <w:sz w:val="22"/>
          <w:szCs w:val="22"/>
        </w:rPr>
        <w:t xml:space="preserve">moet </w:t>
      </w:r>
      <w:r w:rsidR="00ED5C0B">
        <w:rPr>
          <w:rFonts w:ascii="Arial" w:hAnsi="Arial" w:cs="Arial"/>
          <w:color w:val="000000" w:themeColor="text1"/>
          <w:sz w:val="22"/>
          <w:szCs w:val="22"/>
        </w:rPr>
        <w:t xml:space="preserve">maken op de aangifte. De keuze kan elk jaar opnieuw gemaakt worden. Je wil dan graag de woning als eigen woning aanmerken welke het meeste voordeel oplevert. Het gaan namelijk om vrij toerekenbaar inkomen dat bij de meestverdienende partner in aftrek kan worden gebracht. Dat betekent dat je waarschijnlijk de woning met de hoogste renteaftrek als eigen woning in aanmerking komt. Dat levert het hoogste negatieve bedrag op. Als de partners de keuze niet maken, geldt geen van beide als eigen woning. Je hebt dan beide woningen in box 3 zitten. Het is dus verstandig om de keuze wel te maken. </w:t>
      </w:r>
    </w:p>
    <w:p w14:paraId="5EC84BCC" w14:textId="77777777" w:rsidR="00ED5C0B" w:rsidRDefault="00ED5C0B" w:rsidP="0094125A">
      <w:pPr>
        <w:jc w:val="both"/>
        <w:rPr>
          <w:rFonts w:ascii="Arial" w:hAnsi="Arial" w:cs="Arial"/>
          <w:color w:val="000000" w:themeColor="text1"/>
          <w:sz w:val="22"/>
          <w:szCs w:val="22"/>
        </w:rPr>
      </w:pPr>
    </w:p>
    <w:p w14:paraId="4ABB09A3" w14:textId="3BE95188" w:rsidR="00ED5C0B" w:rsidRDefault="00ED5C0B" w:rsidP="0094125A">
      <w:pPr>
        <w:jc w:val="both"/>
        <w:rPr>
          <w:rFonts w:ascii="Arial" w:hAnsi="Arial" w:cs="Arial"/>
          <w:color w:val="000000" w:themeColor="text1"/>
          <w:sz w:val="22"/>
          <w:szCs w:val="22"/>
        </w:rPr>
      </w:pPr>
      <w:r>
        <w:rPr>
          <w:rFonts w:ascii="Arial" w:hAnsi="Arial" w:cs="Arial"/>
          <w:color w:val="000000" w:themeColor="text1"/>
          <w:sz w:val="22"/>
          <w:szCs w:val="22"/>
        </w:rPr>
        <w:t>Voor de ficties van</w:t>
      </w:r>
      <w:r w:rsidR="00E65E44">
        <w:rPr>
          <w:rFonts w:ascii="Arial" w:hAnsi="Arial" w:cs="Arial"/>
          <w:color w:val="000000" w:themeColor="text1"/>
          <w:sz w:val="22"/>
          <w:szCs w:val="22"/>
        </w:rPr>
        <w:t xml:space="preserve"> art. 3.111 </w:t>
      </w:r>
      <w:r w:rsidR="005657A2">
        <w:rPr>
          <w:rFonts w:ascii="Arial" w:hAnsi="Arial" w:cs="Arial"/>
          <w:color w:val="000000" w:themeColor="text1"/>
          <w:sz w:val="22"/>
          <w:szCs w:val="22"/>
        </w:rPr>
        <w:t xml:space="preserve">IB </w:t>
      </w:r>
      <w:r w:rsidR="00E65E44">
        <w:rPr>
          <w:rFonts w:ascii="Arial" w:hAnsi="Arial" w:cs="Arial"/>
          <w:color w:val="000000" w:themeColor="text1"/>
          <w:sz w:val="22"/>
          <w:szCs w:val="22"/>
        </w:rPr>
        <w:t xml:space="preserve">zitten voorwaarden. Het heeft </w:t>
      </w:r>
      <w:r>
        <w:rPr>
          <w:rFonts w:ascii="Arial" w:hAnsi="Arial" w:cs="Arial"/>
          <w:color w:val="000000" w:themeColor="text1"/>
          <w:sz w:val="22"/>
          <w:szCs w:val="22"/>
        </w:rPr>
        <w:t xml:space="preserve">een tijdslimiet van drie jaar. </w:t>
      </w:r>
      <w:r w:rsidR="009C0CFD">
        <w:rPr>
          <w:rFonts w:ascii="Arial" w:hAnsi="Arial" w:cs="Arial"/>
          <w:color w:val="000000" w:themeColor="text1"/>
          <w:sz w:val="22"/>
          <w:szCs w:val="22"/>
        </w:rPr>
        <w:t xml:space="preserve">Die regeling geldt ook voor een woning die in aanbouw is. Ook daarvoor geldt dat je vanaf het moment van aankoop van de grond je al rente kan aftrekken. Als dat niet lukt binnen drie jaar, dan vervalt de fictie en wordt de woning alsnog box 3 vermogen of als je niet meer kan aantonen dat je er binnen drie jaar zal gaan wonen, vervalt de fictie ook. </w:t>
      </w:r>
      <w:r w:rsidR="00E65E44">
        <w:rPr>
          <w:rFonts w:ascii="Arial" w:hAnsi="Arial" w:cs="Arial"/>
          <w:color w:val="000000" w:themeColor="text1"/>
          <w:sz w:val="22"/>
          <w:szCs w:val="22"/>
        </w:rPr>
        <w:t xml:space="preserve">Er zijn nog twee voorwaarden: de woning moet te koop staan en moet leeg staan. </w:t>
      </w:r>
      <w:r w:rsidR="009C0CFD">
        <w:rPr>
          <w:rFonts w:ascii="Arial" w:hAnsi="Arial" w:cs="Arial"/>
          <w:color w:val="000000" w:themeColor="text1"/>
          <w:sz w:val="22"/>
          <w:szCs w:val="22"/>
        </w:rPr>
        <w:t xml:space="preserve">Als je hem tussendoor zou gaan verhuren, dan staat hij niet meer leeg en dan vervalt dus ook de fictie. Vanaf dat moment gaat de woning naar box 3 en de schuld gaat mee. Als je het niet binnen drie jaar verkoopt gaat hij ook naar box 3 toe. </w:t>
      </w:r>
    </w:p>
    <w:p w14:paraId="5C398FFC" w14:textId="77777777" w:rsidR="009C0CFD" w:rsidRDefault="009C0CFD" w:rsidP="0094125A">
      <w:pPr>
        <w:jc w:val="both"/>
        <w:rPr>
          <w:rFonts w:ascii="Arial" w:hAnsi="Arial" w:cs="Arial"/>
          <w:color w:val="000000" w:themeColor="text1"/>
          <w:sz w:val="22"/>
          <w:szCs w:val="22"/>
        </w:rPr>
      </w:pPr>
    </w:p>
    <w:p w14:paraId="6D472C58" w14:textId="5E7D1CA9" w:rsidR="009C0CFD" w:rsidRPr="009C0CFD" w:rsidRDefault="009C0CFD" w:rsidP="0094125A">
      <w:pPr>
        <w:jc w:val="both"/>
        <w:rPr>
          <w:rFonts w:ascii="Arial" w:hAnsi="Arial" w:cs="Arial"/>
          <w:i/>
          <w:color w:val="000000" w:themeColor="text1"/>
          <w:sz w:val="22"/>
          <w:szCs w:val="22"/>
        </w:rPr>
      </w:pPr>
      <w:r>
        <w:rPr>
          <w:rFonts w:ascii="Arial" w:hAnsi="Arial" w:cs="Arial"/>
          <w:i/>
          <w:color w:val="000000" w:themeColor="text1"/>
          <w:sz w:val="22"/>
          <w:szCs w:val="22"/>
        </w:rPr>
        <w:t xml:space="preserve">Echtscheiding </w:t>
      </w:r>
    </w:p>
    <w:p w14:paraId="19688DF1" w14:textId="3EBDDF7E" w:rsidR="009C0CFD" w:rsidRDefault="00E65E44" w:rsidP="0094125A">
      <w:pPr>
        <w:jc w:val="both"/>
        <w:rPr>
          <w:rFonts w:ascii="Arial" w:hAnsi="Arial" w:cs="Arial"/>
          <w:color w:val="000000" w:themeColor="text1"/>
          <w:sz w:val="22"/>
          <w:szCs w:val="22"/>
        </w:rPr>
      </w:pPr>
      <w:r>
        <w:rPr>
          <w:rFonts w:ascii="Arial" w:hAnsi="Arial" w:cs="Arial"/>
          <w:color w:val="000000" w:themeColor="text1"/>
          <w:sz w:val="22"/>
          <w:szCs w:val="22"/>
        </w:rPr>
        <w:t xml:space="preserve">Er staat nog een fictie in lid 4. Deze fictie is voor echtscheiding of feitelijke scheiding van partners. </w:t>
      </w:r>
      <w:r w:rsidR="009C0CFD">
        <w:rPr>
          <w:rFonts w:ascii="Arial" w:hAnsi="Arial" w:cs="Arial"/>
          <w:color w:val="000000" w:themeColor="text1"/>
          <w:sz w:val="22"/>
          <w:szCs w:val="22"/>
        </w:rPr>
        <w:t>Daar is geregeld dat de woning als eigen woning kan blijven aangemerkt voor de partner die de woning heeft verlaten. De partner die blijft kan de EW-regeling alleen toepassen op het deel dat hij daadwerkelijk in eigendom heeft. Als het gaat om een huwelijk in gemeenschap van goederen, is ieder maar voor de helft eigenaar. Het eigendom veranderd door de echtscheiding niet. Voor de partner die blijft is het dus de helft van de EW-regeling toepassen. De partner die verhuist houdt het eigendom van de woning. Hij heeft de won</w:t>
      </w:r>
      <w:r>
        <w:rPr>
          <w:rFonts w:ascii="Arial" w:hAnsi="Arial" w:cs="Arial"/>
          <w:color w:val="000000" w:themeColor="text1"/>
          <w:sz w:val="22"/>
          <w:szCs w:val="22"/>
        </w:rPr>
        <w:t>ing niet meer als hoofdverblijf. De</w:t>
      </w:r>
      <w:r w:rsidR="009C0CFD">
        <w:rPr>
          <w:rFonts w:ascii="Arial" w:hAnsi="Arial" w:cs="Arial"/>
          <w:color w:val="000000" w:themeColor="text1"/>
          <w:sz w:val="22"/>
          <w:szCs w:val="22"/>
        </w:rPr>
        <w:t xml:space="preserve"> EW-regeling zou niet meer van toepassing zijn. De vertrokken partner mag door de fictie</w:t>
      </w:r>
      <w:r>
        <w:rPr>
          <w:rFonts w:ascii="Arial" w:hAnsi="Arial" w:cs="Arial"/>
          <w:color w:val="000000" w:themeColor="text1"/>
          <w:sz w:val="22"/>
          <w:szCs w:val="22"/>
        </w:rPr>
        <w:t xml:space="preserve"> de EW-regeling</w:t>
      </w:r>
      <w:r w:rsidR="009C0CFD">
        <w:rPr>
          <w:rFonts w:ascii="Arial" w:hAnsi="Arial" w:cs="Arial"/>
          <w:color w:val="000000" w:themeColor="text1"/>
          <w:sz w:val="22"/>
          <w:szCs w:val="22"/>
        </w:rPr>
        <w:t xml:space="preserve"> blijven toepassen</w:t>
      </w:r>
      <w:r>
        <w:rPr>
          <w:rFonts w:ascii="Arial" w:hAnsi="Arial" w:cs="Arial"/>
          <w:color w:val="000000" w:themeColor="text1"/>
          <w:sz w:val="22"/>
          <w:szCs w:val="22"/>
        </w:rPr>
        <w:t xml:space="preserve"> voor een periode van twee jaar vanaf het moment dat de woning verlaten wordt. </w:t>
      </w:r>
      <w:r w:rsidR="009C0CFD">
        <w:rPr>
          <w:rFonts w:ascii="Arial" w:hAnsi="Arial" w:cs="Arial"/>
          <w:color w:val="000000" w:themeColor="text1"/>
          <w:sz w:val="22"/>
          <w:szCs w:val="22"/>
        </w:rPr>
        <w:t>Hij zal nog een deel van de financieringskosten moeten betalen, dus ook de helft van de rente. Door de fictie is de rente nog aftrek</w:t>
      </w:r>
      <w:r>
        <w:rPr>
          <w:rFonts w:ascii="Arial" w:hAnsi="Arial" w:cs="Arial"/>
          <w:color w:val="000000" w:themeColor="text1"/>
          <w:sz w:val="22"/>
          <w:szCs w:val="22"/>
        </w:rPr>
        <w:t>baar voor twee jaar. De partner die de woning verlaat</w:t>
      </w:r>
      <w:r w:rsidR="009C0CFD">
        <w:rPr>
          <w:rFonts w:ascii="Arial" w:hAnsi="Arial" w:cs="Arial"/>
          <w:color w:val="000000" w:themeColor="text1"/>
          <w:sz w:val="22"/>
          <w:szCs w:val="22"/>
        </w:rPr>
        <w:t xml:space="preserve"> mag het EW-forfait niet op nul stellen. </w:t>
      </w:r>
      <w:r>
        <w:rPr>
          <w:rFonts w:ascii="Arial" w:hAnsi="Arial" w:cs="Arial"/>
          <w:color w:val="000000" w:themeColor="text1"/>
          <w:sz w:val="22"/>
          <w:szCs w:val="22"/>
        </w:rPr>
        <w:t xml:space="preserve">Dat geldt namelijk </w:t>
      </w:r>
      <w:r w:rsidR="009C0CFD">
        <w:rPr>
          <w:rFonts w:ascii="Arial" w:hAnsi="Arial" w:cs="Arial"/>
          <w:color w:val="000000" w:themeColor="text1"/>
          <w:sz w:val="22"/>
          <w:szCs w:val="22"/>
        </w:rPr>
        <w:t xml:space="preserve">alleen voor de ficties van </w:t>
      </w:r>
      <w:r>
        <w:rPr>
          <w:rFonts w:ascii="Arial" w:hAnsi="Arial" w:cs="Arial"/>
          <w:color w:val="000000" w:themeColor="text1"/>
          <w:sz w:val="22"/>
          <w:szCs w:val="22"/>
        </w:rPr>
        <w:t xml:space="preserve">art. 3.111 </w:t>
      </w:r>
      <w:r w:rsidR="009C0CFD">
        <w:rPr>
          <w:rFonts w:ascii="Arial" w:hAnsi="Arial" w:cs="Arial"/>
          <w:color w:val="000000" w:themeColor="text1"/>
          <w:sz w:val="22"/>
          <w:szCs w:val="22"/>
        </w:rPr>
        <w:t>lid 2 en 3</w:t>
      </w:r>
      <w:r>
        <w:rPr>
          <w:rFonts w:ascii="Arial" w:hAnsi="Arial" w:cs="Arial"/>
          <w:color w:val="000000" w:themeColor="text1"/>
          <w:sz w:val="22"/>
          <w:szCs w:val="22"/>
        </w:rPr>
        <w:t>, volgt uit art.</w:t>
      </w:r>
      <w:r w:rsidR="009C0CFD">
        <w:rPr>
          <w:rFonts w:ascii="Arial" w:hAnsi="Arial" w:cs="Arial"/>
          <w:color w:val="000000" w:themeColor="text1"/>
          <w:sz w:val="22"/>
          <w:szCs w:val="22"/>
        </w:rPr>
        <w:t xml:space="preserve"> </w:t>
      </w:r>
      <w:r>
        <w:rPr>
          <w:rFonts w:ascii="Arial" w:hAnsi="Arial" w:cs="Arial"/>
          <w:color w:val="000000" w:themeColor="text1"/>
          <w:sz w:val="22"/>
          <w:szCs w:val="22"/>
        </w:rPr>
        <w:t>3.112 lid 4</w:t>
      </w:r>
      <w:r w:rsidR="009C0CFD">
        <w:rPr>
          <w:rFonts w:ascii="Arial" w:hAnsi="Arial" w:cs="Arial"/>
          <w:color w:val="000000" w:themeColor="text1"/>
          <w:sz w:val="22"/>
          <w:szCs w:val="22"/>
        </w:rPr>
        <w:t xml:space="preserve">. Dus hij heeft </w:t>
      </w:r>
      <w:r>
        <w:rPr>
          <w:rFonts w:ascii="Arial" w:hAnsi="Arial" w:cs="Arial"/>
          <w:color w:val="000000" w:themeColor="text1"/>
          <w:sz w:val="22"/>
          <w:szCs w:val="22"/>
        </w:rPr>
        <w:t>geen</w:t>
      </w:r>
      <w:r w:rsidR="009C0CFD">
        <w:rPr>
          <w:rFonts w:ascii="Arial" w:hAnsi="Arial" w:cs="Arial"/>
          <w:color w:val="000000" w:themeColor="text1"/>
          <w:sz w:val="22"/>
          <w:szCs w:val="22"/>
        </w:rPr>
        <w:t xml:space="preserve"> verlaagd forfait. </w:t>
      </w:r>
    </w:p>
    <w:p w14:paraId="00C1606E" w14:textId="77777777" w:rsidR="009C0CFD" w:rsidRDefault="009C0CFD" w:rsidP="0094125A">
      <w:pPr>
        <w:jc w:val="both"/>
        <w:rPr>
          <w:rFonts w:ascii="Arial" w:hAnsi="Arial" w:cs="Arial"/>
          <w:color w:val="000000" w:themeColor="text1"/>
          <w:sz w:val="22"/>
          <w:szCs w:val="22"/>
        </w:rPr>
      </w:pPr>
    </w:p>
    <w:p w14:paraId="159D180E" w14:textId="5A801216" w:rsidR="009C0CFD" w:rsidRDefault="00E65E44" w:rsidP="0094125A">
      <w:pPr>
        <w:jc w:val="both"/>
        <w:rPr>
          <w:rFonts w:ascii="Arial" w:hAnsi="Arial" w:cs="Arial"/>
          <w:color w:val="000000" w:themeColor="text1"/>
          <w:sz w:val="22"/>
          <w:szCs w:val="22"/>
        </w:rPr>
      </w:pPr>
      <w:r>
        <w:rPr>
          <w:rFonts w:ascii="Arial" w:hAnsi="Arial" w:cs="Arial"/>
          <w:color w:val="000000" w:themeColor="text1"/>
          <w:sz w:val="22"/>
          <w:szCs w:val="22"/>
        </w:rPr>
        <w:t>Stel nou dat er niet in gemeenschap van goederen i</w:t>
      </w:r>
      <w:r w:rsidR="005657A2">
        <w:rPr>
          <w:rFonts w:ascii="Arial" w:hAnsi="Arial" w:cs="Arial"/>
          <w:color w:val="000000" w:themeColor="text1"/>
          <w:sz w:val="22"/>
          <w:szCs w:val="22"/>
        </w:rPr>
        <w:t>s getrouwd en de eigenaar</w:t>
      </w:r>
      <w:r>
        <w:rPr>
          <w:rFonts w:ascii="Arial" w:hAnsi="Arial" w:cs="Arial"/>
          <w:color w:val="000000" w:themeColor="text1"/>
          <w:sz w:val="22"/>
          <w:szCs w:val="22"/>
        </w:rPr>
        <w:t xml:space="preserve"> in de woning </w:t>
      </w:r>
      <w:r w:rsidR="005657A2">
        <w:rPr>
          <w:rFonts w:ascii="Arial" w:hAnsi="Arial" w:cs="Arial"/>
          <w:color w:val="000000" w:themeColor="text1"/>
          <w:sz w:val="22"/>
          <w:szCs w:val="22"/>
        </w:rPr>
        <w:t xml:space="preserve">blijft </w:t>
      </w:r>
      <w:r>
        <w:rPr>
          <w:rFonts w:ascii="Arial" w:hAnsi="Arial" w:cs="Arial"/>
          <w:color w:val="000000" w:themeColor="text1"/>
          <w:sz w:val="22"/>
          <w:szCs w:val="22"/>
        </w:rPr>
        <w:t xml:space="preserve">wonen. Hij is dan eigenaar en het is zijn hoofdverblijf. De EW-regeling zal dan in zijn geheel van toepassing zijn. De vertrokken partner (geen eigenaar) betaald geen rente op de woning en heeft dus ook geen behoefte aan renteaftrek. Voor de vertrokken partner is het geen fictieve eigen woning, want die partner heeft geen eigendom. Het kan zich ook voordoen dat de eigenaar de woning verlaat en degene die geen eigendom heeft blijft zitten. </w:t>
      </w:r>
      <w:r>
        <w:rPr>
          <w:rFonts w:ascii="Arial" w:hAnsi="Arial" w:cs="Arial"/>
          <w:color w:val="000000" w:themeColor="text1"/>
          <w:sz w:val="22"/>
          <w:szCs w:val="22"/>
        </w:rPr>
        <w:lastRenderedPageBreak/>
        <w:t xml:space="preserve">De EW-regeling geldt niet voor degene die blijft zitten, want die partner is geen eigenaar. De partner die is vertrokken heeft wel het eigendom, maar het is niet zijn hoofdverblijf. Op mag op grond van de fictie de woning toch als eigen woning aanmerken. Hij krijgt </w:t>
      </w:r>
      <w:r w:rsidR="009C0CFD">
        <w:rPr>
          <w:rFonts w:ascii="Arial" w:hAnsi="Arial" w:cs="Arial"/>
          <w:color w:val="000000" w:themeColor="text1"/>
          <w:sz w:val="22"/>
          <w:szCs w:val="22"/>
        </w:rPr>
        <w:t xml:space="preserve">het volledige EW-forfait en mag de volledige rente in aftrek brengen. </w:t>
      </w:r>
      <w:r>
        <w:rPr>
          <w:rFonts w:ascii="Arial" w:hAnsi="Arial" w:cs="Arial"/>
          <w:color w:val="000000" w:themeColor="text1"/>
          <w:sz w:val="22"/>
          <w:szCs w:val="22"/>
        </w:rPr>
        <w:t xml:space="preserve">Indien de twee jaar verstreken zijn, vervalt de fictie en is voor de vertrokken partner de EW-regeling niet meer van toepassing. De woning </w:t>
      </w:r>
      <w:r w:rsidR="009C0CFD">
        <w:rPr>
          <w:rFonts w:ascii="Arial" w:hAnsi="Arial" w:cs="Arial"/>
          <w:color w:val="000000" w:themeColor="text1"/>
          <w:sz w:val="22"/>
          <w:szCs w:val="22"/>
        </w:rPr>
        <w:t xml:space="preserve">verhuisd naar box 3 voor </w:t>
      </w:r>
      <w:r>
        <w:rPr>
          <w:rFonts w:ascii="Arial" w:hAnsi="Arial" w:cs="Arial"/>
          <w:color w:val="000000" w:themeColor="text1"/>
          <w:sz w:val="22"/>
          <w:szCs w:val="22"/>
        </w:rPr>
        <w:t xml:space="preserve">het </w:t>
      </w:r>
      <w:r w:rsidR="009C0CFD">
        <w:rPr>
          <w:rFonts w:ascii="Arial" w:hAnsi="Arial" w:cs="Arial"/>
          <w:color w:val="000000" w:themeColor="text1"/>
          <w:sz w:val="22"/>
          <w:szCs w:val="22"/>
        </w:rPr>
        <w:t xml:space="preserve">aandeel </w:t>
      </w:r>
      <w:r w:rsidR="00916A6C">
        <w:rPr>
          <w:rFonts w:ascii="Arial" w:hAnsi="Arial" w:cs="Arial"/>
          <w:color w:val="000000" w:themeColor="text1"/>
          <w:sz w:val="22"/>
          <w:szCs w:val="22"/>
        </w:rPr>
        <w:t xml:space="preserve">van de </w:t>
      </w:r>
      <w:r w:rsidR="009C0CFD">
        <w:rPr>
          <w:rFonts w:ascii="Arial" w:hAnsi="Arial" w:cs="Arial"/>
          <w:color w:val="000000" w:themeColor="text1"/>
          <w:sz w:val="22"/>
          <w:szCs w:val="22"/>
        </w:rPr>
        <w:t xml:space="preserve">vertrokken partner. </w:t>
      </w:r>
    </w:p>
    <w:p w14:paraId="0B74BE82" w14:textId="77777777" w:rsidR="00916A6C" w:rsidRDefault="00916A6C" w:rsidP="0094125A">
      <w:pPr>
        <w:jc w:val="both"/>
        <w:rPr>
          <w:rFonts w:ascii="Arial" w:hAnsi="Arial" w:cs="Arial"/>
          <w:color w:val="000000" w:themeColor="text1"/>
          <w:sz w:val="22"/>
          <w:szCs w:val="22"/>
        </w:rPr>
      </w:pPr>
    </w:p>
    <w:p w14:paraId="4675FFDD" w14:textId="77777777" w:rsidR="00916A6C" w:rsidRDefault="009C5E2A" w:rsidP="0094125A">
      <w:pPr>
        <w:jc w:val="both"/>
        <w:rPr>
          <w:rFonts w:ascii="Arial" w:hAnsi="Arial" w:cs="Arial"/>
          <w:color w:val="000000" w:themeColor="text1"/>
          <w:sz w:val="22"/>
          <w:szCs w:val="22"/>
        </w:rPr>
      </w:pPr>
      <w:r>
        <w:rPr>
          <w:rFonts w:ascii="Arial" w:hAnsi="Arial" w:cs="Arial"/>
          <w:color w:val="000000" w:themeColor="text1"/>
          <w:sz w:val="22"/>
          <w:szCs w:val="22"/>
        </w:rPr>
        <w:t xml:space="preserve">De verdeling </w:t>
      </w:r>
      <w:r w:rsidR="00916A6C">
        <w:rPr>
          <w:rFonts w:ascii="Arial" w:hAnsi="Arial" w:cs="Arial"/>
          <w:color w:val="000000" w:themeColor="text1"/>
          <w:sz w:val="22"/>
          <w:szCs w:val="22"/>
        </w:rPr>
        <w:t xml:space="preserve">van de gemeenschappelijke zaken </w:t>
      </w:r>
      <w:r>
        <w:rPr>
          <w:rFonts w:ascii="Arial" w:hAnsi="Arial" w:cs="Arial"/>
          <w:color w:val="000000" w:themeColor="text1"/>
          <w:sz w:val="22"/>
          <w:szCs w:val="22"/>
        </w:rPr>
        <w:t xml:space="preserve">vindt meestal plaats nadat de echtscheiding is uitgesproken. </w:t>
      </w:r>
      <w:r w:rsidR="00916A6C">
        <w:rPr>
          <w:rFonts w:ascii="Arial" w:hAnsi="Arial" w:cs="Arial"/>
          <w:color w:val="000000" w:themeColor="text1"/>
          <w:sz w:val="22"/>
          <w:szCs w:val="22"/>
        </w:rPr>
        <w:t xml:space="preserve">Het ligt dan voor de hand om de woning toe te delen aan degene die is blijven wonen. Vanaf het moment van toedelen is de partner die er blijft wonen volledig eigenaar van de woning. Hij zal ook de schuld overnemen en de volledige rente gaan betalen. </w:t>
      </w:r>
      <w:r>
        <w:rPr>
          <w:rFonts w:ascii="Arial" w:hAnsi="Arial" w:cs="Arial"/>
          <w:color w:val="000000" w:themeColor="text1"/>
          <w:sz w:val="22"/>
          <w:szCs w:val="22"/>
        </w:rPr>
        <w:t>De woning zal voor het geheel in eigendom zijn, in het geheel tot hoofdverblijf dienen en voor het geheel in de EW</w:t>
      </w:r>
      <w:r w:rsidR="00916A6C">
        <w:rPr>
          <w:rFonts w:ascii="Arial" w:hAnsi="Arial" w:cs="Arial"/>
          <w:color w:val="000000" w:themeColor="text1"/>
          <w:sz w:val="22"/>
          <w:szCs w:val="22"/>
        </w:rPr>
        <w:t>-regeling vallen. Die partner kan v</w:t>
      </w:r>
      <w:r>
        <w:rPr>
          <w:rFonts w:ascii="Arial" w:hAnsi="Arial" w:cs="Arial"/>
          <w:color w:val="000000" w:themeColor="text1"/>
          <w:sz w:val="22"/>
          <w:szCs w:val="22"/>
        </w:rPr>
        <w:t xml:space="preserve">olledige renteaftrek en volledige EW-forfait in aanmerking nemen. De andere partner raakt bij de verdeling zijn eigendom kwijt. EW-regeling vervalt dan voor die partner. </w:t>
      </w:r>
      <w:r w:rsidR="00916A6C">
        <w:rPr>
          <w:rFonts w:ascii="Arial" w:hAnsi="Arial" w:cs="Arial"/>
          <w:color w:val="000000" w:themeColor="text1"/>
          <w:sz w:val="22"/>
          <w:szCs w:val="22"/>
        </w:rPr>
        <w:t xml:space="preserve">Het kan zich ook voordoen dat als er geen sprake is van gemeenschap van goederen, de woning wordt verkocht aan de andere partner. </w:t>
      </w:r>
      <w:r>
        <w:rPr>
          <w:rFonts w:ascii="Arial" w:hAnsi="Arial" w:cs="Arial"/>
          <w:color w:val="000000" w:themeColor="text1"/>
          <w:sz w:val="22"/>
          <w:szCs w:val="22"/>
        </w:rPr>
        <w:t xml:space="preserve">Je verkoopt het dan aan de zittende partner. Dan </w:t>
      </w:r>
      <w:r w:rsidR="00916A6C">
        <w:rPr>
          <w:rFonts w:ascii="Arial" w:hAnsi="Arial" w:cs="Arial"/>
          <w:color w:val="000000" w:themeColor="text1"/>
          <w:sz w:val="22"/>
          <w:szCs w:val="22"/>
        </w:rPr>
        <w:t xml:space="preserve">is </w:t>
      </w:r>
      <w:r>
        <w:rPr>
          <w:rFonts w:ascii="Arial" w:hAnsi="Arial" w:cs="Arial"/>
          <w:color w:val="000000" w:themeColor="text1"/>
          <w:sz w:val="22"/>
          <w:szCs w:val="22"/>
        </w:rPr>
        <w:t xml:space="preserve">ook weer de EW-regeling voor de volle honderd procent van toepassing. </w:t>
      </w:r>
    </w:p>
    <w:p w14:paraId="7C214774" w14:textId="77777777" w:rsidR="00916A6C" w:rsidRDefault="00916A6C" w:rsidP="0094125A">
      <w:pPr>
        <w:jc w:val="both"/>
        <w:rPr>
          <w:rFonts w:ascii="Arial" w:hAnsi="Arial" w:cs="Arial"/>
          <w:color w:val="000000" w:themeColor="text1"/>
          <w:sz w:val="22"/>
          <w:szCs w:val="22"/>
        </w:rPr>
      </w:pPr>
    </w:p>
    <w:p w14:paraId="3147EC03" w14:textId="77777777" w:rsidR="00916A6C" w:rsidRDefault="00916A6C" w:rsidP="0094125A">
      <w:pPr>
        <w:jc w:val="both"/>
        <w:rPr>
          <w:rFonts w:ascii="Arial" w:hAnsi="Arial" w:cs="Arial"/>
          <w:color w:val="000000" w:themeColor="text1"/>
          <w:sz w:val="22"/>
          <w:szCs w:val="22"/>
        </w:rPr>
      </w:pPr>
      <w:r>
        <w:rPr>
          <w:rFonts w:ascii="Arial" w:hAnsi="Arial" w:cs="Arial"/>
          <w:color w:val="000000" w:themeColor="text1"/>
          <w:sz w:val="22"/>
          <w:szCs w:val="22"/>
        </w:rPr>
        <w:t xml:space="preserve">Een probleem bij echtscheiding is dat er ook sprake kan zijn van alimentatiebetaling in </w:t>
      </w:r>
      <w:r w:rsidR="009C5E2A">
        <w:rPr>
          <w:rFonts w:ascii="Arial" w:hAnsi="Arial" w:cs="Arial"/>
          <w:color w:val="000000" w:themeColor="text1"/>
          <w:sz w:val="22"/>
          <w:szCs w:val="22"/>
        </w:rPr>
        <w:t xml:space="preserve">verband met de eigen woning. Als er sprake is van echtscheiding, dan is op grond van het huwelijksgoederenrecht de meestverdienende partner gehouden de ander te onderhouden. Daarvoor is de alimentatieverplichting. </w:t>
      </w:r>
      <w:r>
        <w:rPr>
          <w:rFonts w:ascii="Arial" w:hAnsi="Arial" w:cs="Arial"/>
          <w:color w:val="000000" w:themeColor="text1"/>
          <w:sz w:val="22"/>
          <w:szCs w:val="22"/>
        </w:rPr>
        <w:t>Dit kan</w:t>
      </w:r>
      <w:r w:rsidR="009C5E2A">
        <w:rPr>
          <w:rFonts w:ascii="Arial" w:hAnsi="Arial" w:cs="Arial"/>
          <w:color w:val="000000" w:themeColor="text1"/>
          <w:sz w:val="22"/>
          <w:szCs w:val="22"/>
        </w:rPr>
        <w:t xml:space="preserve"> in geld worden betaald. Dat is een ontvangende alimentatie die belast wordt bij de minst draagkrachtige echtgenoot. Bij de betalende is er sprake van een aftrekpost ten grote van de betaalde alimentatie. Kan ook plaatsvinden in natura, </w:t>
      </w:r>
      <w:r>
        <w:rPr>
          <w:rFonts w:ascii="Arial" w:hAnsi="Arial" w:cs="Arial"/>
          <w:color w:val="000000" w:themeColor="text1"/>
          <w:sz w:val="22"/>
          <w:szCs w:val="22"/>
        </w:rPr>
        <w:t xml:space="preserve">namelijk </w:t>
      </w:r>
      <w:r w:rsidR="009C5E2A">
        <w:rPr>
          <w:rFonts w:ascii="Arial" w:hAnsi="Arial" w:cs="Arial"/>
          <w:color w:val="000000" w:themeColor="text1"/>
          <w:sz w:val="22"/>
          <w:szCs w:val="22"/>
        </w:rPr>
        <w:t xml:space="preserve">door woongenot te verstrekken. Dit doe je door de </w:t>
      </w:r>
      <w:r>
        <w:rPr>
          <w:rFonts w:ascii="Arial" w:hAnsi="Arial" w:cs="Arial"/>
          <w:color w:val="000000" w:themeColor="text1"/>
          <w:sz w:val="22"/>
          <w:szCs w:val="22"/>
        </w:rPr>
        <w:t>partner</w:t>
      </w:r>
      <w:r w:rsidR="009C5E2A">
        <w:rPr>
          <w:rFonts w:ascii="Arial" w:hAnsi="Arial" w:cs="Arial"/>
          <w:color w:val="000000" w:themeColor="text1"/>
          <w:sz w:val="22"/>
          <w:szCs w:val="22"/>
        </w:rPr>
        <w:t xml:space="preserve"> te laten wonen in de woning door de woning ter beschikking te stellen. Dat is een alimentatieverstrekking in natura.  </w:t>
      </w:r>
      <w:r>
        <w:rPr>
          <w:rFonts w:ascii="Arial" w:hAnsi="Arial" w:cs="Arial"/>
          <w:color w:val="000000" w:themeColor="text1"/>
          <w:sz w:val="22"/>
          <w:szCs w:val="22"/>
        </w:rPr>
        <w:t>Dit is</w:t>
      </w:r>
      <w:r w:rsidR="009C5E2A">
        <w:rPr>
          <w:rFonts w:ascii="Arial" w:hAnsi="Arial" w:cs="Arial"/>
          <w:color w:val="000000" w:themeColor="text1"/>
          <w:sz w:val="22"/>
          <w:szCs w:val="22"/>
        </w:rPr>
        <w:t xml:space="preserve"> een periodieke uitkering. Bij gemeenschap is het de helft van de economische huurwaarde van het pand. Bij geen gemeenschap </w:t>
      </w:r>
      <w:r>
        <w:rPr>
          <w:rFonts w:ascii="Arial" w:hAnsi="Arial" w:cs="Arial"/>
          <w:color w:val="000000" w:themeColor="text1"/>
          <w:sz w:val="22"/>
          <w:szCs w:val="22"/>
        </w:rPr>
        <w:t xml:space="preserve">is het </w:t>
      </w:r>
      <w:r w:rsidR="009C5E2A">
        <w:rPr>
          <w:rFonts w:ascii="Arial" w:hAnsi="Arial" w:cs="Arial"/>
          <w:color w:val="000000" w:themeColor="text1"/>
          <w:sz w:val="22"/>
          <w:szCs w:val="22"/>
        </w:rPr>
        <w:t xml:space="preserve">de volledige economische huurwaarde. </w:t>
      </w:r>
    </w:p>
    <w:p w14:paraId="774B1986" w14:textId="77777777" w:rsidR="00D365A7" w:rsidRDefault="00D365A7" w:rsidP="0094125A">
      <w:pPr>
        <w:jc w:val="both"/>
        <w:rPr>
          <w:rFonts w:ascii="Arial" w:hAnsi="Arial" w:cs="Arial"/>
          <w:color w:val="000000" w:themeColor="text1"/>
          <w:sz w:val="22"/>
          <w:szCs w:val="22"/>
        </w:rPr>
      </w:pPr>
    </w:p>
    <w:p w14:paraId="4081F4CA" w14:textId="4E5FC266" w:rsidR="00D365A7" w:rsidRDefault="00D365A7" w:rsidP="0094125A">
      <w:pPr>
        <w:jc w:val="both"/>
        <w:rPr>
          <w:rFonts w:ascii="Arial" w:hAnsi="Arial" w:cs="Arial"/>
          <w:color w:val="000000" w:themeColor="text1"/>
          <w:sz w:val="22"/>
          <w:szCs w:val="22"/>
        </w:rPr>
      </w:pPr>
      <w:r>
        <w:rPr>
          <w:rFonts w:ascii="Arial" w:hAnsi="Arial" w:cs="Arial"/>
          <w:color w:val="000000" w:themeColor="text1"/>
          <w:sz w:val="22"/>
          <w:szCs w:val="22"/>
        </w:rPr>
        <w:t xml:space="preserve">Voor alimentatie in de vorm van woongenot is art. 3.101 lid 2 IB van toepassing voor degene die betaald en de alimentatie in aftrek brengt. De verstrekkingen worden berekend </w:t>
      </w:r>
      <w:r w:rsidR="009C5E2A">
        <w:rPr>
          <w:rFonts w:ascii="Arial" w:hAnsi="Arial" w:cs="Arial"/>
          <w:color w:val="000000" w:themeColor="text1"/>
          <w:sz w:val="22"/>
          <w:szCs w:val="22"/>
        </w:rPr>
        <w:t xml:space="preserve">overeenkomstig de regels door het EW-forfait. Het ter beschikking stellen wordt gewaardeerd op het eigen woning forfait. Bij de betaler is dit een aftrekpost (persoonsgebonden aftrek). </w:t>
      </w:r>
      <w:r>
        <w:rPr>
          <w:rFonts w:ascii="Arial" w:hAnsi="Arial" w:cs="Arial"/>
          <w:color w:val="000000" w:themeColor="text1"/>
          <w:sz w:val="22"/>
          <w:szCs w:val="22"/>
        </w:rPr>
        <w:t>Indien de woning gemeenschappelijk eigendom is, heeft de zittende maar de helft van het eigendom, de helft van het EW-forfait en de helft van de lastenaftrek. De zittende partner ontvangt ook woongenot. Dat wordt belast als alimentatie; periodieke ontvangen uitkeringen (art. 3.100 e.v</w:t>
      </w:r>
      <w:r w:rsidR="004E44BA">
        <w:rPr>
          <w:rFonts w:ascii="Arial" w:hAnsi="Arial" w:cs="Arial"/>
          <w:color w:val="000000" w:themeColor="text1"/>
          <w:sz w:val="22"/>
          <w:szCs w:val="22"/>
        </w:rPr>
        <w:t>.</w:t>
      </w:r>
      <w:r>
        <w:rPr>
          <w:rFonts w:ascii="Arial" w:hAnsi="Arial" w:cs="Arial"/>
          <w:color w:val="000000" w:themeColor="text1"/>
          <w:sz w:val="22"/>
          <w:szCs w:val="22"/>
        </w:rPr>
        <w:t xml:space="preserve">). Dit valt niet onder de EW-regeling, maar onder de periodieke uitkeringen, box 1. </w:t>
      </w:r>
      <w:r w:rsidR="009C5E2A">
        <w:rPr>
          <w:rFonts w:ascii="Arial" w:hAnsi="Arial" w:cs="Arial"/>
          <w:color w:val="000000" w:themeColor="text1"/>
          <w:sz w:val="22"/>
          <w:szCs w:val="22"/>
        </w:rPr>
        <w:t xml:space="preserve">De periodieke uitkering wordt gewaardeerd op </w:t>
      </w:r>
      <w:r>
        <w:rPr>
          <w:rFonts w:ascii="Arial" w:hAnsi="Arial" w:cs="Arial"/>
          <w:color w:val="000000" w:themeColor="text1"/>
          <w:sz w:val="22"/>
          <w:szCs w:val="22"/>
        </w:rPr>
        <w:t xml:space="preserve">het </w:t>
      </w:r>
      <w:r w:rsidR="009C5E2A">
        <w:rPr>
          <w:rFonts w:ascii="Arial" w:hAnsi="Arial" w:cs="Arial"/>
          <w:color w:val="000000" w:themeColor="text1"/>
          <w:sz w:val="22"/>
          <w:szCs w:val="22"/>
        </w:rPr>
        <w:t xml:space="preserve">halve EW-forfait. Bij </w:t>
      </w:r>
      <w:r>
        <w:rPr>
          <w:rFonts w:ascii="Arial" w:hAnsi="Arial" w:cs="Arial"/>
          <w:color w:val="000000" w:themeColor="text1"/>
          <w:sz w:val="22"/>
          <w:szCs w:val="22"/>
        </w:rPr>
        <w:t xml:space="preserve">de </w:t>
      </w:r>
      <w:r w:rsidR="009C5E2A">
        <w:rPr>
          <w:rFonts w:ascii="Arial" w:hAnsi="Arial" w:cs="Arial"/>
          <w:color w:val="000000" w:themeColor="text1"/>
          <w:sz w:val="22"/>
          <w:szCs w:val="22"/>
        </w:rPr>
        <w:t>zittende</w:t>
      </w:r>
      <w:r>
        <w:rPr>
          <w:rFonts w:ascii="Arial" w:hAnsi="Arial" w:cs="Arial"/>
          <w:color w:val="000000" w:themeColor="text1"/>
          <w:sz w:val="22"/>
          <w:szCs w:val="22"/>
        </w:rPr>
        <w:t xml:space="preserve"> partner</w:t>
      </w:r>
      <w:r w:rsidR="009C5E2A">
        <w:rPr>
          <w:rFonts w:ascii="Arial" w:hAnsi="Arial" w:cs="Arial"/>
          <w:color w:val="000000" w:themeColor="text1"/>
          <w:sz w:val="22"/>
          <w:szCs w:val="22"/>
        </w:rPr>
        <w:t xml:space="preserve"> wordt het gehele EW-f</w:t>
      </w:r>
      <w:r>
        <w:rPr>
          <w:rFonts w:ascii="Arial" w:hAnsi="Arial" w:cs="Arial"/>
          <w:color w:val="000000" w:themeColor="text1"/>
          <w:sz w:val="22"/>
          <w:szCs w:val="22"/>
        </w:rPr>
        <w:t>orfait eigenlijk belast en is d</w:t>
      </w:r>
      <w:r w:rsidR="009C5E2A">
        <w:rPr>
          <w:rFonts w:ascii="Arial" w:hAnsi="Arial" w:cs="Arial"/>
          <w:color w:val="000000" w:themeColor="text1"/>
          <w:sz w:val="22"/>
          <w:szCs w:val="22"/>
        </w:rPr>
        <w:t>e</w:t>
      </w:r>
      <w:r>
        <w:rPr>
          <w:rFonts w:ascii="Arial" w:hAnsi="Arial" w:cs="Arial"/>
          <w:color w:val="000000" w:themeColor="text1"/>
          <w:sz w:val="22"/>
          <w:szCs w:val="22"/>
        </w:rPr>
        <w:t xml:space="preserve"> </w:t>
      </w:r>
      <w:r w:rsidR="009C5E2A">
        <w:rPr>
          <w:rFonts w:ascii="Arial" w:hAnsi="Arial" w:cs="Arial"/>
          <w:color w:val="000000" w:themeColor="text1"/>
          <w:sz w:val="22"/>
          <w:szCs w:val="22"/>
        </w:rPr>
        <w:t xml:space="preserve">helft van de financieringslasten aftrekbaar. De helft bij </w:t>
      </w:r>
      <w:r>
        <w:rPr>
          <w:rFonts w:ascii="Arial" w:hAnsi="Arial" w:cs="Arial"/>
          <w:color w:val="000000" w:themeColor="text1"/>
          <w:sz w:val="22"/>
          <w:szCs w:val="22"/>
        </w:rPr>
        <w:t xml:space="preserve">de </w:t>
      </w:r>
      <w:r w:rsidR="009C5E2A">
        <w:rPr>
          <w:rFonts w:ascii="Arial" w:hAnsi="Arial" w:cs="Arial"/>
          <w:color w:val="000000" w:themeColor="text1"/>
          <w:sz w:val="22"/>
          <w:szCs w:val="22"/>
        </w:rPr>
        <w:t>EW</w:t>
      </w:r>
      <w:r>
        <w:rPr>
          <w:rFonts w:ascii="Arial" w:hAnsi="Arial" w:cs="Arial"/>
          <w:color w:val="000000" w:themeColor="text1"/>
          <w:sz w:val="22"/>
          <w:szCs w:val="22"/>
        </w:rPr>
        <w:t>-regeling</w:t>
      </w:r>
      <w:r w:rsidR="009C5E2A">
        <w:rPr>
          <w:rFonts w:ascii="Arial" w:hAnsi="Arial" w:cs="Arial"/>
          <w:color w:val="000000" w:themeColor="text1"/>
          <w:sz w:val="22"/>
          <w:szCs w:val="22"/>
        </w:rPr>
        <w:t xml:space="preserve"> en de helft bij periodieke uitkeringen. </w:t>
      </w:r>
      <w:r>
        <w:rPr>
          <w:rFonts w:ascii="Arial" w:hAnsi="Arial" w:cs="Arial"/>
          <w:color w:val="000000" w:themeColor="text1"/>
          <w:sz w:val="22"/>
          <w:szCs w:val="22"/>
        </w:rPr>
        <w:t xml:space="preserve">De vertrokken partner heeft het halve EW-forfait als inkomsten uit fictieve eigen woning. Het forfait wordt niet verlaagd tot nihil. Hij mag de helft van de financieringslasten in aftrek brengen. Die partner mag ook de betaalde alimentatie in aftrek brengen. Niet onder de EW-regeling, maar onder de persoonsgebonden aftrek. De hoogte wordt berekend op grond van de EW-regeling. De betalende partner heeft dus de </w:t>
      </w:r>
      <w:r w:rsidR="004E44BA">
        <w:rPr>
          <w:rFonts w:ascii="Arial" w:hAnsi="Arial" w:cs="Arial"/>
          <w:color w:val="000000" w:themeColor="text1"/>
          <w:sz w:val="22"/>
          <w:szCs w:val="22"/>
        </w:rPr>
        <w:t>helft van het EW-forfait minus een</w:t>
      </w:r>
      <w:r>
        <w:rPr>
          <w:rFonts w:ascii="Arial" w:hAnsi="Arial" w:cs="Arial"/>
          <w:color w:val="000000" w:themeColor="text1"/>
          <w:sz w:val="22"/>
          <w:szCs w:val="22"/>
        </w:rPr>
        <w:t xml:space="preserve"> keer EW-forfait door alimentatie. Indien er sprake is van alimentatie wordt er op deze manier belast. De plicht bestaat alleen voor de meest draagkrachtige echtgenoot. Als de minst draagkrachtige echtgenoot de woning verlaat en de ander er laat wonen, kan je niet meer spreken van alimentatie. De verplichting is er dan namelijk niet. </w:t>
      </w:r>
      <w:r w:rsidR="00AB0763">
        <w:rPr>
          <w:rFonts w:ascii="Arial" w:hAnsi="Arial" w:cs="Arial"/>
          <w:color w:val="000000" w:themeColor="text1"/>
          <w:sz w:val="22"/>
          <w:szCs w:val="22"/>
        </w:rPr>
        <w:t xml:space="preserve">Je hebt dan wel voor beide de helft van de EW-regeling, maar niet meer de ontvangen en de betaalde alimentatie. Indien beide partners grootverdieners zijn, zal de plicht er waarschijnlijk niet zijn. </w:t>
      </w:r>
    </w:p>
    <w:p w14:paraId="232C88B2" w14:textId="77777777" w:rsidR="009C0CFD" w:rsidRDefault="009C0CFD" w:rsidP="0094125A">
      <w:pPr>
        <w:jc w:val="both"/>
        <w:rPr>
          <w:rFonts w:ascii="Arial" w:hAnsi="Arial" w:cs="Arial"/>
          <w:color w:val="000000" w:themeColor="text1"/>
          <w:sz w:val="22"/>
          <w:szCs w:val="22"/>
        </w:rPr>
      </w:pPr>
    </w:p>
    <w:p w14:paraId="5B99A5F7" w14:textId="31F52065" w:rsidR="004947AD" w:rsidRPr="004947AD" w:rsidRDefault="004947AD" w:rsidP="0094125A">
      <w:pPr>
        <w:jc w:val="both"/>
        <w:rPr>
          <w:rFonts w:ascii="Arial" w:hAnsi="Arial" w:cs="Arial"/>
          <w:i/>
          <w:color w:val="000000" w:themeColor="text1"/>
          <w:sz w:val="22"/>
          <w:szCs w:val="22"/>
        </w:rPr>
      </w:pPr>
      <w:r>
        <w:rPr>
          <w:rFonts w:ascii="Arial" w:hAnsi="Arial" w:cs="Arial"/>
          <w:i/>
          <w:color w:val="000000" w:themeColor="text1"/>
          <w:sz w:val="22"/>
          <w:szCs w:val="22"/>
        </w:rPr>
        <w:t>Tijdelijke verhuur</w:t>
      </w:r>
    </w:p>
    <w:p w14:paraId="47EA9425" w14:textId="1B1EEBE4" w:rsidR="009C0CFD" w:rsidRDefault="004947AD" w:rsidP="0094125A">
      <w:pPr>
        <w:jc w:val="both"/>
        <w:rPr>
          <w:rFonts w:ascii="Arial" w:hAnsi="Arial" w:cs="Arial"/>
          <w:color w:val="000000" w:themeColor="text1"/>
          <w:sz w:val="22"/>
          <w:szCs w:val="22"/>
        </w:rPr>
      </w:pPr>
      <w:r>
        <w:rPr>
          <w:rFonts w:ascii="Arial" w:hAnsi="Arial" w:cs="Arial"/>
          <w:color w:val="000000" w:themeColor="text1"/>
          <w:sz w:val="22"/>
          <w:szCs w:val="22"/>
        </w:rPr>
        <w:lastRenderedPageBreak/>
        <w:t xml:space="preserve">Voor tijdelijke verhuur is art. 3.113 </w:t>
      </w:r>
      <w:r w:rsidR="004E44BA">
        <w:rPr>
          <w:rFonts w:ascii="Arial" w:hAnsi="Arial" w:cs="Arial"/>
          <w:color w:val="000000" w:themeColor="text1"/>
          <w:sz w:val="22"/>
          <w:szCs w:val="22"/>
        </w:rPr>
        <w:t>IB</w:t>
      </w:r>
      <w:r w:rsidR="00AB0763">
        <w:rPr>
          <w:rFonts w:ascii="Arial" w:hAnsi="Arial" w:cs="Arial"/>
          <w:color w:val="000000" w:themeColor="text1"/>
          <w:sz w:val="22"/>
          <w:szCs w:val="22"/>
        </w:rPr>
        <w:t xml:space="preserve"> </w:t>
      </w:r>
      <w:r>
        <w:rPr>
          <w:rFonts w:ascii="Arial" w:hAnsi="Arial" w:cs="Arial"/>
          <w:color w:val="000000" w:themeColor="text1"/>
          <w:sz w:val="22"/>
          <w:szCs w:val="22"/>
        </w:rPr>
        <w:t>in het leven geroepen. Als het gaat om tijdelijke verhuur, blijft de eigen woning onder de eigen woning regeling vallen. Je moet nog wel de extra inkomsten in aanmerking nemen. In 3.113 maakt</w:t>
      </w:r>
      <w:r w:rsidR="00AB0763">
        <w:rPr>
          <w:rFonts w:ascii="Arial" w:hAnsi="Arial" w:cs="Arial"/>
          <w:color w:val="000000" w:themeColor="text1"/>
          <w:sz w:val="22"/>
          <w:szCs w:val="22"/>
        </w:rPr>
        <w:t xml:space="preserve"> dus een uitzondering op 3.112 IB. In art. 3.112 IB staat </w:t>
      </w:r>
      <w:r>
        <w:rPr>
          <w:rFonts w:ascii="Arial" w:hAnsi="Arial" w:cs="Arial"/>
          <w:color w:val="000000" w:themeColor="text1"/>
          <w:sz w:val="22"/>
          <w:szCs w:val="22"/>
        </w:rPr>
        <w:t xml:space="preserve">dat </w:t>
      </w:r>
      <w:r w:rsidR="00AB0763">
        <w:rPr>
          <w:rFonts w:ascii="Arial" w:hAnsi="Arial" w:cs="Arial"/>
          <w:color w:val="000000" w:themeColor="text1"/>
          <w:sz w:val="22"/>
          <w:szCs w:val="22"/>
        </w:rPr>
        <w:t>de enige inkomsten uit eigen woning het EW-forfait is</w:t>
      </w:r>
      <w:r>
        <w:rPr>
          <w:rFonts w:ascii="Arial" w:hAnsi="Arial" w:cs="Arial"/>
          <w:color w:val="000000" w:themeColor="text1"/>
          <w:sz w:val="22"/>
          <w:szCs w:val="22"/>
        </w:rPr>
        <w:t xml:space="preserve">. Als je huur ontvangt, moet je van de huur 70% als inkomsten uit eigen woning aangeven. Er is slechts 70% belast, omdat de eigen woning een beperkte aftrek heeft. De regeling geldt alleen voor de verhuur van eigen woning. Als je tijdelijk verhuurt, doe je dat meestal gemeubileerd en betaal je zelf de huurderslasten. De 70% heeft alleen betrekking op de huur die je ontvangt voor het onroerend goed dat je ter beschikking stelt. Dus voor zover de huur betrekking heeft op de meubels en de huurderslasten (gas, water en licht) is het niet belast met 70%. </w:t>
      </w:r>
      <w:r w:rsidR="007F3B4D">
        <w:rPr>
          <w:rFonts w:ascii="Arial" w:hAnsi="Arial" w:cs="Arial"/>
          <w:color w:val="000000" w:themeColor="text1"/>
          <w:sz w:val="22"/>
          <w:szCs w:val="22"/>
        </w:rPr>
        <w:t>Die ko</w:t>
      </w:r>
      <w:r>
        <w:rPr>
          <w:rFonts w:ascii="Arial" w:hAnsi="Arial" w:cs="Arial"/>
          <w:color w:val="000000" w:themeColor="text1"/>
          <w:sz w:val="22"/>
          <w:szCs w:val="22"/>
        </w:rPr>
        <w:t xml:space="preserve">sten mag je dus aftrekken. </w:t>
      </w:r>
    </w:p>
    <w:p w14:paraId="44C8349B" w14:textId="77777777" w:rsidR="00DC4273" w:rsidRDefault="00DC4273" w:rsidP="0094125A">
      <w:pPr>
        <w:jc w:val="both"/>
        <w:rPr>
          <w:rFonts w:ascii="Arial" w:hAnsi="Arial" w:cs="Arial"/>
          <w:color w:val="000000" w:themeColor="text1"/>
          <w:sz w:val="22"/>
          <w:szCs w:val="22"/>
        </w:rPr>
      </w:pPr>
    </w:p>
    <w:p w14:paraId="4F96F9F2" w14:textId="77777777" w:rsidR="00DC4273" w:rsidRPr="00DC4273" w:rsidRDefault="00DC4273" w:rsidP="0094125A">
      <w:pPr>
        <w:jc w:val="both"/>
        <w:rPr>
          <w:rFonts w:ascii="Arial" w:hAnsi="Arial" w:cs="Arial"/>
          <w:i/>
          <w:color w:val="000000" w:themeColor="text1"/>
          <w:sz w:val="22"/>
          <w:szCs w:val="22"/>
        </w:rPr>
      </w:pPr>
    </w:p>
    <w:p w14:paraId="19039A65" w14:textId="37DA0A4E" w:rsidR="006B6D67" w:rsidRDefault="006B6D67" w:rsidP="00420DDA">
      <w:pPr>
        <w:jc w:val="both"/>
        <w:rPr>
          <w:rFonts w:ascii="Arial" w:hAnsi="Arial" w:cs="Arial"/>
          <w:sz w:val="22"/>
          <w:szCs w:val="22"/>
        </w:rPr>
      </w:pPr>
      <w:r>
        <w:rPr>
          <w:rFonts w:ascii="Arial" w:hAnsi="Arial" w:cs="Arial"/>
          <w:sz w:val="22"/>
          <w:szCs w:val="22"/>
        </w:rPr>
        <w:t>HC 5, 21-02-2017, eigen woning</w:t>
      </w:r>
    </w:p>
    <w:p w14:paraId="3F292364" w14:textId="4753F077" w:rsidR="00B51DA7" w:rsidRDefault="006B6D67" w:rsidP="00EA1F6C">
      <w:pPr>
        <w:jc w:val="both"/>
        <w:rPr>
          <w:rFonts w:ascii="Arial" w:hAnsi="Arial" w:cs="Arial"/>
          <w:sz w:val="22"/>
          <w:szCs w:val="22"/>
        </w:rPr>
      </w:pPr>
      <w:r>
        <w:rPr>
          <w:rFonts w:ascii="Arial" w:hAnsi="Arial" w:cs="Arial"/>
          <w:sz w:val="22"/>
          <w:szCs w:val="22"/>
        </w:rPr>
        <w:t xml:space="preserve">Het </w:t>
      </w:r>
      <w:r w:rsidR="00B51DA7">
        <w:rPr>
          <w:rFonts w:ascii="Arial" w:hAnsi="Arial" w:cs="Arial"/>
          <w:sz w:val="22"/>
          <w:szCs w:val="22"/>
        </w:rPr>
        <w:t xml:space="preserve">is eigenlijk </w:t>
      </w:r>
      <w:r>
        <w:rPr>
          <w:rFonts w:ascii="Arial" w:hAnsi="Arial" w:cs="Arial"/>
          <w:sz w:val="22"/>
          <w:szCs w:val="22"/>
        </w:rPr>
        <w:t xml:space="preserve">raar dat de eigen woning belast wordt. In de woning heb je ook een inboedel staan, maar die wordt </w:t>
      </w:r>
      <w:r w:rsidR="00B51DA7">
        <w:rPr>
          <w:rFonts w:ascii="Arial" w:hAnsi="Arial" w:cs="Arial"/>
          <w:sz w:val="22"/>
          <w:szCs w:val="22"/>
        </w:rPr>
        <w:t xml:space="preserve">weer </w:t>
      </w:r>
      <w:r>
        <w:rPr>
          <w:rFonts w:ascii="Arial" w:hAnsi="Arial" w:cs="Arial"/>
          <w:sz w:val="22"/>
          <w:szCs w:val="22"/>
        </w:rPr>
        <w:t xml:space="preserve">niet in de heffing betrokken. Alle andere zaken die je in eigen gebruik </w:t>
      </w:r>
      <w:r w:rsidR="00B51DA7">
        <w:rPr>
          <w:rFonts w:ascii="Arial" w:hAnsi="Arial" w:cs="Arial"/>
          <w:sz w:val="22"/>
          <w:szCs w:val="22"/>
        </w:rPr>
        <w:t>hebt, vallen niet in box 1 en</w:t>
      </w:r>
      <w:r>
        <w:rPr>
          <w:rFonts w:ascii="Arial" w:hAnsi="Arial" w:cs="Arial"/>
          <w:sz w:val="22"/>
          <w:szCs w:val="22"/>
        </w:rPr>
        <w:t xml:space="preserve"> zijn in box 3 nog een keer vrijgesteld. Die worden helemaal niet belast. </w:t>
      </w:r>
      <w:r w:rsidR="00B51DA7">
        <w:rPr>
          <w:rFonts w:ascii="Arial" w:hAnsi="Arial" w:cs="Arial"/>
          <w:sz w:val="22"/>
          <w:szCs w:val="22"/>
        </w:rPr>
        <w:t xml:space="preserve">De eigen woning wordt ten eerste belast omdat het een waardevol vermogensbestanddeel is. Een tweede reden is dat door het belasten van de eigen woning de aftrek van hypotheekrente mogelijk wordt gemaakt. </w:t>
      </w:r>
    </w:p>
    <w:p w14:paraId="42ADF64E" w14:textId="77777777" w:rsidR="002E0CE4" w:rsidRDefault="002E0CE4" w:rsidP="00EA1F6C">
      <w:pPr>
        <w:jc w:val="both"/>
        <w:rPr>
          <w:rFonts w:ascii="Arial" w:hAnsi="Arial" w:cs="Arial"/>
          <w:sz w:val="22"/>
          <w:szCs w:val="22"/>
        </w:rPr>
      </w:pPr>
    </w:p>
    <w:p w14:paraId="4148726A" w14:textId="6D27519B" w:rsidR="00302ECD" w:rsidRPr="00302ECD" w:rsidRDefault="00302ECD" w:rsidP="00EA1F6C">
      <w:pPr>
        <w:jc w:val="both"/>
        <w:rPr>
          <w:rFonts w:ascii="Arial" w:hAnsi="Arial" w:cs="Arial"/>
          <w:b/>
          <w:sz w:val="22"/>
          <w:szCs w:val="22"/>
        </w:rPr>
      </w:pPr>
      <w:r>
        <w:rPr>
          <w:rFonts w:ascii="Arial" w:hAnsi="Arial" w:cs="Arial"/>
          <w:b/>
          <w:sz w:val="22"/>
          <w:szCs w:val="22"/>
        </w:rPr>
        <w:t>Kwalificerende werkruimte</w:t>
      </w:r>
    </w:p>
    <w:p w14:paraId="26CEDEE3" w14:textId="5C6AE4BC" w:rsidR="002E0CE4" w:rsidRDefault="002E0CE4" w:rsidP="00EA1F6C">
      <w:pPr>
        <w:jc w:val="both"/>
        <w:rPr>
          <w:rFonts w:ascii="Arial" w:hAnsi="Arial" w:cs="Arial"/>
          <w:sz w:val="22"/>
          <w:szCs w:val="22"/>
        </w:rPr>
      </w:pPr>
      <w:r>
        <w:rPr>
          <w:rFonts w:ascii="Arial" w:hAnsi="Arial" w:cs="Arial"/>
          <w:sz w:val="22"/>
          <w:szCs w:val="22"/>
        </w:rPr>
        <w:t>We hebben al gezien d</w:t>
      </w:r>
      <w:r w:rsidR="004E44BA">
        <w:rPr>
          <w:rFonts w:ascii="Arial" w:hAnsi="Arial" w:cs="Arial"/>
          <w:sz w:val="22"/>
          <w:szCs w:val="22"/>
        </w:rPr>
        <w:t>a</w:t>
      </w:r>
      <w:r>
        <w:rPr>
          <w:rFonts w:ascii="Arial" w:hAnsi="Arial" w:cs="Arial"/>
          <w:sz w:val="22"/>
          <w:szCs w:val="22"/>
        </w:rPr>
        <w:t xml:space="preserve">t er ook ficties mogelijk zijn. In 3.111 lid 10 staat een fictie die de omvang van de EW bepaalt. Dat is vooral van belang als er werkkamers zijn in de eigen woning. Je gaat eerst kijken of er aftrek ten laste van de winst mogelijk zou zijn. Zou dat kunnen, dan behoort de werkkamer niet tot de eigen woning. Alleen het woongedeelte is dan eigen woning. Op grond van de rangorde regeling schuift de woning door naar box 3. Als je de kamer gebruikt in het kader van je onderneming, kan je aftrek ten laste van je winst krijgen. </w:t>
      </w:r>
      <w:r w:rsidR="004E44BA">
        <w:rPr>
          <w:rFonts w:ascii="Arial" w:hAnsi="Arial" w:cs="Arial"/>
          <w:sz w:val="22"/>
          <w:szCs w:val="22"/>
        </w:rPr>
        <w:t xml:space="preserve">In art. 3.16 is geregeld welke kosten niet aftrekbaar zijn. De criteria voor de werkruimte bestaat uit een zelfstandigheidstoets en een inkomenstoets. De opvatting van de staatssecretaris </w:t>
      </w:r>
      <w:r w:rsidR="001D6798">
        <w:rPr>
          <w:rFonts w:ascii="Arial" w:hAnsi="Arial" w:cs="Arial"/>
          <w:sz w:val="22"/>
          <w:szCs w:val="22"/>
        </w:rPr>
        <w:t xml:space="preserve">(hierna: SS) </w:t>
      </w:r>
      <w:r w:rsidR="004E44BA">
        <w:rPr>
          <w:rFonts w:ascii="Arial" w:hAnsi="Arial" w:cs="Arial"/>
          <w:sz w:val="22"/>
          <w:szCs w:val="22"/>
        </w:rPr>
        <w:t xml:space="preserve">over de zelfstandigheid is dat een werkruimte pas zelfstandig is indien hij een eigen toegang en eigen voorzieningen heeft. Die criteria zijn genoemd bij de totstandkoming van de wet in de Memorie van Toelichting. </w:t>
      </w:r>
      <w:r>
        <w:rPr>
          <w:rFonts w:ascii="Arial" w:hAnsi="Arial" w:cs="Arial"/>
          <w:sz w:val="22"/>
          <w:szCs w:val="22"/>
        </w:rPr>
        <w:t xml:space="preserve">Dat betekend waarschijnlijk ook dat dat de juiste uitleg is van de bepaling. </w:t>
      </w:r>
      <w:r w:rsidR="004E44BA">
        <w:rPr>
          <w:rFonts w:ascii="Arial" w:hAnsi="Arial" w:cs="Arial"/>
          <w:sz w:val="22"/>
          <w:szCs w:val="22"/>
        </w:rPr>
        <w:t xml:space="preserve">De </w:t>
      </w:r>
      <w:r w:rsidR="001D6798">
        <w:rPr>
          <w:rFonts w:ascii="Arial" w:hAnsi="Arial" w:cs="Arial"/>
          <w:sz w:val="22"/>
          <w:szCs w:val="22"/>
        </w:rPr>
        <w:t>SS gebruikt de</w:t>
      </w:r>
      <w:r w:rsidR="004E44BA">
        <w:rPr>
          <w:rFonts w:ascii="Arial" w:hAnsi="Arial" w:cs="Arial"/>
          <w:sz w:val="22"/>
          <w:szCs w:val="22"/>
        </w:rPr>
        <w:t xml:space="preserve">zelfde </w:t>
      </w:r>
      <w:r w:rsidR="001D6798">
        <w:rPr>
          <w:rFonts w:ascii="Arial" w:hAnsi="Arial" w:cs="Arial"/>
          <w:sz w:val="22"/>
          <w:szCs w:val="22"/>
        </w:rPr>
        <w:t>formulering als de formulering van de Hoge Raad voor een splitsbaar pand. Indien een werkruimte kwalificeert volgens de SS, is het ook een ruimte die gesplitst moet worden van de rest van het pand. Als de ruimte splitsbaar is, dan kan de werkruimte dus nooit privévermogen zijn. De hele regeling van art. 3.16 is voor de werkkamer dan volstrekt overbodig zou je denken. Dat is niet zo. Er bestaat ook nog de mogelijkheid dat je aftrek krijgt voor een kwalificerende werkruimte, n</w:t>
      </w:r>
      <w:r>
        <w:rPr>
          <w:rFonts w:ascii="Arial" w:hAnsi="Arial" w:cs="Arial"/>
          <w:sz w:val="22"/>
          <w:szCs w:val="22"/>
        </w:rPr>
        <w:t xml:space="preserve">amelijk als je een pand zou huren waarin zo’n kwalificerende werkruimte zit. Je kan dan op grond van </w:t>
      </w:r>
      <w:r w:rsidR="001D6798">
        <w:rPr>
          <w:rFonts w:ascii="Arial" w:hAnsi="Arial" w:cs="Arial"/>
          <w:sz w:val="22"/>
          <w:szCs w:val="22"/>
        </w:rPr>
        <w:t>3.16 aftrek krijgen. O</w:t>
      </w:r>
      <w:r>
        <w:rPr>
          <w:rFonts w:ascii="Arial" w:hAnsi="Arial" w:cs="Arial"/>
          <w:sz w:val="22"/>
          <w:szCs w:val="22"/>
        </w:rPr>
        <w:t xml:space="preserve">p grond van </w:t>
      </w:r>
      <w:r w:rsidR="001D6798">
        <w:rPr>
          <w:rFonts w:ascii="Arial" w:hAnsi="Arial" w:cs="Arial"/>
          <w:sz w:val="22"/>
          <w:szCs w:val="22"/>
        </w:rPr>
        <w:t xml:space="preserve">3.17 is de aftrek </w:t>
      </w:r>
      <w:r>
        <w:rPr>
          <w:rFonts w:ascii="Arial" w:hAnsi="Arial" w:cs="Arial"/>
          <w:sz w:val="22"/>
          <w:szCs w:val="22"/>
        </w:rPr>
        <w:t>gesteld op een evenredig deel van de huurwaarde. Voor een werkruimte van de eigen woning zou je die bepaling nooit kunnen tegen komen als w</w:t>
      </w:r>
      <w:r w:rsidR="001D6798">
        <w:rPr>
          <w:rFonts w:ascii="Arial" w:hAnsi="Arial" w:cs="Arial"/>
          <w:sz w:val="22"/>
          <w:szCs w:val="22"/>
        </w:rPr>
        <w:t xml:space="preserve">at de SS heeft gezegd waar is. </w:t>
      </w:r>
      <w:r>
        <w:rPr>
          <w:rFonts w:ascii="Arial" w:hAnsi="Arial" w:cs="Arial"/>
          <w:sz w:val="22"/>
          <w:szCs w:val="22"/>
        </w:rPr>
        <w:t xml:space="preserve">Dat zou de uitleg moeten zijn. Het is nog maar de vaag of de uitleg dus </w:t>
      </w:r>
      <w:r w:rsidR="001D6798">
        <w:rPr>
          <w:rFonts w:ascii="Arial" w:hAnsi="Arial" w:cs="Arial"/>
          <w:sz w:val="22"/>
          <w:szCs w:val="22"/>
        </w:rPr>
        <w:t>standhoudt</w:t>
      </w:r>
      <w:r>
        <w:rPr>
          <w:rFonts w:ascii="Arial" w:hAnsi="Arial" w:cs="Arial"/>
          <w:sz w:val="22"/>
          <w:szCs w:val="22"/>
        </w:rPr>
        <w:t xml:space="preserve"> of dat de HR hier anders over oordeelt. </w:t>
      </w:r>
    </w:p>
    <w:p w14:paraId="6DA16211" w14:textId="77777777" w:rsidR="002E0CE4" w:rsidRDefault="002E0CE4" w:rsidP="00EA1F6C">
      <w:pPr>
        <w:jc w:val="both"/>
        <w:rPr>
          <w:rFonts w:ascii="Arial" w:hAnsi="Arial" w:cs="Arial"/>
          <w:sz w:val="22"/>
          <w:szCs w:val="22"/>
        </w:rPr>
      </w:pPr>
    </w:p>
    <w:p w14:paraId="633C1897" w14:textId="06EDCFE5" w:rsidR="002E0CE4" w:rsidRDefault="002E0CE4" w:rsidP="00EA1F6C">
      <w:pPr>
        <w:jc w:val="both"/>
        <w:rPr>
          <w:rFonts w:ascii="Arial" w:hAnsi="Arial" w:cs="Arial"/>
          <w:sz w:val="22"/>
          <w:szCs w:val="22"/>
        </w:rPr>
      </w:pPr>
      <w:r>
        <w:rPr>
          <w:rFonts w:ascii="Arial" w:hAnsi="Arial" w:cs="Arial"/>
          <w:sz w:val="22"/>
          <w:szCs w:val="22"/>
        </w:rPr>
        <w:t xml:space="preserve">In art. 3.111 in lid 10 staat de omvang van de EW. Daarin staat dat een kwalificerende werkruimte niet tot de EW behoort, maar dus in box 3 valt. De niet-kwalificerende behoort wel tot de EW, het EW en de kosten aftrek wordt dus over de hele woning berekend en komt er niks in box 3. </w:t>
      </w:r>
    </w:p>
    <w:p w14:paraId="6C4D4993" w14:textId="77777777" w:rsidR="002E0CE4" w:rsidRDefault="002E0CE4" w:rsidP="00EA1F6C">
      <w:pPr>
        <w:jc w:val="both"/>
        <w:rPr>
          <w:rFonts w:ascii="Arial" w:hAnsi="Arial" w:cs="Arial"/>
          <w:sz w:val="22"/>
          <w:szCs w:val="22"/>
        </w:rPr>
      </w:pPr>
    </w:p>
    <w:p w14:paraId="6BC24FB1" w14:textId="55EFAADF" w:rsidR="001D6798" w:rsidRDefault="002E0CE4" w:rsidP="00EA1F6C">
      <w:pPr>
        <w:jc w:val="both"/>
        <w:rPr>
          <w:rFonts w:ascii="Arial" w:hAnsi="Arial" w:cs="Arial"/>
          <w:sz w:val="22"/>
          <w:szCs w:val="22"/>
        </w:rPr>
      </w:pPr>
      <w:r>
        <w:rPr>
          <w:rFonts w:ascii="Arial" w:hAnsi="Arial" w:cs="Arial"/>
          <w:sz w:val="22"/>
          <w:szCs w:val="22"/>
        </w:rPr>
        <w:t>In art. 3.19 staat dat als een pand wel tot het ondernemingsver</w:t>
      </w:r>
      <w:r w:rsidR="001D6798">
        <w:rPr>
          <w:rFonts w:ascii="Arial" w:hAnsi="Arial" w:cs="Arial"/>
          <w:sz w:val="22"/>
          <w:szCs w:val="22"/>
        </w:rPr>
        <w:t>mogen behoort,</w:t>
      </w:r>
      <w:r>
        <w:rPr>
          <w:rFonts w:ascii="Arial" w:hAnsi="Arial" w:cs="Arial"/>
          <w:sz w:val="22"/>
          <w:szCs w:val="22"/>
        </w:rPr>
        <w:t xml:space="preserve"> je de omvang van de onttrekking moet bepalen. </w:t>
      </w:r>
      <w:r w:rsidR="001D6798">
        <w:rPr>
          <w:rFonts w:ascii="Arial" w:hAnsi="Arial" w:cs="Arial"/>
          <w:sz w:val="22"/>
          <w:szCs w:val="22"/>
        </w:rPr>
        <w:t>Dit w</w:t>
      </w:r>
      <w:r>
        <w:rPr>
          <w:rFonts w:ascii="Arial" w:hAnsi="Arial" w:cs="Arial"/>
          <w:sz w:val="22"/>
          <w:szCs w:val="22"/>
        </w:rPr>
        <w:t xml:space="preserve">ordt op soortgelijke wijze geregeld, </w:t>
      </w:r>
      <w:r w:rsidR="001D6798">
        <w:rPr>
          <w:rFonts w:ascii="Arial" w:hAnsi="Arial" w:cs="Arial"/>
          <w:sz w:val="22"/>
          <w:szCs w:val="22"/>
        </w:rPr>
        <w:t xml:space="preserve">namelijk dat een kwalificerende werkkamer niet wordt onttrokken, alleen het echte woongedeelte. Gaat het om een niet-kwalificerende werkruimte, dan behoort hij wel tot het onttrokken gedeelte dat </w:t>
      </w:r>
      <w:r w:rsidR="001D6798">
        <w:rPr>
          <w:rFonts w:ascii="Arial" w:hAnsi="Arial" w:cs="Arial"/>
          <w:sz w:val="22"/>
          <w:szCs w:val="22"/>
        </w:rPr>
        <w:lastRenderedPageBreak/>
        <w:t xml:space="preserve">bijgeteld moet worden. Als het gaat om ondernemingsvermogen, dan mag de eigenaarslasten van het gedeelte dat tot het ondernemingsvermogen behoort ten laste van de winst brengen. </w:t>
      </w:r>
    </w:p>
    <w:p w14:paraId="17DF9516" w14:textId="612DA791" w:rsidR="001D6798" w:rsidRDefault="001D6798" w:rsidP="00EA1F6C">
      <w:pPr>
        <w:jc w:val="both"/>
        <w:rPr>
          <w:rFonts w:ascii="Arial" w:hAnsi="Arial" w:cs="Arial"/>
          <w:sz w:val="22"/>
          <w:szCs w:val="22"/>
        </w:rPr>
      </w:pPr>
      <w:r>
        <w:rPr>
          <w:rFonts w:ascii="Arial" w:hAnsi="Arial" w:cs="Arial"/>
          <w:sz w:val="22"/>
          <w:szCs w:val="22"/>
        </w:rPr>
        <w:t>Voor zover het gaat om de gebruikerslasten, mag je alle</w:t>
      </w:r>
      <w:r w:rsidR="00E95D88">
        <w:rPr>
          <w:rFonts w:ascii="Arial" w:hAnsi="Arial" w:cs="Arial"/>
          <w:sz w:val="22"/>
          <w:szCs w:val="22"/>
        </w:rPr>
        <w:t>e</w:t>
      </w:r>
      <w:r>
        <w:rPr>
          <w:rFonts w:ascii="Arial" w:hAnsi="Arial" w:cs="Arial"/>
          <w:sz w:val="22"/>
          <w:szCs w:val="22"/>
        </w:rPr>
        <w:t xml:space="preserve">n de lasten die voor de onderneming gebruikt worden ten laste van de winst brengen. </w:t>
      </w:r>
      <w:r w:rsidR="00E95D88">
        <w:rPr>
          <w:rFonts w:ascii="Arial" w:hAnsi="Arial" w:cs="Arial"/>
          <w:sz w:val="22"/>
          <w:szCs w:val="22"/>
        </w:rPr>
        <w:t xml:space="preserve">Bij het woongedeelte mag je geen huurders-/gebruikerslasten ten laste van de winst brengen. Dit is niet te vinden in art. 3.19. De HR heeft gezegd dat die aftrek nooit mogelijk is geweest Als je dat wel gedaan hebt, dan moet je gaan corrigeren. Hoe het zit met de gebruikerslasten van een niet-kwalificerende werkruimte weten wet niet zeker. Op grond van art. 3.19 wordt een niet-kwalificerende werkruimte onttrokken en behandeld alsof het een woonruimte is. Dat zou betekenen voor de huurderslasten dat de lasten van de niet-kwalificerende werkruimte ook niet ten laste van de winst gebracht mag worden. Dit staat niet expliciet in de wet, maar dat lijkt wel de logische oplossing. </w:t>
      </w:r>
    </w:p>
    <w:p w14:paraId="67C967E9" w14:textId="77777777" w:rsidR="00F71A01" w:rsidRDefault="00F71A01" w:rsidP="00EA1F6C">
      <w:pPr>
        <w:jc w:val="both"/>
        <w:rPr>
          <w:rFonts w:ascii="Arial" w:hAnsi="Arial" w:cs="Arial"/>
          <w:sz w:val="22"/>
          <w:szCs w:val="22"/>
        </w:rPr>
      </w:pPr>
    </w:p>
    <w:p w14:paraId="1872929C" w14:textId="77EFCD6F" w:rsidR="00302ECD" w:rsidRPr="00302ECD" w:rsidRDefault="00302ECD" w:rsidP="00EA1F6C">
      <w:pPr>
        <w:jc w:val="both"/>
        <w:rPr>
          <w:rFonts w:ascii="Arial" w:hAnsi="Arial" w:cs="Arial"/>
          <w:b/>
          <w:sz w:val="22"/>
          <w:szCs w:val="22"/>
        </w:rPr>
      </w:pPr>
      <w:r>
        <w:rPr>
          <w:rFonts w:ascii="Arial" w:hAnsi="Arial" w:cs="Arial"/>
          <w:b/>
          <w:sz w:val="22"/>
          <w:szCs w:val="22"/>
        </w:rPr>
        <w:t>Beperking kostenaftrek EW</w:t>
      </w:r>
    </w:p>
    <w:p w14:paraId="1E088852" w14:textId="06846233" w:rsidR="00F71A01" w:rsidRDefault="00F71A01" w:rsidP="00EA1F6C">
      <w:pPr>
        <w:jc w:val="both"/>
        <w:rPr>
          <w:rFonts w:ascii="Arial" w:hAnsi="Arial" w:cs="Arial"/>
          <w:sz w:val="22"/>
          <w:szCs w:val="22"/>
        </w:rPr>
      </w:pPr>
      <w:r>
        <w:rPr>
          <w:rFonts w:ascii="Arial" w:hAnsi="Arial" w:cs="Arial"/>
          <w:sz w:val="22"/>
          <w:szCs w:val="22"/>
        </w:rPr>
        <w:t xml:space="preserve">De EW-regeling is maar beperkt van toepassing, want je moet aan een aantal eisen voldoen. Daar hebben we het vorige week uitgebreid overgehad. Je moet het eigendom hebben, de beschikking, gebruik van de woning en het moet je hoofdverblijf zijn. Als de EW-regeling wel van toepassing is, heb je lage EW-forfait en aftrek van de financieringslasten. Die aftrek kan oplopen tot 52% o.g.v. de wet. Dat betekent dat de vermogende een aftrek kregen van 52% en minder vermogende misschien wel van een aftrek van maar 35%. Dat vond met onrechtvaardig. Daarom is vanaf 2013 de aftrek van de kosten van de EW beperkt. De aftrek mag niet meer tegen het allerhoogste marginale tarief. Tegen een tarief dat langzaam afloopt naar 42%. Dat staat in art. 2.10 in lid 2. </w:t>
      </w:r>
    </w:p>
    <w:p w14:paraId="1FB7E0C6" w14:textId="77777777" w:rsidR="00F71A01" w:rsidRDefault="00F71A01" w:rsidP="00EA1F6C">
      <w:pPr>
        <w:jc w:val="both"/>
        <w:rPr>
          <w:rFonts w:ascii="Arial" w:hAnsi="Arial" w:cs="Arial"/>
          <w:sz w:val="22"/>
          <w:szCs w:val="22"/>
        </w:rPr>
      </w:pPr>
    </w:p>
    <w:p w14:paraId="74619966" w14:textId="7E80AFED" w:rsidR="00E95D88" w:rsidRPr="00E95D88" w:rsidRDefault="001B1380" w:rsidP="00EA1F6C">
      <w:pPr>
        <w:jc w:val="both"/>
        <w:rPr>
          <w:rFonts w:ascii="Arial" w:hAnsi="Arial" w:cs="Arial"/>
          <w:b/>
          <w:sz w:val="22"/>
          <w:szCs w:val="22"/>
        </w:rPr>
      </w:pPr>
      <w:r>
        <w:rPr>
          <w:rFonts w:ascii="Arial" w:hAnsi="Arial" w:cs="Arial"/>
          <w:b/>
          <w:sz w:val="22"/>
          <w:szCs w:val="22"/>
        </w:rPr>
        <w:t xml:space="preserve">Eigenwoningschuld, </w:t>
      </w:r>
      <w:proofErr w:type="spellStart"/>
      <w:r>
        <w:rPr>
          <w:rFonts w:ascii="Arial" w:hAnsi="Arial" w:cs="Arial"/>
          <w:b/>
          <w:sz w:val="22"/>
          <w:szCs w:val="22"/>
        </w:rPr>
        <w:t>b</w:t>
      </w:r>
      <w:r w:rsidR="00E95D88">
        <w:rPr>
          <w:rFonts w:ascii="Arial" w:hAnsi="Arial" w:cs="Arial"/>
          <w:b/>
          <w:sz w:val="22"/>
          <w:szCs w:val="22"/>
        </w:rPr>
        <w:t>ijleenregeling</w:t>
      </w:r>
      <w:proofErr w:type="spellEnd"/>
      <w:r w:rsidR="00E95D88">
        <w:rPr>
          <w:rFonts w:ascii="Arial" w:hAnsi="Arial" w:cs="Arial"/>
          <w:b/>
          <w:sz w:val="22"/>
          <w:szCs w:val="22"/>
        </w:rPr>
        <w:t xml:space="preserve"> en eigenwoningreserve </w:t>
      </w:r>
    </w:p>
    <w:p w14:paraId="1BD2272D" w14:textId="77777777" w:rsidR="00E95D88" w:rsidRDefault="00F71A01" w:rsidP="00EA1F6C">
      <w:pPr>
        <w:jc w:val="both"/>
        <w:rPr>
          <w:rFonts w:ascii="Arial" w:hAnsi="Arial" w:cs="Arial"/>
          <w:sz w:val="22"/>
          <w:szCs w:val="22"/>
        </w:rPr>
      </w:pPr>
      <w:r>
        <w:rPr>
          <w:rFonts w:ascii="Arial" w:hAnsi="Arial" w:cs="Arial"/>
          <w:sz w:val="22"/>
          <w:szCs w:val="22"/>
        </w:rPr>
        <w:t xml:space="preserve">Bij de EW hadden we ook gezien dat je en fictieve EW kan hebben. Dat betekend dat de kosten daardoor aftrekbaar worden. Ook de rente die je betaalt over de periode dat je er niet woont, wordt aftrekbaar. Voor de woning van lid 2 en 3 wordt het EW-forfait op nihil gesteld. Op dat moment kan je dubbele aftrek hebben. Indien de woning niet meer in de fictie valt, dan verhuist de woning en de schuld naar box 3. De </w:t>
      </w:r>
      <w:r w:rsidR="007B1DDF">
        <w:rPr>
          <w:rFonts w:ascii="Arial" w:hAnsi="Arial" w:cs="Arial"/>
          <w:sz w:val="22"/>
          <w:szCs w:val="22"/>
        </w:rPr>
        <w:t>rente</w:t>
      </w:r>
      <w:r>
        <w:rPr>
          <w:rFonts w:ascii="Arial" w:hAnsi="Arial" w:cs="Arial"/>
          <w:sz w:val="22"/>
          <w:szCs w:val="22"/>
        </w:rPr>
        <w:t xml:space="preserve">aftrek is dan niet meer mogelijk. Bij een verhuizing zijn er ook nog andere gevolgen. </w:t>
      </w:r>
      <w:r w:rsidR="00E95D88">
        <w:rPr>
          <w:rFonts w:ascii="Arial" w:hAnsi="Arial" w:cs="Arial"/>
          <w:sz w:val="22"/>
          <w:szCs w:val="22"/>
        </w:rPr>
        <w:t xml:space="preserve">Een van de gevolgen is de </w:t>
      </w:r>
      <w:proofErr w:type="spellStart"/>
      <w:r w:rsidR="00E95D88">
        <w:rPr>
          <w:rFonts w:ascii="Arial" w:hAnsi="Arial" w:cs="Arial"/>
          <w:sz w:val="22"/>
          <w:szCs w:val="22"/>
        </w:rPr>
        <w:t>bijleenregeling</w:t>
      </w:r>
      <w:proofErr w:type="spellEnd"/>
      <w:r w:rsidR="00E95D88">
        <w:rPr>
          <w:rFonts w:ascii="Arial" w:hAnsi="Arial" w:cs="Arial"/>
          <w:sz w:val="22"/>
          <w:szCs w:val="22"/>
        </w:rPr>
        <w:t xml:space="preserve">. In art. 3.119aa staat dat er een EW-reserve is. Die regeling kan tot een aftrekbeperking van je nieuwe woning leiden. </w:t>
      </w:r>
    </w:p>
    <w:p w14:paraId="6B1EC436" w14:textId="77777777" w:rsidR="00E95D88" w:rsidRDefault="00E95D88" w:rsidP="00EA1F6C">
      <w:pPr>
        <w:jc w:val="both"/>
        <w:rPr>
          <w:rFonts w:ascii="Arial" w:hAnsi="Arial" w:cs="Arial"/>
          <w:sz w:val="22"/>
          <w:szCs w:val="22"/>
        </w:rPr>
      </w:pPr>
    </w:p>
    <w:p w14:paraId="2F82401E" w14:textId="3227FF81" w:rsidR="00E95D88" w:rsidRDefault="00E95D88" w:rsidP="00EA1F6C">
      <w:pPr>
        <w:jc w:val="both"/>
        <w:rPr>
          <w:rFonts w:ascii="Arial" w:hAnsi="Arial" w:cs="Arial"/>
          <w:sz w:val="22"/>
          <w:szCs w:val="22"/>
        </w:rPr>
      </w:pPr>
      <w:r>
        <w:rPr>
          <w:rFonts w:ascii="Arial" w:hAnsi="Arial" w:cs="Arial"/>
          <w:sz w:val="22"/>
          <w:szCs w:val="22"/>
        </w:rPr>
        <w:t xml:space="preserve">De regeling houdt in dat je wel renteaftrek voor je nieuwe woning mag hebben, maar alleen voor zover dit nodig is. Indien je na de verkoop van je oude woning geld over houdt, zou je dat eigenlijk moeten besteden aan je nieuwe woning. Doe je dat niet, dan wordt je aftrek beperkt. Je krijgt niet meer renteaftrek dan je nodig zou hebben gehad als je het geld dat je overhield van de verkoop wel in de nieuwe woning had gestoken. In de EW-reserve komt de opbrengst van je eigen woning minus de kosten van de verkoop en minus de schuld die nog op de oude woning rust. Het saldo dat overblijft wordt toegevoegd aan de EW-reserve. </w:t>
      </w:r>
    </w:p>
    <w:p w14:paraId="1361EF57" w14:textId="77777777" w:rsidR="00E95D88" w:rsidRDefault="00E95D88" w:rsidP="00EA1F6C">
      <w:pPr>
        <w:jc w:val="both"/>
        <w:rPr>
          <w:rFonts w:ascii="Arial" w:hAnsi="Arial" w:cs="Arial"/>
          <w:sz w:val="22"/>
          <w:szCs w:val="22"/>
        </w:rPr>
      </w:pPr>
    </w:p>
    <w:p w14:paraId="21E055DB" w14:textId="77777777" w:rsidR="00357C1E" w:rsidRDefault="00E95D88" w:rsidP="00EA1F6C">
      <w:pPr>
        <w:jc w:val="both"/>
        <w:rPr>
          <w:rFonts w:ascii="Arial" w:hAnsi="Arial" w:cs="Arial"/>
          <w:sz w:val="22"/>
          <w:szCs w:val="22"/>
        </w:rPr>
      </w:pPr>
      <w:r>
        <w:rPr>
          <w:rFonts w:ascii="Arial" w:hAnsi="Arial" w:cs="Arial"/>
          <w:sz w:val="22"/>
          <w:szCs w:val="22"/>
        </w:rPr>
        <w:t xml:space="preserve">Je kan renteaftrek krijgen op je eigen woning schuld, art. 3.119a. Deze schuld kan alleen bestaan uit de bedragen die je leent voor de aanschaf van de woning. Dit </w:t>
      </w:r>
      <w:r w:rsidR="00357C1E">
        <w:rPr>
          <w:rFonts w:ascii="Arial" w:hAnsi="Arial" w:cs="Arial"/>
          <w:sz w:val="22"/>
          <w:szCs w:val="22"/>
        </w:rPr>
        <w:t xml:space="preserve">is het bedrag dat je moet betalen voor de aanschaf en de bijkomende kosten. De EW-schuld kan nog verhoogd worden. Als je een woning aankoopt en de woning ziet er goed uit, dan betaal je alleen de aankoopkosten en mag je de rente daarover in aftrek brengen. Als de woning in slechtere kwaliteit verkeert, zal je minder betalen en over een lager bedrag renteaftrek krijgen. Als je dan een jaar later gaat verbeteren om de woning weer in goede staat te krijgen, wordt de EW-schuld verhoogd met het bedrag dat je leent voor de verbetering, art. 3.119a. Als je er niet voor leent, dan krijg je ook geen extra renteaftrek. Je krijgt namelijk alleen een hogere EW-schuld als je leent voor de verbetering of het onderhoud. </w:t>
      </w:r>
    </w:p>
    <w:p w14:paraId="61BD1BF8" w14:textId="77777777" w:rsidR="00357C1E" w:rsidRDefault="00357C1E" w:rsidP="00EA1F6C">
      <w:pPr>
        <w:jc w:val="both"/>
        <w:rPr>
          <w:rFonts w:ascii="Arial" w:hAnsi="Arial" w:cs="Arial"/>
          <w:sz w:val="22"/>
          <w:szCs w:val="22"/>
        </w:rPr>
      </w:pPr>
    </w:p>
    <w:p w14:paraId="5E37F697" w14:textId="55050BCF" w:rsidR="00357C1E" w:rsidRDefault="00357C1E" w:rsidP="00EA1F6C">
      <w:pPr>
        <w:jc w:val="both"/>
        <w:rPr>
          <w:rFonts w:ascii="Arial" w:hAnsi="Arial" w:cs="Arial"/>
          <w:sz w:val="22"/>
          <w:szCs w:val="22"/>
        </w:rPr>
      </w:pPr>
      <w:r>
        <w:rPr>
          <w:rFonts w:ascii="Arial" w:hAnsi="Arial" w:cs="Arial"/>
          <w:sz w:val="22"/>
          <w:szCs w:val="22"/>
        </w:rPr>
        <w:lastRenderedPageBreak/>
        <w:t xml:space="preserve">Om de </w:t>
      </w:r>
      <w:r w:rsidR="007B1DDF">
        <w:rPr>
          <w:rFonts w:ascii="Arial" w:hAnsi="Arial" w:cs="Arial"/>
          <w:sz w:val="22"/>
          <w:szCs w:val="22"/>
        </w:rPr>
        <w:t>aftrek te kunnen krijge</w:t>
      </w:r>
      <w:r>
        <w:rPr>
          <w:rFonts w:ascii="Arial" w:hAnsi="Arial" w:cs="Arial"/>
          <w:sz w:val="22"/>
          <w:szCs w:val="22"/>
        </w:rPr>
        <w:t xml:space="preserve">n, heb je wel art. 3.123 nodig. Hierin staat dat de verbeterings- en onderhoudskosten met bescheiden gestaafd moeten worden. Er staat niks in over de aftrekbaarheid. De aftrekbaarheid van de onderhoudskosten is ook niet mogelijk, want in art. 3.120 is de aftrek beperkt tot de financieringskosten en </w:t>
      </w:r>
      <w:proofErr w:type="gramStart"/>
      <w:r>
        <w:rPr>
          <w:rFonts w:ascii="Arial" w:hAnsi="Arial" w:cs="Arial"/>
          <w:sz w:val="22"/>
          <w:szCs w:val="22"/>
        </w:rPr>
        <w:t>de</w:t>
      </w:r>
      <w:proofErr w:type="gramEnd"/>
      <w:r>
        <w:rPr>
          <w:rFonts w:ascii="Arial" w:hAnsi="Arial" w:cs="Arial"/>
          <w:sz w:val="22"/>
          <w:szCs w:val="22"/>
        </w:rPr>
        <w:t xml:space="preserve"> kanon. Verbeteringskosten zijn sowieso niet aftrekbaar.  Onderhoudskosten in beginsel wel, maar bij de eigen woning zijn ze uitgesloten voor de aftrek. Je moet de verbetering of het onderhoud dus wel kunnen aantonen met bescheiden. Kan je dat niet, dan heb je geen recht op aftrek. </w:t>
      </w:r>
    </w:p>
    <w:p w14:paraId="28278AF5" w14:textId="77777777" w:rsidR="007B1DDF" w:rsidRDefault="007B1DDF" w:rsidP="00EA1F6C">
      <w:pPr>
        <w:jc w:val="both"/>
        <w:rPr>
          <w:rFonts w:ascii="Arial" w:hAnsi="Arial" w:cs="Arial"/>
          <w:sz w:val="22"/>
          <w:szCs w:val="22"/>
        </w:rPr>
      </w:pPr>
    </w:p>
    <w:p w14:paraId="3DA2EB00" w14:textId="485662A7" w:rsidR="00357C1E" w:rsidRDefault="00357C1E" w:rsidP="00EA1F6C">
      <w:pPr>
        <w:jc w:val="both"/>
        <w:rPr>
          <w:rFonts w:ascii="Arial" w:hAnsi="Arial" w:cs="Arial"/>
          <w:sz w:val="22"/>
          <w:szCs w:val="22"/>
        </w:rPr>
      </w:pPr>
      <w:r>
        <w:rPr>
          <w:rFonts w:ascii="Arial" w:hAnsi="Arial" w:cs="Arial"/>
          <w:sz w:val="22"/>
          <w:szCs w:val="22"/>
        </w:rPr>
        <w:t xml:space="preserve">Indien je je oude woning verkoopt en je wat overhoudt, komt dat in de EW-reserve. De reserve leidt tot een verlaging van de EW-schuld van je nieuwe woning. De reserve is in het leven geroepen, omdat er vaak een tijd tussen de verkoop van de ouder woning en </w:t>
      </w:r>
      <w:r w:rsidR="00504FC0">
        <w:rPr>
          <w:rFonts w:ascii="Arial" w:hAnsi="Arial" w:cs="Arial"/>
          <w:sz w:val="22"/>
          <w:szCs w:val="22"/>
        </w:rPr>
        <w:t xml:space="preserve">de aankoop van de nieuwe woning zit. Stel dat je een woning koopt voor 300.000, je hebt een EW-reserve van 50.000 en je leent 280.000 voor de nieuwe woning. Dan mag je voor 30.000 van wat je geleend hebt geen rente aftrekken. </w:t>
      </w:r>
    </w:p>
    <w:p w14:paraId="498BA52A" w14:textId="77777777" w:rsidR="00504FC0" w:rsidRDefault="00504FC0" w:rsidP="00EA1F6C">
      <w:pPr>
        <w:jc w:val="both"/>
        <w:rPr>
          <w:rFonts w:ascii="Arial" w:hAnsi="Arial" w:cs="Arial"/>
          <w:sz w:val="22"/>
          <w:szCs w:val="22"/>
        </w:rPr>
      </w:pPr>
    </w:p>
    <w:p w14:paraId="703ECD0B" w14:textId="77777777" w:rsidR="00504FC0" w:rsidRDefault="00504FC0" w:rsidP="00EA1F6C">
      <w:pPr>
        <w:jc w:val="both"/>
        <w:rPr>
          <w:rFonts w:ascii="Arial" w:hAnsi="Arial" w:cs="Arial"/>
          <w:sz w:val="22"/>
          <w:szCs w:val="22"/>
        </w:rPr>
      </w:pPr>
      <w:r>
        <w:rPr>
          <w:rFonts w:ascii="Arial" w:hAnsi="Arial" w:cs="Arial"/>
          <w:sz w:val="22"/>
          <w:szCs w:val="22"/>
        </w:rPr>
        <w:t xml:space="preserve">Als de oude woning al verkocht is, dan wordt de EW-schuld meteen verminderd bij de aanschaf van de nieuwe woning. De resterende schuld van 30.000 kwalificeert niet als een eigen woning schuld. Deze schuld valt dan ook niet meer in box 1, maar verhuist naar box 3. Het gebeurt ook vaak andersom.  De oude woning is nog niet verkocht, maar je verhuist en zet hem daarna pas te koop. Tot dat je verhuist behoud je de renteaftrek over je oude woning. Dit mag je doen tot je verhuist en ook nog daarna indien je voldoet aan de fictie. Om te voldoen aan de vereisten van de fictie, moet je woning leeg en te koop staan. </w:t>
      </w:r>
    </w:p>
    <w:p w14:paraId="0D076076" w14:textId="77777777" w:rsidR="00504FC0" w:rsidRDefault="00504FC0" w:rsidP="00EA1F6C">
      <w:pPr>
        <w:jc w:val="both"/>
        <w:rPr>
          <w:rFonts w:ascii="Arial" w:hAnsi="Arial" w:cs="Arial"/>
          <w:sz w:val="22"/>
          <w:szCs w:val="22"/>
        </w:rPr>
      </w:pPr>
    </w:p>
    <w:p w14:paraId="0D4C0731" w14:textId="6F0C5140" w:rsidR="00504FC0" w:rsidRDefault="00504FC0" w:rsidP="00EA1F6C">
      <w:pPr>
        <w:jc w:val="both"/>
        <w:rPr>
          <w:rFonts w:ascii="Arial" w:hAnsi="Arial" w:cs="Arial"/>
          <w:sz w:val="22"/>
          <w:szCs w:val="22"/>
        </w:rPr>
      </w:pPr>
      <w:r>
        <w:rPr>
          <w:rFonts w:ascii="Arial" w:hAnsi="Arial" w:cs="Arial"/>
          <w:sz w:val="22"/>
          <w:szCs w:val="22"/>
        </w:rPr>
        <w:t xml:space="preserve">Op het moment dat de woning wordt verkocht ontstaat de EW-reserve. De renteaftrek beperking van de nieuwe woning gaan dan pas in. Dus stel dat je de woning voor 300.000 had gekocht en daarvoor 280.000 had geleend, dan mocht je de rente over de hele 280.000 in aftrek brengen tot op het moment dat de oude woning is verkocht. Op het moment dat de woning is verkocht, wordt de reserve verrekend met de maximale eigen woning schuld van de nieuwe woning. Het kan zo zijn dat je daardoor geen volledige renteaftrek meer hebt. Dat stuk van de schuld waarvoor je dan geen renteaftrek meer voor hebt, verhuist naar box 3. </w:t>
      </w:r>
    </w:p>
    <w:p w14:paraId="2E1E40EF" w14:textId="77777777" w:rsidR="00357C1E" w:rsidRDefault="00357C1E" w:rsidP="00EA1F6C">
      <w:pPr>
        <w:jc w:val="both"/>
        <w:rPr>
          <w:rFonts w:ascii="Arial" w:hAnsi="Arial" w:cs="Arial"/>
          <w:sz w:val="22"/>
          <w:szCs w:val="22"/>
        </w:rPr>
      </w:pPr>
    </w:p>
    <w:p w14:paraId="1A2C3265" w14:textId="77777777" w:rsidR="00277FD9" w:rsidRDefault="00504FC0" w:rsidP="00EA1F6C">
      <w:pPr>
        <w:jc w:val="both"/>
        <w:rPr>
          <w:rFonts w:ascii="Arial" w:hAnsi="Arial" w:cs="Arial"/>
          <w:sz w:val="22"/>
          <w:szCs w:val="22"/>
        </w:rPr>
      </w:pPr>
      <w:r>
        <w:rPr>
          <w:rFonts w:ascii="Arial" w:hAnsi="Arial" w:cs="Arial"/>
          <w:sz w:val="22"/>
          <w:szCs w:val="22"/>
        </w:rPr>
        <w:t>Indien de woning na drie jaar nog steeds niet verkocht is, vervalt de fictie van lid 2. Er is dan geen fictieve eigen woning meer en dus geen renteaftrek meer over de oude woning. De schuld op de oude woning verhuist naar box 3. Indirect krijg je toch een beetj</w:t>
      </w:r>
      <w:r w:rsidR="00277FD9">
        <w:rPr>
          <w:rFonts w:ascii="Arial" w:hAnsi="Arial" w:cs="Arial"/>
          <w:sz w:val="22"/>
          <w:szCs w:val="22"/>
        </w:rPr>
        <w:t xml:space="preserve">e renteaftrek. Doordat je schuld in box 3 wordt opgenomen wordt het forfaitaire rendement ook lager. Je zou denken dat de EW-reserve nog niet ontstaan omdat de woning nog niet verkocht is. Voor deze situatie is een fictie opgenomen: indien de woning niet meer onder de EW-regeling valt, dan wordt hij geacht te zijn verkocht voor de waarde in het economisch verkeer. Dit is dus een fictieve vervreemding. </w:t>
      </w:r>
    </w:p>
    <w:p w14:paraId="14CD1E0D" w14:textId="77777777" w:rsidR="00277FD9" w:rsidRDefault="00277FD9" w:rsidP="00EA1F6C">
      <w:pPr>
        <w:jc w:val="both"/>
        <w:rPr>
          <w:rFonts w:ascii="Arial" w:hAnsi="Arial" w:cs="Arial"/>
          <w:sz w:val="22"/>
          <w:szCs w:val="22"/>
        </w:rPr>
      </w:pPr>
    </w:p>
    <w:p w14:paraId="0409D3FD" w14:textId="78AE0912" w:rsidR="003F396B" w:rsidRDefault="00277FD9" w:rsidP="00EA1F6C">
      <w:pPr>
        <w:jc w:val="both"/>
        <w:rPr>
          <w:rFonts w:ascii="Arial" w:hAnsi="Arial" w:cs="Arial"/>
          <w:sz w:val="22"/>
          <w:szCs w:val="22"/>
        </w:rPr>
      </w:pPr>
      <w:r>
        <w:rPr>
          <w:rFonts w:ascii="Arial" w:hAnsi="Arial" w:cs="Arial"/>
          <w:sz w:val="22"/>
          <w:szCs w:val="22"/>
        </w:rPr>
        <w:t xml:space="preserve">Deze vervreemdingsfictie geldt indien de fictie van 3.111 is vervallen, om welke reden dan ook. Stel dat de woning 200.000 waard is en de waarde in het economisch verkeer 150.000 is. De reserve bedraagt dan 50.000. De renteaftrek wordt dan beperkt bij de nieuwe woning met 50.000. Van de waarde in het economisch verkeer gaat nog de restschuld af. Dat is de EW-reserve. Dan heb je ook weer te maken met een beperking. Als de woning nog niet verkocht is, dan kan je de EW-reserve niet gebruiken voor de aankoop van de nieuwe woning, want de woning is nog niet verkocht! Je moet dan dus misschien wel lenen en daarvoor krijg je dan geen aftrek. </w:t>
      </w:r>
    </w:p>
    <w:p w14:paraId="469601E8" w14:textId="77777777" w:rsidR="00504FC0" w:rsidRDefault="00504FC0" w:rsidP="00EA1F6C">
      <w:pPr>
        <w:jc w:val="both"/>
        <w:rPr>
          <w:rFonts w:ascii="Arial" w:hAnsi="Arial" w:cs="Arial"/>
          <w:sz w:val="22"/>
          <w:szCs w:val="22"/>
        </w:rPr>
      </w:pPr>
    </w:p>
    <w:p w14:paraId="21D331FB" w14:textId="77777777" w:rsidR="009F339E" w:rsidRDefault="00277FD9" w:rsidP="00EA1F6C">
      <w:pPr>
        <w:jc w:val="both"/>
        <w:rPr>
          <w:rFonts w:ascii="Arial" w:hAnsi="Arial" w:cs="Arial"/>
          <w:sz w:val="22"/>
          <w:szCs w:val="22"/>
        </w:rPr>
      </w:pPr>
      <w:r>
        <w:rPr>
          <w:rFonts w:ascii="Arial" w:hAnsi="Arial" w:cs="Arial"/>
          <w:sz w:val="22"/>
          <w:szCs w:val="22"/>
        </w:rPr>
        <w:t xml:space="preserve">In art. 3.120 staat wat aftrekbaar is. Niet alleen de </w:t>
      </w:r>
      <w:proofErr w:type="spellStart"/>
      <w:r>
        <w:rPr>
          <w:rFonts w:ascii="Arial" w:hAnsi="Arial" w:cs="Arial"/>
          <w:sz w:val="22"/>
          <w:szCs w:val="22"/>
        </w:rPr>
        <w:t>kanons</w:t>
      </w:r>
      <w:proofErr w:type="spellEnd"/>
      <w:r>
        <w:rPr>
          <w:rFonts w:ascii="Arial" w:hAnsi="Arial" w:cs="Arial"/>
          <w:sz w:val="22"/>
          <w:szCs w:val="22"/>
        </w:rPr>
        <w:t xml:space="preserve"> zelf zijn aftrekbaar, maar ook de eenmalige afkoopsom is aftrekbaar. Om </w:t>
      </w:r>
      <w:proofErr w:type="gramStart"/>
      <w:r>
        <w:rPr>
          <w:rFonts w:ascii="Arial" w:hAnsi="Arial" w:cs="Arial"/>
          <w:sz w:val="22"/>
          <w:szCs w:val="22"/>
        </w:rPr>
        <w:t>de</w:t>
      </w:r>
      <w:proofErr w:type="gramEnd"/>
      <w:r>
        <w:rPr>
          <w:rFonts w:ascii="Arial" w:hAnsi="Arial" w:cs="Arial"/>
          <w:sz w:val="22"/>
          <w:szCs w:val="22"/>
        </w:rPr>
        <w:t xml:space="preserve"> kanon te kunnen afkopen zou je ook kunnen lenen. Dat leidt weer tot een verhoging van de EW-schuld. In art. 3.119a staat dat ook de kosten die je leent </w:t>
      </w:r>
      <w:r w:rsidR="009F339E">
        <w:rPr>
          <w:rFonts w:ascii="Arial" w:hAnsi="Arial" w:cs="Arial"/>
          <w:sz w:val="22"/>
          <w:szCs w:val="22"/>
        </w:rPr>
        <w:t xml:space="preserve">ter aanschaf van de woning tot de EW-schuld behoren. </w:t>
      </w:r>
    </w:p>
    <w:p w14:paraId="0139C0CE" w14:textId="77777777" w:rsidR="009F339E" w:rsidRDefault="009F339E" w:rsidP="00EA1F6C">
      <w:pPr>
        <w:jc w:val="both"/>
        <w:rPr>
          <w:rFonts w:ascii="Arial" w:hAnsi="Arial" w:cs="Arial"/>
          <w:sz w:val="22"/>
          <w:szCs w:val="22"/>
        </w:rPr>
      </w:pPr>
    </w:p>
    <w:p w14:paraId="1AE30353" w14:textId="48DE94C5" w:rsidR="009F339E" w:rsidRDefault="009F339E" w:rsidP="00EA1F6C">
      <w:pPr>
        <w:jc w:val="both"/>
        <w:rPr>
          <w:rFonts w:ascii="Arial" w:hAnsi="Arial" w:cs="Arial"/>
          <w:sz w:val="22"/>
          <w:szCs w:val="22"/>
        </w:rPr>
      </w:pPr>
      <w:r>
        <w:rPr>
          <w:rFonts w:ascii="Arial" w:hAnsi="Arial" w:cs="Arial"/>
          <w:sz w:val="22"/>
          <w:szCs w:val="22"/>
        </w:rPr>
        <w:lastRenderedPageBreak/>
        <w:t xml:space="preserve">Voor de </w:t>
      </w:r>
      <w:proofErr w:type="spellStart"/>
      <w:r>
        <w:rPr>
          <w:rFonts w:ascii="Arial" w:hAnsi="Arial" w:cs="Arial"/>
          <w:sz w:val="22"/>
          <w:szCs w:val="22"/>
        </w:rPr>
        <w:t>bijleenregeling</w:t>
      </w:r>
      <w:proofErr w:type="spellEnd"/>
      <w:r>
        <w:rPr>
          <w:rFonts w:ascii="Arial" w:hAnsi="Arial" w:cs="Arial"/>
          <w:sz w:val="22"/>
          <w:szCs w:val="22"/>
        </w:rPr>
        <w:t xml:space="preserve"> van art. 3.119aa staat hoe de EW-reserve wordt opgebouwd en hoe die werkt. De reserve is niet onbeperkt houdbaar. Hij wordt verminderd met de bedragen die drie jaar geleden zijn toegevoegd. </w:t>
      </w:r>
      <w:r w:rsidR="00815B3E">
        <w:rPr>
          <w:rFonts w:ascii="Arial" w:hAnsi="Arial" w:cs="Arial"/>
          <w:sz w:val="22"/>
          <w:szCs w:val="22"/>
        </w:rPr>
        <w:t xml:space="preserve">De reserve is dus na drie jaar weg. </w:t>
      </w:r>
      <w:r>
        <w:rPr>
          <w:rFonts w:ascii="Arial" w:hAnsi="Arial" w:cs="Arial"/>
          <w:sz w:val="22"/>
          <w:szCs w:val="22"/>
        </w:rPr>
        <w:t xml:space="preserve">Na die drie jaar mag je voor de nieuwe woning onbeperkt financieren en wordt je niet meer beperkt door de reserve. </w:t>
      </w:r>
    </w:p>
    <w:p w14:paraId="1DFE2FEC" w14:textId="77777777" w:rsidR="009F339E" w:rsidRDefault="009F339E" w:rsidP="00EA1F6C">
      <w:pPr>
        <w:jc w:val="both"/>
        <w:rPr>
          <w:rFonts w:ascii="Arial" w:hAnsi="Arial" w:cs="Arial"/>
          <w:sz w:val="22"/>
          <w:szCs w:val="22"/>
        </w:rPr>
      </w:pPr>
    </w:p>
    <w:p w14:paraId="3B8128DB" w14:textId="5AEBBF6C" w:rsidR="009F339E" w:rsidRDefault="009F339E" w:rsidP="00EA1F6C">
      <w:pPr>
        <w:jc w:val="both"/>
        <w:rPr>
          <w:rFonts w:ascii="Arial" w:hAnsi="Arial" w:cs="Arial"/>
          <w:sz w:val="22"/>
          <w:szCs w:val="22"/>
        </w:rPr>
      </w:pPr>
      <w:r>
        <w:rPr>
          <w:rFonts w:ascii="Arial" w:hAnsi="Arial" w:cs="Arial"/>
          <w:sz w:val="22"/>
          <w:szCs w:val="22"/>
        </w:rPr>
        <w:t xml:space="preserve">Bij de EW-reserve speelt ook </w:t>
      </w:r>
      <w:r w:rsidR="00805815">
        <w:rPr>
          <w:rFonts w:ascii="Arial" w:hAnsi="Arial" w:cs="Arial"/>
          <w:sz w:val="22"/>
          <w:szCs w:val="22"/>
        </w:rPr>
        <w:t xml:space="preserve">het partnerschap een rol. Als je je eigen woning verkoopt krijg je een EW-reserve. Als je gezamenlijk eigenaar bent, zou voor de reserve gekeken worden naar de gerechtigdheid. Indien je daadwerkelijk partners bent dan speelt de gerechtigdheid geen rol, want dan is het gemeenschappelijk inkomen en mag je het inkomen vrij toerekenen. Als je geen partner bent dan speelt art. 3.115 wel een rol en wordt het EW-forfait toegedeeld op basis van de gerechtigdheid. Er wordt dus niet toegedeeld op basis van bijvoorbeeld gebruikt. De schulden volgen niet de toerekening van het voordeel. Op grond van art. 3.121 worden de schulden in aanmerking genomen bij degene op wie ze drukken. Dit hoeft dus niet in dezelfde verhouding te zijn als het voordeel. </w:t>
      </w:r>
    </w:p>
    <w:p w14:paraId="211DE1F7" w14:textId="77777777" w:rsidR="009F339E" w:rsidRDefault="009F339E" w:rsidP="00EA1F6C">
      <w:pPr>
        <w:jc w:val="both"/>
        <w:rPr>
          <w:rFonts w:ascii="Arial" w:hAnsi="Arial" w:cs="Arial"/>
          <w:sz w:val="22"/>
          <w:szCs w:val="22"/>
        </w:rPr>
      </w:pPr>
    </w:p>
    <w:p w14:paraId="343624C4" w14:textId="5E596E86" w:rsidR="00805815" w:rsidRDefault="00805815" w:rsidP="00EA1F6C">
      <w:pPr>
        <w:jc w:val="both"/>
        <w:rPr>
          <w:rFonts w:ascii="Arial" w:hAnsi="Arial" w:cs="Arial"/>
          <w:sz w:val="22"/>
          <w:szCs w:val="22"/>
        </w:rPr>
      </w:pPr>
      <w:r>
        <w:rPr>
          <w:rFonts w:ascii="Arial" w:hAnsi="Arial" w:cs="Arial"/>
          <w:sz w:val="22"/>
          <w:szCs w:val="22"/>
        </w:rPr>
        <w:t>Indien de wo</w:t>
      </w:r>
      <w:r w:rsidR="00CD084D">
        <w:rPr>
          <w:rFonts w:ascii="Arial" w:hAnsi="Arial" w:cs="Arial"/>
          <w:sz w:val="22"/>
          <w:szCs w:val="22"/>
        </w:rPr>
        <w:t>ning is gekocht door twee perso</w:t>
      </w:r>
      <w:r>
        <w:rPr>
          <w:rFonts w:ascii="Arial" w:hAnsi="Arial" w:cs="Arial"/>
          <w:sz w:val="22"/>
          <w:szCs w:val="22"/>
        </w:rPr>
        <w:t xml:space="preserve">nen (ieder de helft) en de ene persoon meteen contant kon betalen en de ander een lening heeft, dan drukt de schuld alleen op degene die de lening is aangegaan. Degene die geleend heeft, mag de renteaftrek over de hele schuld hebben. Degene die niet geleend heeft, heeft geen renteaftrek. Hij heeft waarschijnlijk wel de aftrek van geen of geringe eigen woning schuld. </w:t>
      </w:r>
    </w:p>
    <w:p w14:paraId="60DEF660" w14:textId="77777777" w:rsidR="00805815" w:rsidRDefault="00805815" w:rsidP="00EA1F6C">
      <w:pPr>
        <w:jc w:val="both"/>
        <w:rPr>
          <w:rFonts w:ascii="Arial" w:hAnsi="Arial" w:cs="Arial"/>
          <w:sz w:val="22"/>
          <w:szCs w:val="22"/>
        </w:rPr>
      </w:pPr>
    </w:p>
    <w:p w14:paraId="2CDBA99A" w14:textId="77777777" w:rsidR="001B1380" w:rsidRDefault="00805815" w:rsidP="00EA1F6C">
      <w:pPr>
        <w:jc w:val="both"/>
        <w:rPr>
          <w:rFonts w:ascii="Arial" w:hAnsi="Arial" w:cs="Arial"/>
          <w:sz w:val="22"/>
          <w:szCs w:val="22"/>
        </w:rPr>
      </w:pPr>
      <w:r>
        <w:rPr>
          <w:rFonts w:ascii="Arial" w:hAnsi="Arial" w:cs="Arial"/>
          <w:sz w:val="22"/>
          <w:szCs w:val="22"/>
        </w:rPr>
        <w:t xml:space="preserve">De EW-reserve ontstaat ook op grond van gerechtigdheid. Als de lening niet gelijk verdeeld is, dan is de reserve ook niet even groot. Stel dat de woning 200.00 opbrengt en er een schuld van 150.000 is. De ene persoon heeft 100.000 geleend en de ander 50.000. Dan heeft de ene persoon een hoger bedrag EW-reserve. De reserve ontstaat dus </w:t>
      </w:r>
      <w:r w:rsidR="001B1380">
        <w:rPr>
          <w:rFonts w:ascii="Arial" w:hAnsi="Arial" w:cs="Arial"/>
          <w:sz w:val="22"/>
          <w:szCs w:val="22"/>
        </w:rPr>
        <w:t xml:space="preserve">ook op grond van gerechtigdheid tot de opbrengst. De opbrengst is afhankelijk van de mate van schuld. De reserve breng je in mindering op het bedrag dat je mag lenen voor de nieuwe woning. </w:t>
      </w:r>
    </w:p>
    <w:p w14:paraId="4715E107" w14:textId="77777777" w:rsidR="001B1380" w:rsidRDefault="001B1380" w:rsidP="00EA1F6C">
      <w:pPr>
        <w:jc w:val="both"/>
        <w:rPr>
          <w:rFonts w:ascii="Arial" w:hAnsi="Arial" w:cs="Arial"/>
          <w:sz w:val="22"/>
          <w:szCs w:val="22"/>
        </w:rPr>
      </w:pPr>
    </w:p>
    <w:p w14:paraId="1829558C" w14:textId="6514B908" w:rsidR="00805815" w:rsidRDefault="001B1380" w:rsidP="001B1380">
      <w:pPr>
        <w:jc w:val="both"/>
        <w:rPr>
          <w:rFonts w:ascii="Arial" w:hAnsi="Arial" w:cs="Arial"/>
          <w:sz w:val="22"/>
          <w:szCs w:val="22"/>
        </w:rPr>
      </w:pPr>
      <w:r>
        <w:rPr>
          <w:rFonts w:ascii="Arial" w:hAnsi="Arial" w:cs="Arial"/>
          <w:sz w:val="22"/>
          <w:szCs w:val="22"/>
        </w:rPr>
        <w:t xml:space="preserve">Je zou dan kunnen besluiten dat de persoon de nieuwe woning koopt met de kleinste EW-reserve. Als die persoon de woning alleen koopt, dan krijgt hij het volledige EW-forfait, art. 3.115. Hij mag de schulden in aanmerking nemen voor zover ze op hem drukken. Je zou denken dat die persoon geen EW-reserve heeft, hij net beperkt zal worden in zijn renteaftrek. Dat lijkt maar zo. Indien in de oude woning ook al sprake was van gezamenlijke bewoning, moet de persoon ook de EW-reserve van zijn partner in aanmerking nemen. Als beide partners ieder een eigen woning hadden waarin ze niet samenwoonde, dan geldt de regeling niet. Als de samenwoning ophoudt, dan hoef je nier meer de schuld van de partner in aanmerking te nemen. </w:t>
      </w:r>
    </w:p>
    <w:p w14:paraId="1126C9CC" w14:textId="77777777" w:rsidR="001E0734" w:rsidRDefault="001E0734" w:rsidP="00EA1F6C">
      <w:pPr>
        <w:jc w:val="both"/>
        <w:rPr>
          <w:rFonts w:ascii="Arial" w:hAnsi="Arial" w:cs="Arial"/>
          <w:sz w:val="22"/>
          <w:szCs w:val="22"/>
        </w:rPr>
      </w:pPr>
    </w:p>
    <w:p w14:paraId="29EA095D" w14:textId="2D36564B" w:rsidR="001B1380" w:rsidRDefault="001B1380" w:rsidP="00EA1F6C">
      <w:pPr>
        <w:jc w:val="both"/>
        <w:rPr>
          <w:rFonts w:ascii="Arial" w:hAnsi="Arial" w:cs="Arial"/>
          <w:sz w:val="22"/>
          <w:szCs w:val="22"/>
        </w:rPr>
      </w:pPr>
      <w:r>
        <w:rPr>
          <w:rFonts w:ascii="Arial" w:hAnsi="Arial" w:cs="Arial"/>
          <w:sz w:val="22"/>
          <w:szCs w:val="22"/>
        </w:rPr>
        <w:t xml:space="preserve">Indien je een lening afsluit bij de andere partner voor de financiering van de eigen woning, bestaat er geen eigen woning schuld. Hetzelfde geldt als er een verdeling of verschuiving plaats vindt van het eigendom van de partners. Dit kan zich voordoen als je in gemeenschap van goederen bent getrouwd en je een uitsluiting maakt. Voor zover de schuld niet hoger wordt, mag je de renteaftrek behouden. Voor zover de schuld wel hoger wordt, is er geen extra renteaftrek mogelijk, art. 3.119a en 2.119aa. </w:t>
      </w:r>
    </w:p>
    <w:p w14:paraId="02612522" w14:textId="77777777" w:rsidR="001B1380" w:rsidRDefault="001B1380" w:rsidP="00EA1F6C">
      <w:pPr>
        <w:jc w:val="both"/>
        <w:rPr>
          <w:rFonts w:ascii="Arial" w:hAnsi="Arial" w:cs="Arial"/>
          <w:sz w:val="22"/>
          <w:szCs w:val="22"/>
        </w:rPr>
      </w:pPr>
    </w:p>
    <w:p w14:paraId="43A6D840" w14:textId="6D22F9B1" w:rsidR="00EE039E" w:rsidRDefault="00EE039E" w:rsidP="00EA1F6C">
      <w:pPr>
        <w:jc w:val="both"/>
        <w:rPr>
          <w:rFonts w:ascii="Arial" w:hAnsi="Arial" w:cs="Arial"/>
          <w:sz w:val="22"/>
          <w:szCs w:val="22"/>
        </w:rPr>
      </w:pPr>
      <w:r>
        <w:rPr>
          <w:rFonts w:ascii="Arial" w:hAnsi="Arial" w:cs="Arial"/>
          <w:sz w:val="22"/>
          <w:szCs w:val="22"/>
        </w:rPr>
        <w:t xml:space="preserve">Hetzelfde geldt als de woning overgaat via boedelmenging. </w:t>
      </w:r>
      <w:r w:rsidR="00695B18">
        <w:rPr>
          <w:rFonts w:ascii="Arial" w:hAnsi="Arial" w:cs="Arial"/>
          <w:sz w:val="22"/>
          <w:szCs w:val="22"/>
        </w:rPr>
        <w:t xml:space="preserve">Indien je in gemeenschap van goederen trouwt, blijft in beginsel de EW-schuld bij degene die hem had, maar hij wordt wel in aanmerking genomen bij de ander en eventueel overgeheveld. De schuld wordt namelijk volledig vergolden op de nieuwe woning. Indien bij overlijden de woning overgaat op de andere partner, dan is voortaan voor die partner de eigen woning voor het geheel van toepassing. De reserve gaat over op de ervende partner, art. 3.119a. </w:t>
      </w:r>
    </w:p>
    <w:p w14:paraId="4EA23A8C" w14:textId="77777777" w:rsidR="001E0734" w:rsidRDefault="001E0734" w:rsidP="00EA1F6C">
      <w:pPr>
        <w:jc w:val="both"/>
        <w:rPr>
          <w:rFonts w:ascii="Arial" w:hAnsi="Arial" w:cs="Arial"/>
          <w:sz w:val="22"/>
          <w:szCs w:val="22"/>
        </w:rPr>
      </w:pPr>
    </w:p>
    <w:p w14:paraId="71D1DC55" w14:textId="378E2AD6" w:rsidR="00695B18" w:rsidRDefault="00695B18" w:rsidP="00EA1F6C">
      <w:pPr>
        <w:jc w:val="both"/>
        <w:rPr>
          <w:rFonts w:ascii="Arial" w:hAnsi="Arial" w:cs="Arial"/>
          <w:sz w:val="22"/>
          <w:szCs w:val="22"/>
        </w:rPr>
      </w:pPr>
      <w:r>
        <w:rPr>
          <w:rFonts w:ascii="Arial" w:hAnsi="Arial" w:cs="Arial"/>
          <w:sz w:val="22"/>
          <w:szCs w:val="22"/>
        </w:rPr>
        <w:t xml:space="preserve">Op het moment dat je je woning verkoopt, ben je verplicht tot aflossing van de schuld. In het verleden waren er leningen aangegaan waarna de waarde van de woningen daalde. De woningen kwamen hierdoor onder water te staan. De hypotheek was dan hoger dan de </w:t>
      </w:r>
      <w:r>
        <w:rPr>
          <w:rFonts w:ascii="Arial" w:hAnsi="Arial" w:cs="Arial"/>
          <w:sz w:val="22"/>
          <w:szCs w:val="22"/>
        </w:rPr>
        <w:lastRenderedPageBreak/>
        <w:t xml:space="preserve">waarde van de woning. Als je die woning verkoopt, dan zal je ook moeten aflossen. Het bedrag dat je krijgt uit de opbrengst is dan niet voldoende voor algehele aflossing. Indien je de rest niet contant kan betalen zal je een restschuld overhouden. Als je een restschuld overhoudt, zal je daar rente over moeten blijven betalen. Die rente kan je in beginsel niet in aftrek brengen, want het is geen eigen woning meer. </w:t>
      </w:r>
    </w:p>
    <w:p w14:paraId="465B4C62" w14:textId="77777777" w:rsidR="00695B18" w:rsidRPr="00695B18" w:rsidRDefault="00695B18" w:rsidP="00EA1F6C">
      <w:pPr>
        <w:jc w:val="both"/>
        <w:rPr>
          <w:rFonts w:ascii="Arial" w:hAnsi="Arial" w:cs="Arial"/>
          <w:sz w:val="22"/>
          <w:szCs w:val="22"/>
        </w:rPr>
      </w:pPr>
    </w:p>
    <w:p w14:paraId="340FC124" w14:textId="242E3715" w:rsidR="00CD084D" w:rsidRDefault="001E0734" w:rsidP="00EA1F6C">
      <w:pPr>
        <w:jc w:val="both"/>
        <w:rPr>
          <w:rFonts w:ascii="Arial" w:hAnsi="Arial" w:cs="Arial"/>
          <w:sz w:val="22"/>
          <w:szCs w:val="22"/>
        </w:rPr>
      </w:pPr>
      <w:r>
        <w:rPr>
          <w:rFonts w:ascii="Arial" w:hAnsi="Arial" w:cs="Arial"/>
          <w:sz w:val="22"/>
          <w:szCs w:val="22"/>
        </w:rPr>
        <w:t>In de crisistijd is daarvoor een speciale bep</w:t>
      </w:r>
      <w:r w:rsidR="00CD084D">
        <w:rPr>
          <w:rFonts w:ascii="Arial" w:hAnsi="Arial" w:cs="Arial"/>
          <w:sz w:val="22"/>
          <w:szCs w:val="22"/>
        </w:rPr>
        <w:t xml:space="preserve">aling voor in de wet opgenomen. Aan deze bepaling zijn wel strenge voorwaarden verboden. De schuld moet ontstaat zijn tussen 2012 en 2017. Bovendien is de aftrek alleen maar mogelijk gedurende maximaal 15 jaar nadat de woning geen eigen woning meer is. </w:t>
      </w:r>
    </w:p>
    <w:p w14:paraId="66D1EB4C" w14:textId="77777777" w:rsidR="001E0734" w:rsidRDefault="001E0734" w:rsidP="00EA1F6C">
      <w:pPr>
        <w:jc w:val="both"/>
        <w:rPr>
          <w:rFonts w:ascii="Arial" w:hAnsi="Arial" w:cs="Arial"/>
          <w:sz w:val="22"/>
          <w:szCs w:val="22"/>
        </w:rPr>
      </w:pPr>
    </w:p>
    <w:p w14:paraId="4A550C5F" w14:textId="1ED43E41" w:rsidR="00CD084D" w:rsidRPr="00CD084D" w:rsidRDefault="00CD084D" w:rsidP="00EA1F6C">
      <w:pPr>
        <w:jc w:val="both"/>
        <w:rPr>
          <w:rFonts w:ascii="Arial" w:hAnsi="Arial" w:cs="Arial"/>
          <w:b/>
          <w:sz w:val="22"/>
          <w:szCs w:val="22"/>
        </w:rPr>
      </w:pPr>
      <w:r>
        <w:rPr>
          <w:rFonts w:ascii="Arial" w:hAnsi="Arial" w:cs="Arial"/>
          <w:b/>
          <w:sz w:val="22"/>
          <w:szCs w:val="22"/>
        </w:rPr>
        <w:t xml:space="preserve">Aflossingseis </w:t>
      </w:r>
    </w:p>
    <w:p w14:paraId="287F6BBD" w14:textId="15877077" w:rsidR="00CD084D" w:rsidRDefault="001E0734" w:rsidP="00EA1F6C">
      <w:pPr>
        <w:jc w:val="both"/>
        <w:rPr>
          <w:rFonts w:ascii="Arial" w:hAnsi="Arial" w:cs="Arial"/>
          <w:sz w:val="22"/>
          <w:szCs w:val="22"/>
        </w:rPr>
      </w:pPr>
      <w:r>
        <w:rPr>
          <w:rFonts w:ascii="Arial" w:hAnsi="Arial" w:cs="Arial"/>
          <w:sz w:val="22"/>
          <w:szCs w:val="22"/>
        </w:rPr>
        <w:t>We hebben</w:t>
      </w:r>
      <w:r w:rsidR="00CD084D">
        <w:rPr>
          <w:rFonts w:ascii="Arial" w:hAnsi="Arial" w:cs="Arial"/>
          <w:sz w:val="22"/>
          <w:szCs w:val="22"/>
        </w:rPr>
        <w:t xml:space="preserve"> gezien dat voor de renteaftrek</w:t>
      </w:r>
      <w:r>
        <w:rPr>
          <w:rFonts w:ascii="Arial" w:hAnsi="Arial" w:cs="Arial"/>
          <w:sz w:val="22"/>
          <w:szCs w:val="22"/>
        </w:rPr>
        <w:t xml:space="preserve"> de aflossingseis werd ingevoerd. Voor renteaftrek is nodig dat je annuïtair aflost</w:t>
      </w:r>
      <w:r w:rsidR="007731E3">
        <w:rPr>
          <w:rFonts w:ascii="Arial" w:hAnsi="Arial" w:cs="Arial"/>
          <w:sz w:val="22"/>
          <w:szCs w:val="22"/>
        </w:rPr>
        <w:t>, art. 3.119c</w:t>
      </w:r>
      <w:r>
        <w:rPr>
          <w:rFonts w:ascii="Arial" w:hAnsi="Arial" w:cs="Arial"/>
          <w:sz w:val="22"/>
          <w:szCs w:val="22"/>
        </w:rPr>
        <w:t xml:space="preserve">. </w:t>
      </w:r>
      <w:r w:rsidR="00CD084D">
        <w:rPr>
          <w:rFonts w:ascii="Arial" w:hAnsi="Arial" w:cs="Arial"/>
          <w:sz w:val="22"/>
          <w:szCs w:val="22"/>
        </w:rPr>
        <w:t xml:space="preserve">Bij het aangaan van de lening moet je je verplichten tot een aflossing die minimaal via het annuïtair schema plaatsvindt. De formule leidt ertoe dat je over de hele looptijd van je lening hetzelfde maandelijkse bedrag gaat betalen. Dit wordt berekend over de looptijd en de rentestand. De aflossing neemt langzaam toe en de rentebetaling neemt langzaam af. Je mag tegenwoordig dus niet meer een aflossingsvrije hypotheek afsluiten. Het aflosschema mag wel strenger zijn dan het annuïtaire schema. </w:t>
      </w:r>
    </w:p>
    <w:p w14:paraId="1E574890" w14:textId="77777777" w:rsidR="00CD084D" w:rsidRDefault="00CD084D" w:rsidP="00EA1F6C">
      <w:pPr>
        <w:jc w:val="both"/>
        <w:rPr>
          <w:rFonts w:ascii="Arial" w:hAnsi="Arial" w:cs="Arial"/>
          <w:sz w:val="22"/>
          <w:szCs w:val="22"/>
        </w:rPr>
      </w:pPr>
    </w:p>
    <w:p w14:paraId="7D0E1B10" w14:textId="77777777" w:rsidR="00CD084D" w:rsidRDefault="007731E3" w:rsidP="00EA1F6C">
      <w:pPr>
        <w:jc w:val="both"/>
        <w:rPr>
          <w:rFonts w:ascii="Arial" w:hAnsi="Arial" w:cs="Arial"/>
          <w:sz w:val="22"/>
          <w:szCs w:val="22"/>
        </w:rPr>
      </w:pPr>
      <w:r>
        <w:rPr>
          <w:rFonts w:ascii="Arial" w:hAnsi="Arial" w:cs="Arial"/>
          <w:sz w:val="22"/>
          <w:szCs w:val="22"/>
        </w:rPr>
        <w:t xml:space="preserve">Die annuïteit staat meestal vast voor de rentevast-periode die je afspreekt. </w:t>
      </w:r>
      <w:r w:rsidR="00CD084D">
        <w:rPr>
          <w:rFonts w:ascii="Arial" w:hAnsi="Arial" w:cs="Arial"/>
          <w:sz w:val="22"/>
          <w:szCs w:val="22"/>
        </w:rPr>
        <w:t xml:space="preserve">Dat is bijna nooit voor de hele 30 jaar, maar vaak voor vijf jaar. Dan wordt de aflossingsstand berekend. Na vijf jaar wordt de rente weer opnieuw vastgesteld. In de regeling staat ook dat iedere keer dat er een rentewijziging plaatsvindt, de berekening opnieuw moet plaatsvinden. Er wordt dus ook ieder jaar gekeken of je wel voldoet aan je aflossingseis. Dit gebeurt aan het einde van het jaar. Voldoe je hieraan, dan is er niks aan de hand en heb je de renteaftrek. </w:t>
      </w:r>
    </w:p>
    <w:p w14:paraId="78B481A5" w14:textId="77777777" w:rsidR="00CD084D" w:rsidRDefault="00CD084D" w:rsidP="00EA1F6C">
      <w:pPr>
        <w:jc w:val="both"/>
        <w:rPr>
          <w:rFonts w:ascii="Arial" w:hAnsi="Arial" w:cs="Arial"/>
          <w:sz w:val="22"/>
          <w:szCs w:val="22"/>
        </w:rPr>
      </w:pPr>
    </w:p>
    <w:p w14:paraId="4CEB7318" w14:textId="77777777" w:rsidR="00527F25" w:rsidRDefault="00CD084D" w:rsidP="00EA1F6C">
      <w:pPr>
        <w:jc w:val="both"/>
        <w:rPr>
          <w:rFonts w:ascii="Arial" w:hAnsi="Arial" w:cs="Arial"/>
          <w:sz w:val="22"/>
          <w:szCs w:val="22"/>
        </w:rPr>
      </w:pPr>
      <w:r>
        <w:rPr>
          <w:rFonts w:ascii="Arial" w:hAnsi="Arial" w:cs="Arial"/>
          <w:sz w:val="22"/>
          <w:szCs w:val="22"/>
        </w:rPr>
        <w:t xml:space="preserve">Als je er niet aan voldoet, dan is in beginsel de consequentie dat je de hele renteaftrek verliest voor de toekomst. Zo streng is het echter niet. In de bepaling staat dat de eis ieder jaar wordt getoetst. Als je niet aan de eis hebt voldaan, dan krijg je nog een jaar de tijd om het weer in te halen. Voldoe je het jaar daarna ook niet aan de eis, dan raak je in beginsel op 1 januari dat jaar daarop de renteaftrek kwijt. Als je de renteaftrek eenmaal hebt verloren, kan je hem ook niet meer terugkrijgen. </w:t>
      </w:r>
      <w:r w:rsidR="00527F25">
        <w:rPr>
          <w:rFonts w:ascii="Arial" w:hAnsi="Arial" w:cs="Arial"/>
          <w:sz w:val="22"/>
          <w:szCs w:val="22"/>
        </w:rPr>
        <w:t xml:space="preserve">Voor fouten in de betaling of boeking krijg je twee jaar om ze te herstellen. </w:t>
      </w:r>
    </w:p>
    <w:p w14:paraId="666D18E3" w14:textId="77777777" w:rsidR="00527F25" w:rsidRDefault="00527F25" w:rsidP="00EA1F6C">
      <w:pPr>
        <w:jc w:val="both"/>
        <w:rPr>
          <w:rFonts w:ascii="Arial" w:hAnsi="Arial" w:cs="Arial"/>
          <w:sz w:val="22"/>
          <w:szCs w:val="22"/>
        </w:rPr>
      </w:pPr>
    </w:p>
    <w:p w14:paraId="601D541B" w14:textId="697509AF" w:rsidR="00CD084D" w:rsidRDefault="00527F25" w:rsidP="00EA1F6C">
      <w:pPr>
        <w:jc w:val="both"/>
        <w:rPr>
          <w:rFonts w:ascii="Arial" w:hAnsi="Arial" w:cs="Arial"/>
          <w:sz w:val="22"/>
          <w:szCs w:val="22"/>
        </w:rPr>
      </w:pPr>
      <w:r>
        <w:rPr>
          <w:rFonts w:ascii="Arial" w:hAnsi="Arial" w:cs="Arial"/>
          <w:sz w:val="22"/>
          <w:szCs w:val="22"/>
        </w:rPr>
        <w:t xml:space="preserve">In de uitvoeringsregeling staat een bepaling waar in staat dat sommige betalingen in het nieuwe jaar kunnen gelden als betalingen in het vorige jaar. Als het pas later wordt geboekt, dan geldt de regeling niet meer. Dan geldt nog wel de regeling dat je een jaar krijgt om de aflossing in te halen. Je moet er dan wel voor zorgen dat je de betaling over december in dat volgende jaar in december plaatsvindt en niet weer in januari, want anders behoudt je de achterstand. Een fout in de berekening kan hersteld worden in het volgende jaar. Er zijn dan nog extra mogelijkheden als het gaat om een betalingsachterstand die veroorzaakt is door onvermogen (betalingsonmacht). Dat is het geval indien je de renteaflossing niet kan betalen. Dan heb je nog twee jaar de tijd om een nieuwe overeenkomst te sluiten met de bank. Als dat lukt mag je de renteaftrek behouden. </w:t>
      </w:r>
    </w:p>
    <w:p w14:paraId="344B6CFD" w14:textId="77777777" w:rsidR="007731E3" w:rsidRDefault="007731E3" w:rsidP="00EA1F6C">
      <w:pPr>
        <w:jc w:val="both"/>
        <w:rPr>
          <w:rFonts w:ascii="Arial" w:hAnsi="Arial" w:cs="Arial"/>
          <w:sz w:val="22"/>
          <w:szCs w:val="22"/>
        </w:rPr>
      </w:pPr>
    </w:p>
    <w:p w14:paraId="0507CE97" w14:textId="77777777" w:rsidR="00527F25" w:rsidRDefault="00527F25" w:rsidP="00EA1F6C">
      <w:pPr>
        <w:jc w:val="both"/>
        <w:rPr>
          <w:rFonts w:ascii="Arial" w:hAnsi="Arial" w:cs="Arial"/>
          <w:sz w:val="22"/>
          <w:szCs w:val="22"/>
        </w:rPr>
      </w:pPr>
      <w:r>
        <w:rPr>
          <w:rFonts w:ascii="Arial" w:hAnsi="Arial" w:cs="Arial"/>
          <w:sz w:val="22"/>
          <w:szCs w:val="22"/>
        </w:rPr>
        <w:t xml:space="preserve">Je mag dus financieringsrente in aftrek brengen als de schulden betrekking hebben op de schuld, als je voldoet aan de aflossingseis en er geen bijzondere regeling van toepassing is die de aftrek uitsluit. Daarnaast moet de rente ook daadwerkelijk in dat jaar betaald zijn en dus drukken in dat jaar. </w:t>
      </w:r>
    </w:p>
    <w:p w14:paraId="1CC63A41" w14:textId="77777777" w:rsidR="00527F25" w:rsidRDefault="00527F25" w:rsidP="00EA1F6C">
      <w:pPr>
        <w:jc w:val="both"/>
        <w:rPr>
          <w:rFonts w:ascii="Arial" w:hAnsi="Arial" w:cs="Arial"/>
          <w:sz w:val="22"/>
          <w:szCs w:val="22"/>
        </w:rPr>
      </w:pPr>
    </w:p>
    <w:p w14:paraId="45A9262B" w14:textId="6E9BE46A" w:rsidR="00302ECD" w:rsidRPr="00302ECD" w:rsidRDefault="00302ECD" w:rsidP="00EA1F6C">
      <w:pPr>
        <w:jc w:val="both"/>
        <w:rPr>
          <w:rFonts w:ascii="Arial" w:hAnsi="Arial" w:cs="Arial"/>
          <w:b/>
          <w:sz w:val="22"/>
          <w:szCs w:val="22"/>
        </w:rPr>
      </w:pPr>
      <w:r>
        <w:rPr>
          <w:rFonts w:ascii="Arial" w:hAnsi="Arial" w:cs="Arial"/>
          <w:b/>
          <w:sz w:val="22"/>
          <w:szCs w:val="22"/>
        </w:rPr>
        <w:t xml:space="preserve">Vooruitbetaalde rente </w:t>
      </w:r>
    </w:p>
    <w:p w14:paraId="4A0161C7" w14:textId="15367623" w:rsidR="00527F25" w:rsidRDefault="00527F25" w:rsidP="00EA1F6C">
      <w:pPr>
        <w:jc w:val="both"/>
        <w:rPr>
          <w:rFonts w:ascii="Arial" w:hAnsi="Arial" w:cs="Arial"/>
          <w:sz w:val="22"/>
          <w:szCs w:val="22"/>
        </w:rPr>
      </w:pPr>
      <w:r>
        <w:rPr>
          <w:rFonts w:ascii="Arial" w:hAnsi="Arial" w:cs="Arial"/>
          <w:sz w:val="22"/>
          <w:szCs w:val="22"/>
        </w:rPr>
        <w:t xml:space="preserve">Als je meer rente betaald dan je verschuldigd bent, dan betaal je vooruit. Voor vooruitbetaalde rente is een regeling opgenomen in art. 3.120 lid 3 e.v. De rente die je in </w:t>
      </w:r>
      <w:r>
        <w:rPr>
          <w:rFonts w:ascii="Arial" w:hAnsi="Arial" w:cs="Arial"/>
          <w:sz w:val="22"/>
          <w:szCs w:val="22"/>
        </w:rPr>
        <w:lastRenderedPageBreak/>
        <w:t xml:space="preserve">aftrek kan brengen wordt in beginsel beperkt tot de rente van dat jaar zelf plus de rente voor de komende zes maanden. Je kan dus in 2017 de renteaftrek over anderhalf jaar hebben. Als je vooruitbetaald zal je in 2018 minder rente betalen. De helft van de rente die je daadwerkelijk in 2018 hebt betaald zal in 2018 aftrekbaar zijn. De aftrek van 2018 heb je dan voor de helft overgeheveld naar 2017. Als je voor de eerste zeven maanden vooruitbetaald, gaat het mis. In art. 3.120 lid 3 e.v. staat dat </w:t>
      </w:r>
      <w:r w:rsidR="005E140F">
        <w:rPr>
          <w:rFonts w:ascii="Arial" w:hAnsi="Arial" w:cs="Arial"/>
          <w:sz w:val="22"/>
          <w:szCs w:val="22"/>
        </w:rPr>
        <w:t xml:space="preserve">dat gezien wordt als vooruitbetaalde rente. Niet alleen de rente over de ene extra maand, maar over de hele zeven maanden. Daarvan is de aftrek uitgesloten voor 2017. De rente is nog wel aftrekbaar, maar pas in 2018. Het wordt dan toegerekend aan het jaar waarop het betrekking heeft. </w:t>
      </w:r>
    </w:p>
    <w:p w14:paraId="6CB5CAEA" w14:textId="77777777" w:rsidR="005E140F" w:rsidRDefault="005E140F" w:rsidP="00EA1F6C">
      <w:pPr>
        <w:jc w:val="both"/>
        <w:rPr>
          <w:rFonts w:ascii="Arial" w:hAnsi="Arial" w:cs="Arial"/>
          <w:sz w:val="22"/>
          <w:szCs w:val="22"/>
        </w:rPr>
      </w:pPr>
    </w:p>
    <w:p w14:paraId="655ECB65" w14:textId="24EEB759" w:rsidR="005E140F" w:rsidRDefault="005E140F" w:rsidP="00EA1F6C">
      <w:pPr>
        <w:jc w:val="both"/>
        <w:rPr>
          <w:rFonts w:ascii="Arial" w:hAnsi="Arial" w:cs="Arial"/>
          <w:sz w:val="22"/>
          <w:szCs w:val="22"/>
        </w:rPr>
      </w:pPr>
      <w:r>
        <w:rPr>
          <w:rFonts w:ascii="Arial" w:hAnsi="Arial" w:cs="Arial"/>
          <w:sz w:val="22"/>
          <w:szCs w:val="22"/>
        </w:rPr>
        <w:t xml:space="preserve">Hetzelfde geldt voor afsluitprovisies. Dat mag tot een beperkt bedrag in aftrek worden gebracht in het jaar dat je het betaald. Als je boven dat maximum uitgaat, wordt dat gezien als vooruitbetaalde rente. Je mag het dan in aftrek brengen op de jaren waarop het betrekking heeft. Provisie heeft betrekking op de gehele looptijd van de lening. Je moet de rente dan dus in 30 stukjes knippen. </w:t>
      </w:r>
    </w:p>
    <w:p w14:paraId="4E682E1C" w14:textId="77777777" w:rsidR="007731E3" w:rsidRDefault="007731E3" w:rsidP="00EA1F6C">
      <w:pPr>
        <w:jc w:val="both"/>
        <w:rPr>
          <w:rFonts w:ascii="Arial" w:hAnsi="Arial" w:cs="Arial"/>
          <w:sz w:val="22"/>
          <w:szCs w:val="22"/>
        </w:rPr>
      </w:pPr>
    </w:p>
    <w:p w14:paraId="1E3CAB96" w14:textId="7531575D" w:rsidR="001E0734" w:rsidRDefault="001E0734" w:rsidP="00EA1F6C">
      <w:pPr>
        <w:jc w:val="both"/>
        <w:rPr>
          <w:rFonts w:ascii="Arial" w:hAnsi="Arial" w:cs="Arial"/>
          <w:sz w:val="22"/>
          <w:szCs w:val="22"/>
        </w:rPr>
      </w:pPr>
      <w:r>
        <w:rPr>
          <w:rFonts w:ascii="Arial" w:hAnsi="Arial" w:cs="Arial"/>
          <w:sz w:val="22"/>
          <w:szCs w:val="22"/>
        </w:rPr>
        <w:t>Vanaf 2013 mag je ook geen kapitaalverzeke</w:t>
      </w:r>
      <w:r w:rsidR="005E140F">
        <w:rPr>
          <w:rFonts w:ascii="Arial" w:hAnsi="Arial" w:cs="Arial"/>
          <w:sz w:val="22"/>
          <w:szCs w:val="22"/>
        </w:rPr>
        <w:t>ring eigen woning meer hebben. Voor de s</w:t>
      </w:r>
      <w:r>
        <w:rPr>
          <w:rFonts w:ascii="Arial" w:hAnsi="Arial" w:cs="Arial"/>
          <w:sz w:val="22"/>
          <w:szCs w:val="22"/>
        </w:rPr>
        <w:t>chulden die voor 2013 zijn aangega</w:t>
      </w:r>
      <w:r w:rsidR="007731E3">
        <w:rPr>
          <w:rFonts w:ascii="Arial" w:hAnsi="Arial" w:cs="Arial"/>
          <w:sz w:val="22"/>
          <w:szCs w:val="22"/>
        </w:rPr>
        <w:t>an geldt nog overgangsrecht</w:t>
      </w:r>
      <w:r>
        <w:rPr>
          <w:rFonts w:ascii="Arial" w:hAnsi="Arial" w:cs="Arial"/>
          <w:sz w:val="22"/>
          <w:szCs w:val="22"/>
        </w:rPr>
        <w:t xml:space="preserve">. Dat </w:t>
      </w:r>
      <w:r w:rsidR="005E140F">
        <w:rPr>
          <w:rFonts w:ascii="Arial" w:hAnsi="Arial" w:cs="Arial"/>
          <w:sz w:val="22"/>
          <w:szCs w:val="22"/>
        </w:rPr>
        <w:t>overgangsrecht is eerbiedigend; de</w:t>
      </w:r>
      <w:r>
        <w:rPr>
          <w:rFonts w:ascii="Arial" w:hAnsi="Arial" w:cs="Arial"/>
          <w:sz w:val="22"/>
          <w:szCs w:val="22"/>
        </w:rPr>
        <w:t xml:space="preserve"> oude regeling blijft van toepassing op de oude kapitaalverzekeringen en</w:t>
      </w:r>
      <w:r w:rsidR="005E140F">
        <w:rPr>
          <w:rFonts w:ascii="Arial" w:hAnsi="Arial" w:cs="Arial"/>
          <w:sz w:val="22"/>
          <w:szCs w:val="22"/>
        </w:rPr>
        <w:t xml:space="preserve"> niet in box 3. Dat</w:t>
      </w:r>
      <w:r>
        <w:rPr>
          <w:rFonts w:ascii="Arial" w:hAnsi="Arial" w:cs="Arial"/>
          <w:sz w:val="22"/>
          <w:szCs w:val="22"/>
        </w:rPr>
        <w:t xml:space="preserve"> geldt ook voor de aflossingseis. </w:t>
      </w:r>
    </w:p>
    <w:p w14:paraId="1035E979" w14:textId="77777777" w:rsidR="001E0734" w:rsidRDefault="001E0734" w:rsidP="00EA1F6C">
      <w:pPr>
        <w:jc w:val="both"/>
        <w:rPr>
          <w:rFonts w:ascii="Arial" w:hAnsi="Arial" w:cs="Arial"/>
          <w:sz w:val="22"/>
          <w:szCs w:val="22"/>
        </w:rPr>
      </w:pPr>
    </w:p>
    <w:p w14:paraId="7F4A775B" w14:textId="77777777" w:rsidR="001E0734" w:rsidRDefault="001E0734" w:rsidP="00EA1F6C">
      <w:pPr>
        <w:jc w:val="both"/>
        <w:rPr>
          <w:rFonts w:ascii="Arial" w:hAnsi="Arial" w:cs="Arial"/>
          <w:sz w:val="22"/>
          <w:szCs w:val="22"/>
        </w:rPr>
      </w:pPr>
    </w:p>
    <w:p w14:paraId="53959A92" w14:textId="2C3853A0" w:rsidR="00420DAE" w:rsidRDefault="00420DAE" w:rsidP="00EA1F6C">
      <w:pPr>
        <w:jc w:val="both"/>
        <w:rPr>
          <w:rFonts w:ascii="Arial" w:hAnsi="Arial" w:cs="Arial"/>
          <w:sz w:val="22"/>
          <w:szCs w:val="22"/>
        </w:rPr>
      </w:pPr>
      <w:r>
        <w:rPr>
          <w:rFonts w:ascii="Arial" w:hAnsi="Arial" w:cs="Arial"/>
          <w:sz w:val="22"/>
          <w:szCs w:val="22"/>
        </w:rPr>
        <w:t>HC 6, 22-02-2017, eigen woning</w:t>
      </w:r>
    </w:p>
    <w:p w14:paraId="36A2B35A" w14:textId="00B52D4F" w:rsidR="00302ECD" w:rsidRPr="00302ECD" w:rsidRDefault="00302ECD" w:rsidP="00EA1F6C">
      <w:pPr>
        <w:jc w:val="both"/>
        <w:rPr>
          <w:rFonts w:ascii="Arial" w:hAnsi="Arial" w:cs="Arial"/>
          <w:b/>
          <w:sz w:val="22"/>
          <w:szCs w:val="22"/>
        </w:rPr>
      </w:pPr>
      <w:r>
        <w:rPr>
          <w:rFonts w:ascii="Arial" w:hAnsi="Arial" w:cs="Arial"/>
          <w:b/>
          <w:sz w:val="22"/>
          <w:szCs w:val="22"/>
        </w:rPr>
        <w:t xml:space="preserve">Vermogensetikettering bij partners </w:t>
      </w:r>
    </w:p>
    <w:p w14:paraId="6D96A639" w14:textId="49717563" w:rsidR="00302ECD" w:rsidRDefault="00302ECD" w:rsidP="00EA1F6C">
      <w:pPr>
        <w:jc w:val="both"/>
        <w:rPr>
          <w:rFonts w:ascii="Arial" w:hAnsi="Arial" w:cs="Arial"/>
          <w:sz w:val="22"/>
          <w:szCs w:val="22"/>
        </w:rPr>
      </w:pPr>
      <w:r>
        <w:rPr>
          <w:rFonts w:ascii="Arial" w:hAnsi="Arial" w:cs="Arial"/>
          <w:sz w:val="22"/>
          <w:szCs w:val="22"/>
        </w:rPr>
        <w:t xml:space="preserve">De vermogensetikettering bij partners loopt via een bijzondere wijze. Indien de ondernemer een pand dat hij in eigendom heeft, gebruikt in zijn onderneming, is het verplicht ondernemingsvermogen. Je zou denken dat als een pand gemeenschappelijk vermogen is, ieder voor de helft gerechtigd is en de ondernemer een het ondernemingsdeel zal moeten etiketteren tot zijn verplicht ondernemingsvermogen. Dit is onjuist. De Hoge Raad heeft geoordeeld dat indien het pand gemeenschappelijk vermogen is het wel gemeenschappelijk eigendom is, maar dat het pand geheel onder het bestuur staat die de onderneming uitoefent waarin het pand wordt gebruikt. Het pand wordt aangemerkt als het vermogensbestanddeel van de ondernemer en moet geheel verplicht tot zijn ondernemingsvermogen worden gerekend. </w:t>
      </w:r>
    </w:p>
    <w:p w14:paraId="3CFC5833" w14:textId="77777777" w:rsidR="00302ECD" w:rsidRDefault="00302ECD" w:rsidP="00EA1F6C">
      <w:pPr>
        <w:jc w:val="both"/>
        <w:rPr>
          <w:rFonts w:ascii="Arial" w:hAnsi="Arial" w:cs="Arial"/>
          <w:sz w:val="22"/>
          <w:szCs w:val="22"/>
        </w:rPr>
      </w:pPr>
    </w:p>
    <w:p w14:paraId="4B2563ED" w14:textId="5CEE2232" w:rsidR="00302ECD" w:rsidRDefault="00302ECD" w:rsidP="00EA1F6C">
      <w:pPr>
        <w:jc w:val="both"/>
        <w:rPr>
          <w:rFonts w:ascii="Arial" w:hAnsi="Arial" w:cs="Arial"/>
          <w:sz w:val="22"/>
          <w:szCs w:val="22"/>
        </w:rPr>
      </w:pPr>
      <w:r>
        <w:rPr>
          <w:rFonts w:ascii="Arial" w:hAnsi="Arial" w:cs="Arial"/>
          <w:sz w:val="22"/>
          <w:szCs w:val="22"/>
        </w:rPr>
        <w:t xml:space="preserve">Indien het pand volledig van de partner (niet-ondernemer) is, heeft de ondernemer geen eigendom en kan hij niks etiketteren. Het is dan niet zijn vermogensbestanddeel. Op grond van het huwelijksgoederenrecht heeft hij ook niet het beheer van die zaak. Voor andere partner (de eigenaar) is etikettering niet mogelijk, want die partner is waarschijnlijk geen ondernemer. Het pand is dus verplicht privévermogen. We krijgen dan te maken met de regeling van art. 3.91, de terbeschikkingstellingsregeling. Deze fictie houdt in dat door het ter beschikking stellen aan de verbonden persoon leidt tot resultaat uit overige werkzaamheden. Bij de partner die het eigendom van het pand heeft valt het pand in de winstsfeer, want voor resultaat uit overige werkzaamheden geldt het regime van de winstbepalingen. Het maakt dus uiteindelijk niet uit van wie het pand is, want als het om een bedrijfspand gaat komt hij toch altijd in de winstsfeer terecht. Als het pand ooit een keer verkocht wordt, zal de winst belast worden als resultaat uit overige werkzaamheden. Je kan het pand dus niet van sfeer laten verschuiven door het pand aan de andere partner toe te rekenen. </w:t>
      </w:r>
    </w:p>
    <w:p w14:paraId="2539F581" w14:textId="77777777" w:rsidR="00302ECD" w:rsidRDefault="00302ECD" w:rsidP="00EA1F6C">
      <w:pPr>
        <w:jc w:val="both"/>
        <w:rPr>
          <w:rFonts w:ascii="Arial" w:hAnsi="Arial" w:cs="Arial"/>
          <w:sz w:val="22"/>
          <w:szCs w:val="22"/>
        </w:rPr>
      </w:pPr>
    </w:p>
    <w:p w14:paraId="4C0349D5" w14:textId="4519B704" w:rsidR="00420DAE" w:rsidRDefault="00227176" w:rsidP="00EA1F6C">
      <w:pPr>
        <w:jc w:val="both"/>
        <w:rPr>
          <w:rFonts w:ascii="Arial" w:hAnsi="Arial" w:cs="Arial"/>
          <w:sz w:val="22"/>
          <w:szCs w:val="22"/>
        </w:rPr>
      </w:pPr>
      <w:r>
        <w:rPr>
          <w:rFonts w:ascii="Arial" w:hAnsi="Arial" w:cs="Arial"/>
          <w:sz w:val="22"/>
          <w:szCs w:val="22"/>
        </w:rPr>
        <w:t xml:space="preserve">Indien het pand keuzevermogen, mag er gekozen worden tot werk vermogen het pand behoord. Indien de ondernemer de enige eigenaar is en kiest voor privévermogen, dan valt er niks in de winstsfeer. Op basis van art. 3.16 en 3.17 mag er toch wat ten laste van de winst worden gebracht, namelijk de kwalificerende werkruimte. Je mag het bedrag dat in box 3 wordt belast plus de gebruikerskosten ten laste van de winst brengen. </w:t>
      </w:r>
    </w:p>
    <w:p w14:paraId="068EF3FE" w14:textId="77777777" w:rsidR="00227176" w:rsidRDefault="00227176" w:rsidP="00EA1F6C">
      <w:pPr>
        <w:jc w:val="both"/>
        <w:rPr>
          <w:rFonts w:ascii="Arial" w:hAnsi="Arial" w:cs="Arial"/>
          <w:sz w:val="22"/>
          <w:szCs w:val="22"/>
        </w:rPr>
      </w:pPr>
    </w:p>
    <w:p w14:paraId="3532FB17" w14:textId="55C757E3" w:rsidR="00227176" w:rsidRDefault="00227176" w:rsidP="00EA1F6C">
      <w:pPr>
        <w:jc w:val="both"/>
        <w:rPr>
          <w:rFonts w:ascii="Arial" w:hAnsi="Arial" w:cs="Arial"/>
          <w:sz w:val="22"/>
          <w:szCs w:val="22"/>
        </w:rPr>
      </w:pPr>
      <w:r>
        <w:rPr>
          <w:rFonts w:ascii="Arial" w:hAnsi="Arial" w:cs="Arial"/>
          <w:sz w:val="22"/>
          <w:szCs w:val="22"/>
        </w:rPr>
        <w:lastRenderedPageBreak/>
        <w:t xml:space="preserve">Indien het pand aan beide partners voor de helft toekomt, gebeurd precies hetzelfde indien er sprake is van keuzevermogen. Als je het beheer en het bestuur hebt, wordt het pand geacht van jou te zijn voor de vermogensetikettering. </w:t>
      </w:r>
    </w:p>
    <w:p w14:paraId="1CD11AE8" w14:textId="6B0DCE4D" w:rsidR="00420DAE" w:rsidRDefault="00420DAE" w:rsidP="00EA1F6C">
      <w:pPr>
        <w:jc w:val="both"/>
        <w:rPr>
          <w:rFonts w:ascii="Arial" w:hAnsi="Arial" w:cs="Arial"/>
          <w:sz w:val="22"/>
          <w:szCs w:val="22"/>
        </w:rPr>
      </w:pPr>
    </w:p>
    <w:p w14:paraId="0BB0523E" w14:textId="0F178BB7" w:rsidR="00227176" w:rsidRDefault="00227176" w:rsidP="00EA1F6C">
      <w:pPr>
        <w:jc w:val="both"/>
        <w:rPr>
          <w:rFonts w:ascii="Arial" w:hAnsi="Arial" w:cs="Arial"/>
          <w:sz w:val="22"/>
          <w:szCs w:val="22"/>
        </w:rPr>
      </w:pPr>
      <w:r>
        <w:rPr>
          <w:rFonts w:ascii="Arial" w:hAnsi="Arial" w:cs="Arial"/>
          <w:sz w:val="22"/>
          <w:szCs w:val="22"/>
        </w:rPr>
        <w:t xml:space="preserve">Als de andere partner (niet-ondernemer) het pand in eigendom heeft, kan er bij keuzevermogen niks gebeuren. Het vermogen is namelijk niet van de ondernemer en heeft geen beheer en bestuur. Hier wordt weer art. 3.91 toegepast, want het pand wordt ter beschikking gesteld aan een onderneming van een verbonden persoon. Deze regeling geldt alleen voor zover er ter beschikking wordt gesteld. Voor de partner die ter beschikking stelt is het geen keuzevermogen; het stukje dat wordt gebruikt voor de onderneming is verplicht pseudo-ondernemingsvermogen en het andere gedeelte (woongedeelte) is verplicht privé. De toedeling is dus afhankelijk van de partnerschapssituatie en de eigendomssituatie. Alleen het bedrijfsgedeelte mag in aftrek worden gebracht, het andere gedeelte niet. Dat gedeelte zal waarschijnlijk onder de EW-regeling vallen. </w:t>
      </w:r>
    </w:p>
    <w:p w14:paraId="1557AE2B" w14:textId="1B9C340B" w:rsidR="00227176" w:rsidRPr="00227176" w:rsidRDefault="00227176" w:rsidP="00227176">
      <w:pPr>
        <w:jc w:val="both"/>
        <w:rPr>
          <w:rFonts w:ascii="Arial" w:hAnsi="Arial" w:cs="Arial"/>
          <w:sz w:val="22"/>
          <w:szCs w:val="22"/>
        </w:rPr>
      </w:pPr>
    </w:p>
    <w:p w14:paraId="3DB86639" w14:textId="74375C32" w:rsidR="00437EF9" w:rsidRPr="00437EF9" w:rsidRDefault="00437EF9" w:rsidP="00EA1F6C">
      <w:pPr>
        <w:jc w:val="both"/>
        <w:rPr>
          <w:rFonts w:ascii="Arial" w:hAnsi="Arial" w:cs="Arial"/>
          <w:b/>
          <w:sz w:val="22"/>
          <w:szCs w:val="22"/>
        </w:rPr>
      </w:pPr>
      <w:r>
        <w:rPr>
          <w:rFonts w:ascii="Arial" w:hAnsi="Arial" w:cs="Arial"/>
          <w:b/>
          <w:sz w:val="22"/>
          <w:szCs w:val="22"/>
        </w:rPr>
        <w:t xml:space="preserve">Toerekening bij partners  </w:t>
      </w:r>
    </w:p>
    <w:p w14:paraId="081BAD78" w14:textId="349684B8" w:rsidR="00227176" w:rsidRDefault="00227176" w:rsidP="00EA1F6C">
      <w:pPr>
        <w:jc w:val="both"/>
        <w:rPr>
          <w:rFonts w:ascii="Arial" w:hAnsi="Arial" w:cs="Arial"/>
          <w:sz w:val="22"/>
          <w:szCs w:val="22"/>
        </w:rPr>
      </w:pPr>
      <w:r>
        <w:rPr>
          <w:rFonts w:ascii="Arial" w:hAnsi="Arial" w:cs="Arial"/>
          <w:sz w:val="22"/>
          <w:szCs w:val="22"/>
        </w:rPr>
        <w:t xml:space="preserve">De woning is dus vrij toerekenbaar aan de partners. Als je kiest voor ondernemingsvermogen, dan wordt het vermogensbestanddeel in de winst opgenomen. De winst is niet vrij toerekenbaar. Als </w:t>
      </w:r>
      <w:r w:rsidR="00437EF9">
        <w:rPr>
          <w:rFonts w:ascii="Arial" w:hAnsi="Arial" w:cs="Arial"/>
          <w:sz w:val="22"/>
          <w:szCs w:val="22"/>
        </w:rPr>
        <w:t xml:space="preserve">je kiest voor privévermogen, dan zit het woongedeelte waarschijnlijk in de EW-regeling en het bedrijfsgedeelte in box 3. Die twee zijn wel vrij toerekenbaar. Bij box 3 zal het weinig uitmaken, want daar heb je te maken met een vast tarief. Voor de eigen woning maakt het wel uit. De eigen woning is namelijk meestal negatief. Het is dan voordelig om het inkomen uit EW (het forfait) in aanmerking te nemen bij de partner met het hoogste inkomen in box 1. </w:t>
      </w:r>
    </w:p>
    <w:p w14:paraId="1AAB317F" w14:textId="77777777" w:rsidR="00437EF9" w:rsidRDefault="00437EF9" w:rsidP="00EA1F6C">
      <w:pPr>
        <w:jc w:val="both"/>
        <w:rPr>
          <w:rFonts w:ascii="Arial" w:hAnsi="Arial" w:cs="Arial"/>
          <w:sz w:val="22"/>
          <w:szCs w:val="22"/>
        </w:rPr>
      </w:pPr>
    </w:p>
    <w:p w14:paraId="4D33ADA1" w14:textId="7B2E04C7" w:rsidR="005570DB" w:rsidRDefault="00437EF9" w:rsidP="00EA1F6C">
      <w:pPr>
        <w:jc w:val="both"/>
        <w:rPr>
          <w:rFonts w:ascii="Arial" w:hAnsi="Arial" w:cs="Arial"/>
          <w:sz w:val="22"/>
          <w:szCs w:val="22"/>
        </w:rPr>
      </w:pPr>
      <w:r>
        <w:rPr>
          <w:rFonts w:ascii="Arial" w:hAnsi="Arial" w:cs="Arial"/>
          <w:sz w:val="22"/>
          <w:szCs w:val="22"/>
        </w:rPr>
        <w:t xml:space="preserve">In art. 2.17 staat dat je alleen vrij mag toerekenen als je het hele jaar partner bent. In het jaar dat je partner wordt en het jaar waarin je geen partner meer bent mag je in beginsel niet vrij toerekenen. Op grond van art. 2.17 kan je een verzoek doen, als je maar een gedeelte van het jaar partner bent geweest, om voor het hele jaar als partner te worden aangemerkt. Je mag dan voor het hele jaar vrij toerekenen. Splitsing is dus nooit nodig. Ofwel je hebt voor het hele jaar vrije toerekening of als je maar voor een gedeelte van het jaar partner was en geen verzoek hebt gedaan of helemaal geen partner was, heb je geen vrije toerekening. </w:t>
      </w:r>
    </w:p>
    <w:p w14:paraId="61A542AF" w14:textId="77777777" w:rsidR="00437EF9" w:rsidRDefault="00437EF9" w:rsidP="00EA1F6C">
      <w:pPr>
        <w:jc w:val="both"/>
        <w:rPr>
          <w:rFonts w:ascii="Arial" w:hAnsi="Arial" w:cs="Arial"/>
          <w:sz w:val="22"/>
          <w:szCs w:val="22"/>
        </w:rPr>
      </w:pPr>
    </w:p>
    <w:p w14:paraId="2039C6F3" w14:textId="7F38B659" w:rsidR="005570DB" w:rsidRDefault="00437EF9" w:rsidP="00EA1F6C">
      <w:pPr>
        <w:jc w:val="both"/>
        <w:rPr>
          <w:rFonts w:ascii="Arial" w:hAnsi="Arial" w:cs="Arial"/>
          <w:sz w:val="22"/>
          <w:szCs w:val="22"/>
        </w:rPr>
      </w:pPr>
      <w:r>
        <w:rPr>
          <w:rFonts w:ascii="Arial" w:hAnsi="Arial" w:cs="Arial"/>
          <w:sz w:val="22"/>
          <w:szCs w:val="22"/>
        </w:rPr>
        <w:t xml:space="preserve">Bij partners kunnen ook twee woningen worden aangemerkt als hoofdverblijf. Dit kan zich voordoen als partners twee woningen hebben, maar allebei een ander hoofdverblijf. In art. 3.111 lid 8 staat dat ze maar een van de twee mogen aanmerken in de EW-regeling. De andere woning zal naar box 3 doorschuiven als hij niet meer kwalificeert op grond van deze bepaling. De keuze kunnen de partners gezamenlijk elk jaar opnieuw maken. Meestal kies je voor de woning met de meeste renteaftrek. </w:t>
      </w:r>
    </w:p>
    <w:p w14:paraId="7D549178" w14:textId="77777777" w:rsidR="00437EF9" w:rsidRDefault="00437EF9" w:rsidP="00EA1F6C">
      <w:pPr>
        <w:jc w:val="both"/>
        <w:rPr>
          <w:rFonts w:ascii="Arial" w:hAnsi="Arial" w:cs="Arial"/>
          <w:sz w:val="22"/>
          <w:szCs w:val="22"/>
        </w:rPr>
      </w:pPr>
    </w:p>
    <w:p w14:paraId="14B5D8AA" w14:textId="5116DB7B" w:rsidR="00282C78" w:rsidRDefault="00282C78" w:rsidP="00437EF9">
      <w:pPr>
        <w:jc w:val="both"/>
        <w:rPr>
          <w:rFonts w:ascii="Arial" w:hAnsi="Arial" w:cs="Arial"/>
          <w:b/>
          <w:sz w:val="22"/>
          <w:szCs w:val="22"/>
        </w:rPr>
      </w:pPr>
      <w:r>
        <w:rPr>
          <w:rFonts w:ascii="Arial" w:hAnsi="Arial" w:cs="Arial"/>
          <w:b/>
          <w:sz w:val="22"/>
          <w:szCs w:val="22"/>
        </w:rPr>
        <w:t>Overige regelingen eigen woning m.b.t. partners</w:t>
      </w:r>
    </w:p>
    <w:p w14:paraId="6AA6F755" w14:textId="1F45BAAA" w:rsidR="00437EF9" w:rsidRPr="00437EF9" w:rsidRDefault="00437EF9" w:rsidP="00437EF9">
      <w:pPr>
        <w:jc w:val="both"/>
        <w:rPr>
          <w:rFonts w:ascii="Arial" w:hAnsi="Arial" w:cs="Arial"/>
          <w:sz w:val="22"/>
          <w:szCs w:val="22"/>
        </w:rPr>
      </w:pPr>
      <w:r>
        <w:rPr>
          <w:rFonts w:ascii="Arial" w:hAnsi="Arial" w:cs="Arial"/>
          <w:sz w:val="22"/>
          <w:szCs w:val="22"/>
        </w:rPr>
        <w:t xml:space="preserve">Het partnerschap heeft ook nog betrekking tot de schulden van de eigen woning. Indien je voldoet aan alle strenge voorwaarde van o.a. de aflossingseis, mag je renteaftrek hebbe. In art. 3.119a lid 6 staat dat er geen renteaftrek is toegestaan als het een schuld betreft die </w:t>
      </w:r>
      <w:r w:rsidR="00282C78">
        <w:rPr>
          <w:rFonts w:ascii="Arial" w:hAnsi="Arial" w:cs="Arial"/>
          <w:sz w:val="22"/>
          <w:szCs w:val="22"/>
        </w:rPr>
        <w:t xml:space="preserve">is aangegaan bij de andere partner. Als je recht wilt hebben op renteaftrek, kan je dus niet bij je partner lenen om de eigen woning te kopen. Doe je dit wel, dan komt de schuld in box 3 terecht. Je mag die schuld in aftrek brengen op je vermogen, waardoor je inkomen in box 3 lager wordt. Daardoor heb je indirect toch aftrek. </w:t>
      </w:r>
    </w:p>
    <w:p w14:paraId="404855E7" w14:textId="77777777" w:rsidR="005570DB" w:rsidRDefault="005570DB" w:rsidP="00EA1F6C">
      <w:pPr>
        <w:jc w:val="both"/>
        <w:rPr>
          <w:rFonts w:ascii="Arial" w:hAnsi="Arial" w:cs="Arial"/>
          <w:sz w:val="22"/>
          <w:szCs w:val="22"/>
        </w:rPr>
      </w:pPr>
    </w:p>
    <w:p w14:paraId="20FFE9B7" w14:textId="7E1833C5" w:rsidR="00282C78" w:rsidRDefault="00282C78" w:rsidP="00EA1F6C">
      <w:pPr>
        <w:jc w:val="both"/>
        <w:rPr>
          <w:rFonts w:ascii="Arial" w:hAnsi="Arial" w:cs="Arial"/>
          <w:sz w:val="22"/>
          <w:szCs w:val="22"/>
        </w:rPr>
      </w:pPr>
      <w:r>
        <w:rPr>
          <w:rFonts w:ascii="Arial" w:hAnsi="Arial" w:cs="Arial"/>
          <w:sz w:val="22"/>
          <w:szCs w:val="22"/>
        </w:rPr>
        <w:t xml:space="preserve">Bij partners hebben we ook nog een probleem bij de EW-reserve. Als je partners een woning verkopen is de vraag aan wie de reserve wordt toegerekend. De reserve kan namelijk de renteaftrek beperken op de nieuwe woning. In beginsel wordt er toegerekend op grond van de gerechtigdheid tot de opbrengst van de woning, art. 3.119aa lid 5. Het gaat niet om de vervreemdingsprijs en de gerechtigdheid van de woning. Het telt mee wie er gefinancierd heeft en wie niet. Stel dat de ene partner zijn schuld heeft afgelost en de andere partner nog </w:t>
      </w:r>
      <w:r>
        <w:rPr>
          <w:rFonts w:ascii="Arial" w:hAnsi="Arial" w:cs="Arial"/>
          <w:sz w:val="22"/>
          <w:szCs w:val="22"/>
        </w:rPr>
        <w:lastRenderedPageBreak/>
        <w:t xml:space="preserve">een schuld van 50.000 heeft, dan zal de reserve van de partners niet gelijk zijn. De ene partner die al heeft afgelost, heeft namelijk een recht op een groter deel van het vervreemdingssaldo. </w:t>
      </w:r>
    </w:p>
    <w:p w14:paraId="44E8778A" w14:textId="77777777" w:rsidR="00282C78" w:rsidRDefault="00282C78" w:rsidP="00EA1F6C">
      <w:pPr>
        <w:jc w:val="both"/>
        <w:rPr>
          <w:rFonts w:ascii="Arial" w:hAnsi="Arial" w:cs="Arial"/>
          <w:sz w:val="22"/>
          <w:szCs w:val="22"/>
        </w:rPr>
      </w:pPr>
    </w:p>
    <w:p w14:paraId="3629C612" w14:textId="3CA66FD1" w:rsidR="00282C78" w:rsidRDefault="00282C78" w:rsidP="00EA1F6C">
      <w:pPr>
        <w:jc w:val="both"/>
        <w:rPr>
          <w:rFonts w:ascii="Arial" w:hAnsi="Arial" w:cs="Arial"/>
          <w:sz w:val="22"/>
          <w:szCs w:val="22"/>
        </w:rPr>
      </w:pPr>
      <w:r>
        <w:rPr>
          <w:rFonts w:ascii="Arial" w:hAnsi="Arial" w:cs="Arial"/>
          <w:sz w:val="22"/>
          <w:szCs w:val="22"/>
        </w:rPr>
        <w:t xml:space="preserve">De EW-reserve wordt in beginsel in aanmerking genomen bij degene die de reserve heeft. Dit is alleen anders als de verkochte woning voorheen al door beide partners bewoond werd en daar door de verkoop een EW-reserve is ontstaan. De reserve van de ene partner moet in dat geval ook in aanmerking worden genomen bij de andere partner.  </w:t>
      </w:r>
    </w:p>
    <w:p w14:paraId="5837F6E0" w14:textId="77777777" w:rsidR="00282C78" w:rsidRDefault="00282C78" w:rsidP="00EA1F6C">
      <w:pPr>
        <w:jc w:val="both"/>
        <w:rPr>
          <w:rFonts w:ascii="Arial" w:hAnsi="Arial" w:cs="Arial"/>
          <w:sz w:val="22"/>
          <w:szCs w:val="22"/>
        </w:rPr>
      </w:pPr>
    </w:p>
    <w:p w14:paraId="7606C8C3" w14:textId="7D5AC5EF" w:rsidR="00282C78" w:rsidRDefault="00282C78" w:rsidP="00EA1F6C">
      <w:pPr>
        <w:jc w:val="both"/>
        <w:rPr>
          <w:rFonts w:ascii="Arial" w:hAnsi="Arial" w:cs="Arial"/>
          <w:sz w:val="22"/>
          <w:szCs w:val="22"/>
        </w:rPr>
      </w:pPr>
      <w:r>
        <w:rPr>
          <w:rFonts w:ascii="Arial" w:hAnsi="Arial" w:cs="Arial"/>
          <w:sz w:val="22"/>
          <w:szCs w:val="22"/>
        </w:rPr>
        <w:t>Stel dat beide partners een reserve hebben van 50.000, een van de partners koopt een nieuwe woning en de andere partner wordt geen mede-eigenaar. Dan moet de partner die de nieuwe woning koopt zijn eigen reserve van 50.000 en de reserve van de andere partner van 50.000 in aanmerking nemen. Als beide partners nou beide een eigen woning hebben verkocht, waarin ze niet samen hebben gewoond, dan hoeven ze alleen hun eigen reserve in aanmerking te nemen. Stel nou dat een van de partners dan een nieuw huis koopt, dan verdampt de reserve van de andere partner na</w:t>
      </w:r>
      <w:r w:rsidR="00475571">
        <w:rPr>
          <w:rFonts w:ascii="Arial" w:hAnsi="Arial" w:cs="Arial"/>
          <w:sz w:val="22"/>
          <w:szCs w:val="22"/>
        </w:rPr>
        <w:t xml:space="preserve"> 3 jaar.</w:t>
      </w:r>
    </w:p>
    <w:p w14:paraId="7D50D56D" w14:textId="77777777" w:rsidR="00282C78" w:rsidRDefault="00282C78" w:rsidP="00EA1F6C">
      <w:pPr>
        <w:jc w:val="both"/>
        <w:rPr>
          <w:rFonts w:ascii="Arial" w:hAnsi="Arial" w:cs="Arial"/>
          <w:sz w:val="22"/>
          <w:szCs w:val="22"/>
        </w:rPr>
      </w:pPr>
    </w:p>
    <w:p w14:paraId="010BB3CB" w14:textId="62209D70" w:rsidR="00833A68" w:rsidRDefault="00475571" w:rsidP="00EA1F6C">
      <w:pPr>
        <w:jc w:val="both"/>
        <w:rPr>
          <w:rFonts w:ascii="Arial" w:hAnsi="Arial" w:cs="Arial"/>
          <w:sz w:val="22"/>
          <w:szCs w:val="22"/>
        </w:rPr>
      </w:pPr>
      <w:r>
        <w:rPr>
          <w:rFonts w:ascii="Arial" w:hAnsi="Arial" w:cs="Arial"/>
          <w:sz w:val="22"/>
          <w:szCs w:val="22"/>
        </w:rPr>
        <w:t xml:space="preserve">Als een van de partners overlijdt, gaat de reserve over op de andere partner. Als de partner een nieuwe eigen woning koopt, moet hij dus ook de reserve van de partner in aanmerking nemen. Ook dan vervalt de reserve na 3 jaar. </w:t>
      </w:r>
    </w:p>
    <w:p w14:paraId="292DCFA8" w14:textId="77777777" w:rsidR="00833A68" w:rsidRDefault="00833A68" w:rsidP="00EA1F6C">
      <w:pPr>
        <w:jc w:val="both"/>
        <w:rPr>
          <w:rFonts w:ascii="Arial" w:hAnsi="Arial" w:cs="Arial"/>
          <w:sz w:val="22"/>
          <w:szCs w:val="22"/>
        </w:rPr>
      </w:pPr>
    </w:p>
    <w:p w14:paraId="313FE7DF" w14:textId="72FB1EDC" w:rsidR="00475571" w:rsidRDefault="00475571" w:rsidP="00EA1F6C">
      <w:pPr>
        <w:jc w:val="both"/>
        <w:rPr>
          <w:rFonts w:ascii="Arial" w:hAnsi="Arial" w:cs="Arial"/>
          <w:sz w:val="22"/>
          <w:szCs w:val="22"/>
        </w:rPr>
      </w:pPr>
      <w:r>
        <w:rPr>
          <w:rFonts w:ascii="Arial" w:hAnsi="Arial" w:cs="Arial"/>
          <w:sz w:val="22"/>
          <w:szCs w:val="22"/>
        </w:rPr>
        <w:t xml:space="preserve">Bij de eigen woning hebben we ook een bepaling die niet ziet op de reserve, maar op de schuld als een partner een woning van zijn partner verkrijgt. Indien alle schulden op die woning al afgelost zijn, dan is er geen aftrek meer. Indien de partner de helft verkoopt aan zijn partner, dan moet de kopende partner misschien wel lenen om de aankoop te kunnen financieren. Indien de partner leent bij de andere partner is er, zoals eerder gezegd, geen aftrek. Leent de partner bij de bank, dan is de renteaftrek beperkt. In art. 3.119a lid 6 sub b staat dat als de woning verkregen wordt van de partner, de renteaftrek beperkt is. De aftrek kan niet hoger zijn dan hij voor de verkoop al was. Indien de partner nog een schuld had op de woning, mag je tot dat bedrag de renteaftrek behouden. Je mag niet door de vervreemding een hogere schuld creëren waardoor je een hogere aftrek zou hebben. </w:t>
      </w:r>
    </w:p>
    <w:p w14:paraId="0E03D7A0" w14:textId="77777777" w:rsidR="00833A68" w:rsidRDefault="00833A68" w:rsidP="00EA1F6C">
      <w:pPr>
        <w:jc w:val="both"/>
        <w:rPr>
          <w:rFonts w:ascii="Arial" w:hAnsi="Arial" w:cs="Arial"/>
          <w:sz w:val="22"/>
          <w:szCs w:val="22"/>
        </w:rPr>
      </w:pPr>
    </w:p>
    <w:p w14:paraId="742FBE19" w14:textId="77777777" w:rsidR="00294534" w:rsidRDefault="00294534" w:rsidP="00EA1F6C">
      <w:pPr>
        <w:jc w:val="both"/>
        <w:rPr>
          <w:rFonts w:ascii="Arial" w:hAnsi="Arial" w:cs="Arial"/>
          <w:sz w:val="22"/>
          <w:szCs w:val="22"/>
        </w:rPr>
      </w:pPr>
      <w:r>
        <w:rPr>
          <w:rFonts w:ascii="Arial" w:hAnsi="Arial" w:cs="Arial"/>
          <w:sz w:val="22"/>
          <w:szCs w:val="22"/>
        </w:rPr>
        <w:t xml:space="preserve">Je zou denken dat als een partner een woning of een deel daarvan overdraagt aan de andere partner er een reserve zou ontstaan bij de partner die overdraagt. Dat is niet het geval. Hiervoor is een fictie in het leven geroepen. Uit art. 3.119aa lid 4 blijkt dat een vervreemding tussen echtgenoten niet leidt tot een EW-reserve. Vervreemding tussen echtgenoten wordt namelijk niet als vervreemding aangemerkt. Hetzelfde geldt indien het pand verschuift door huwelijkse voorwaarden of als je krachtens erfrecht verkrijgt. Als het niet als vervreemding wordt aangemerkt, ontstaat er dus geen EW-reserve en hoeft dit dus ook niet bij de overblijvende partner in aanmerking te worden genomen. </w:t>
      </w:r>
    </w:p>
    <w:p w14:paraId="27912FF6" w14:textId="77777777" w:rsidR="00294534" w:rsidRDefault="00294534" w:rsidP="00EA1F6C">
      <w:pPr>
        <w:jc w:val="both"/>
        <w:rPr>
          <w:rFonts w:ascii="Arial" w:hAnsi="Arial" w:cs="Arial"/>
          <w:sz w:val="22"/>
          <w:szCs w:val="22"/>
        </w:rPr>
      </w:pPr>
    </w:p>
    <w:p w14:paraId="11066B8A" w14:textId="689031EE" w:rsidR="00294534" w:rsidRDefault="00294534" w:rsidP="00EA1F6C">
      <w:pPr>
        <w:jc w:val="both"/>
        <w:rPr>
          <w:rFonts w:ascii="Arial" w:hAnsi="Arial" w:cs="Arial"/>
          <w:sz w:val="22"/>
          <w:szCs w:val="22"/>
        </w:rPr>
      </w:pPr>
      <w:r>
        <w:rPr>
          <w:rFonts w:ascii="Arial" w:hAnsi="Arial" w:cs="Arial"/>
          <w:sz w:val="22"/>
          <w:szCs w:val="22"/>
        </w:rPr>
        <w:t xml:space="preserve">Dit geldt ook voor de schulden die tussen partners overgaan op basis van de hiervoor genoemde gronden. Op grond van de EW-regeling moet je je dan ook houden aan het aflossingsschema, wil je recht houden op renteaftrek. Als de eigen woning overgaat op de partner, gaat ook de schuld mee. Je moet dan het schema nakomen, art. 3.119c lid 9. </w:t>
      </w:r>
    </w:p>
    <w:p w14:paraId="469EB47D" w14:textId="77777777" w:rsidR="00294534" w:rsidRDefault="00294534" w:rsidP="00EA1F6C">
      <w:pPr>
        <w:jc w:val="both"/>
        <w:rPr>
          <w:rFonts w:ascii="Arial" w:hAnsi="Arial" w:cs="Arial"/>
          <w:sz w:val="22"/>
          <w:szCs w:val="22"/>
        </w:rPr>
      </w:pPr>
    </w:p>
    <w:p w14:paraId="0F2B4839" w14:textId="08E0159F" w:rsidR="00FA4DC1" w:rsidRDefault="00294534" w:rsidP="00EA1F6C">
      <w:pPr>
        <w:jc w:val="both"/>
        <w:rPr>
          <w:rFonts w:ascii="Arial" w:hAnsi="Arial" w:cs="Arial"/>
          <w:sz w:val="22"/>
          <w:szCs w:val="22"/>
        </w:rPr>
      </w:pPr>
      <w:r>
        <w:rPr>
          <w:rFonts w:ascii="Arial" w:hAnsi="Arial" w:cs="Arial"/>
          <w:sz w:val="22"/>
          <w:szCs w:val="22"/>
        </w:rPr>
        <w:t xml:space="preserve">De aftrek wegens geen of geringe EW-schuld is niet genoemd in art. 2.17 en is dus niet vrij toerekenbaar. Op grond art. 3.123a volgt deze aftrek de verdeling van de eigen woning. De aftrek is indirect dus wel vrij toerekenbaar, want de aftrek volgt de eigen woning die vrij toerekenbaar is. </w:t>
      </w:r>
    </w:p>
    <w:p w14:paraId="7ED862D4" w14:textId="77777777" w:rsidR="00294534" w:rsidRDefault="00294534" w:rsidP="00EA1F6C">
      <w:pPr>
        <w:jc w:val="both"/>
        <w:rPr>
          <w:rFonts w:ascii="Arial" w:hAnsi="Arial" w:cs="Arial"/>
          <w:sz w:val="22"/>
          <w:szCs w:val="22"/>
        </w:rPr>
      </w:pPr>
    </w:p>
    <w:p w14:paraId="4ACEE401" w14:textId="17AA3AD3" w:rsidR="00FA4DC1" w:rsidRPr="00294534" w:rsidRDefault="00294534" w:rsidP="00EA1F6C">
      <w:pPr>
        <w:jc w:val="both"/>
        <w:rPr>
          <w:rFonts w:ascii="Arial" w:hAnsi="Arial" w:cs="Arial"/>
          <w:b/>
          <w:sz w:val="22"/>
          <w:szCs w:val="22"/>
        </w:rPr>
      </w:pPr>
      <w:r>
        <w:rPr>
          <w:rFonts w:ascii="Arial" w:hAnsi="Arial" w:cs="Arial"/>
          <w:b/>
          <w:sz w:val="22"/>
          <w:szCs w:val="22"/>
        </w:rPr>
        <w:t>Overige ficties art. 3.111 IB</w:t>
      </w:r>
    </w:p>
    <w:p w14:paraId="789F5DC2" w14:textId="11B9130F" w:rsidR="00294534" w:rsidRDefault="00294534" w:rsidP="00EA1F6C">
      <w:pPr>
        <w:jc w:val="both"/>
        <w:rPr>
          <w:rFonts w:ascii="Arial" w:hAnsi="Arial" w:cs="Arial"/>
          <w:sz w:val="22"/>
          <w:szCs w:val="22"/>
        </w:rPr>
      </w:pPr>
      <w:r>
        <w:rPr>
          <w:rFonts w:ascii="Arial" w:hAnsi="Arial" w:cs="Arial"/>
          <w:sz w:val="22"/>
          <w:szCs w:val="22"/>
        </w:rPr>
        <w:t xml:space="preserve">We hebben het eerder gehad over de ficties van art. 3.111 lid 2 en 3. Het grote voordeel van deze ficties is dat de renteaftrek voor een bepaalde periode behouden wordt. </w:t>
      </w:r>
      <w:r w:rsidR="009B797B">
        <w:rPr>
          <w:rFonts w:ascii="Arial" w:hAnsi="Arial" w:cs="Arial"/>
          <w:sz w:val="22"/>
          <w:szCs w:val="22"/>
        </w:rPr>
        <w:t xml:space="preserve">In dit artikel zijn nog meer ficties opgenomen. In lid 4 staat een fictie voor echtscheiding oe verbreking van </w:t>
      </w:r>
      <w:r w:rsidR="009B797B">
        <w:rPr>
          <w:rFonts w:ascii="Arial" w:hAnsi="Arial" w:cs="Arial"/>
          <w:sz w:val="22"/>
          <w:szCs w:val="22"/>
        </w:rPr>
        <w:lastRenderedPageBreak/>
        <w:t xml:space="preserve">het partnerschap. De echtgenoot die de woning verlaat mag, nog twee jaar vanaf het moment dat hij de woning verlaat, de woning als eigen woning aanmerken. Het forfait wordt niet op grond van art. 3.112 lid 4 op nihil gesteld, want dat geldt alleen voor de ficties van lid 2 en 3. De vertrekkende echtgenoot moet dus het normale forfait in aanmerking nemen van art. 3.112. Er kan ook samenloop ontstaan met de alimentatieverplichting. Voor die fictie geldt het normale eigen woning forfait. </w:t>
      </w:r>
    </w:p>
    <w:p w14:paraId="5C37772F" w14:textId="77777777" w:rsidR="009B797B" w:rsidRDefault="009B797B" w:rsidP="00EA1F6C">
      <w:pPr>
        <w:jc w:val="both"/>
        <w:rPr>
          <w:rFonts w:ascii="Arial" w:hAnsi="Arial" w:cs="Arial"/>
          <w:sz w:val="22"/>
          <w:szCs w:val="22"/>
        </w:rPr>
      </w:pPr>
    </w:p>
    <w:p w14:paraId="0B5546E7" w14:textId="77777777" w:rsidR="009B797B" w:rsidRDefault="009B797B" w:rsidP="00EA1F6C">
      <w:pPr>
        <w:jc w:val="both"/>
        <w:rPr>
          <w:rFonts w:ascii="Arial" w:hAnsi="Arial" w:cs="Arial"/>
          <w:sz w:val="22"/>
          <w:szCs w:val="22"/>
        </w:rPr>
      </w:pPr>
    </w:p>
    <w:p w14:paraId="3289C1BE" w14:textId="77777777" w:rsidR="009B797B" w:rsidRDefault="009B797B" w:rsidP="00EA1F6C">
      <w:pPr>
        <w:jc w:val="both"/>
        <w:rPr>
          <w:rFonts w:ascii="Arial" w:hAnsi="Arial" w:cs="Arial"/>
          <w:sz w:val="22"/>
          <w:szCs w:val="22"/>
        </w:rPr>
      </w:pPr>
    </w:p>
    <w:p w14:paraId="57BFA0BD" w14:textId="1702552E" w:rsidR="00FA4DC1" w:rsidRDefault="009B797B" w:rsidP="00EA1F6C">
      <w:pPr>
        <w:jc w:val="both"/>
        <w:rPr>
          <w:rFonts w:ascii="Arial" w:hAnsi="Arial" w:cs="Arial"/>
          <w:sz w:val="22"/>
          <w:szCs w:val="22"/>
        </w:rPr>
      </w:pPr>
      <w:r>
        <w:rPr>
          <w:rFonts w:ascii="Arial" w:hAnsi="Arial" w:cs="Arial"/>
          <w:sz w:val="22"/>
          <w:szCs w:val="22"/>
        </w:rPr>
        <w:t xml:space="preserve">In lid 5 staat nog een fictie voor als je wegens ouderdom verpleegd of verzorgd wordt in een inrichting. Als je voorheen een eigen woning had, is bij permanente opname de woning niet meer je hoofdverblijf. Dat betekend dat de EW-regeling zou stoppen op het moment dat je permanent wordt opgenomen. De fictie houdt in dat je nog twee jaar na vertrek de woning mag aanmerken als fictief eigen woning. Je behoudt dan voor die periode de kostenaftrek. Het normale EW-forfait moet in aanmerking worden genomen, want het forfait wordt niet op nihil gesteld. </w:t>
      </w:r>
    </w:p>
    <w:p w14:paraId="64007253" w14:textId="77777777" w:rsidR="009B797B" w:rsidRDefault="009B797B" w:rsidP="00EA1F6C">
      <w:pPr>
        <w:jc w:val="both"/>
        <w:rPr>
          <w:rFonts w:ascii="Arial" w:hAnsi="Arial" w:cs="Arial"/>
          <w:sz w:val="22"/>
          <w:szCs w:val="22"/>
        </w:rPr>
      </w:pPr>
    </w:p>
    <w:p w14:paraId="3D1E300F" w14:textId="701E9AB0" w:rsidR="00FA4DC1" w:rsidRDefault="009B797B" w:rsidP="00EA1F6C">
      <w:pPr>
        <w:jc w:val="both"/>
        <w:rPr>
          <w:rFonts w:ascii="Arial" w:hAnsi="Arial" w:cs="Arial"/>
          <w:sz w:val="22"/>
          <w:szCs w:val="22"/>
        </w:rPr>
      </w:pPr>
      <w:r>
        <w:rPr>
          <w:rFonts w:ascii="Arial" w:hAnsi="Arial" w:cs="Arial"/>
          <w:sz w:val="22"/>
          <w:szCs w:val="22"/>
        </w:rPr>
        <w:t xml:space="preserve">Er staat nog een fictie in lid 6. Deze fictie is vooral voor mensen die tijdelijk worden uitgezonden. Je mag dan je woning als eigen woning blijven aanmerken. Dit mag alleen als de woning niet aan derden ter beschikking wordt gesteld en je in de tussentijd geen andere eigen woning hebt. Als je wordt uitgezonden en je huurt daar een woning, dan kan je nog wel gebruik maken van de fictie. Door deze fictie behoudt je de renteaftrek, maar door de toepassing van de fictie heb je wel een hoger forfait. Een forfait van 1,25% is dan van toepassing. </w:t>
      </w:r>
    </w:p>
    <w:p w14:paraId="38DB8C86" w14:textId="77777777" w:rsidR="004908E5" w:rsidRDefault="004908E5" w:rsidP="004908E5">
      <w:pPr>
        <w:jc w:val="both"/>
        <w:rPr>
          <w:rFonts w:ascii="Arial" w:hAnsi="Arial" w:cs="Arial"/>
          <w:sz w:val="22"/>
          <w:szCs w:val="22"/>
        </w:rPr>
      </w:pPr>
    </w:p>
    <w:p w14:paraId="441A507D" w14:textId="315AB034" w:rsidR="004908E5" w:rsidRDefault="004908E5" w:rsidP="004908E5">
      <w:pPr>
        <w:jc w:val="both"/>
        <w:rPr>
          <w:rFonts w:ascii="Arial" w:hAnsi="Arial" w:cs="Arial"/>
          <w:b/>
          <w:sz w:val="22"/>
          <w:szCs w:val="22"/>
        </w:rPr>
      </w:pPr>
      <w:proofErr w:type="spellStart"/>
      <w:r>
        <w:rPr>
          <w:rFonts w:ascii="Arial" w:hAnsi="Arial" w:cs="Arial"/>
          <w:b/>
          <w:sz w:val="22"/>
          <w:szCs w:val="22"/>
        </w:rPr>
        <w:t>Ddd</w:t>
      </w:r>
      <w:proofErr w:type="spellEnd"/>
    </w:p>
    <w:p w14:paraId="6C40F96F" w14:textId="408EA3D3" w:rsidR="004908E5" w:rsidRDefault="004908E5" w:rsidP="004908E5">
      <w:pPr>
        <w:jc w:val="both"/>
        <w:rPr>
          <w:rFonts w:ascii="Arial" w:hAnsi="Arial" w:cs="Arial"/>
          <w:sz w:val="22"/>
          <w:szCs w:val="22"/>
        </w:rPr>
      </w:pPr>
      <w:r>
        <w:rPr>
          <w:rFonts w:ascii="Arial" w:hAnsi="Arial" w:cs="Arial"/>
          <w:sz w:val="22"/>
          <w:szCs w:val="22"/>
        </w:rPr>
        <w:t xml:space="preserve">De renteaftrek voor de eigen woning is beperkt. Je mag lenen tot het bedrag van de maximale EW-schuld. De EW-schuld is het bedrag van de aankoopkosten en de bijhorende kosten. Daar mag je aftrek voor hebben. De EW-schuld wordt verhoogd voor zover je leent. Je mag ook lenen voor de kosten die je moet maken om te financieren. Dit geldt dus ook voor eventuele afsluitprovisies die je moet betalen bij het afsluiten van een lening. </w:t>
      </w:r>
    </w:p>
    <w:p w14:paraId="7F2681FE" w14:textId="77777777" w:rsidR="004908E5" w:rsidRDefault="004908E5" w:rsidP="004908E5">
      <w:pPr>
        <w:jc w:val="both"/>
        <w:rPr>
          <w:rFonts w:ascii="Arial" w:hAnsi="Arial" w:cs="Arial"/>
          <w:sz w:val="22"/>
          <w:szCs w:val="22"/>
        </w:rPr>
      </w:pPr>
    </w:p>
    <w:p w14:paraId="0355FBF1" w14:textId="181C4D13" w:rsidR="004908E5" w:rsidRDefault="004908E5" w:rsidP="004908E5">
      <w:pPr>
        <w:jc w:val="both"/>
        <w:rPr>
          <w:rFonts w:ascii="Arial" w:hAnsi="Arial" w:cs="Arial"/>
          <w:sz w:val="22"/>
          <w:szCs w:val="22"/>
        </w:rPr>
      </w:pPr>
      <w:r>
        <w:rPr>
          <w:rFonts w:ascii="Arial" w:hAnsi="Arial" w:cs="Arial"/>
          <w:sz w:val="22"/>
          <w:szCs w:val="22"/>
        </w:rPr>
        <w:t xml:space="preserve">Als je de rente niet op tijd betaald, kan je problemen krijgen met betrekking tot de aflossingsverplichting. Daar hebben we het gister al over gehad. In art. 3.119a lid 6 zijn de schulden die zijn aangegaan om de rente te financieren uitgesloten voor aftrek. </w:t>
      </w:r>
      <w:r w:rsidR="002840A3">
        <w:rPr>
          <w:rFonts w:ascii="Arial" w:hAnsi="Arial" w:cs="Arial"/>
          <w:sz w:val="22"/>
          <w:szCs w:val="22"/>
        </w:rPr>
        <w:t xml:space="preserve">Indien je gebruik hebt gemaakt van de verhoogde schenkingsvrijstelling, mag je de schenking niet in aanmerking nemen bij de EW-schuld. Dat vermindert je maximum. Over dat gedeelte mag je dus geen renteaftrek hebben. De renteaftrek vervalt ook als de 30 jaar om zijn, art. 3.119a lid 6 sub e. </w:t>
      </w:r>
    </w:p>
    <w:p w14:paraId="4789A384" w14:textId="77777777" w:rsidR="004908E5" w:rsidRDefault="004908E5" w:rsidP="004908E5">
      <w:pPr>
        <w:jc w:val="both"/>
        <w:rPr>
          <w:rFonts w:ascii="Arial" w:hAnsi="Arial" w:cs="Arial"/>
          <w:sz w:val="22"/>
          <w:szCs w:val="22"/>
        </w:rPr>
      </w:pPr>
    </w:p>
    <w:p w14:paraId="417DDA00" w14:textId="70660AD1" w:rsidR="002840A3" w:rsidRDefault="002840A3" w:rsidP="00EA1F6C">
      <w:pPr>
        <w:jc w:val="both"/>
        <w:rPr>
          <w:rFonts w:ascii="Arial" w:hAnsi="Arial" w:cs="Arial"/>
          <w:sz w:val="22"/>
          <w:szCs w:val="22"/>
        </w:rPr>
      </w:pPr>
      <w:r>
        <w:rPr>
          <w:rFonts w:ascii="Arial" w:hAnsi="Arial" w:cs="Arial"/>
          <w:sz w:val="22"/>
          <w:szCs w:val="22"/>
        </w:rPr>
        <w:t xml:space="preserve">Bij schulden die op verschillende momenten zijn aangegaan, moet je per onderdeel van de schuld kijken. Bij de aankoop van de woning, mag je voor 30 jaar rente in aftrek brengen (indien gefinancierd). Als je dan na vijf jaar verbouwt en daarvoor leent, gaat de EW-schuld omhoog. Over het bedrag dat je daarvoor leent, mag je weer 30 jaar de rente aftrekken. </w:t>
      </w:r>
      <w:r w:rsidR="00F96505">
        <w:rPr>
          <w:rFonts w:ascii="Arial" w:hAnsi="Arial" w:cs="Arial"/>
          <w:sz w:val="22"/>
          <w:szCs w:val="22"/>
        </w:rPr>
        <w:t xml:space="preserve">Hetzelfde geldt als je verhuist en een duurdere woning koopt. </w:t>
      </w:r>
      <w:r>
        <w:rPr>
          <w:rFonts w:ascii="Arial" w:hAnsi="Arial" w:cs="Arial"/>
          <w:sz w:val="22"/>
          <w:szCs w:val="22"/>
        </w:rPr>
        <w:t xml:space="preserve">Je zou denken dat je een nieuwe schuld aan gaat en je weer opnieuw 30 jaar aftrek hebt. Dat is niet het geval. Tot het bedrag van de oude lening loopt de termijn van 30 jaar door; dus 30 jaar na aanschaf van de oude woning. Als je hebt geleend voor de nieuwe woning, dan vervalt het recht op aftrek van dat laatste deel pas 30 jaar na de aankoop van de nieuwe woning. </w:t>
      </w:r>
    </w:p>
    <w:p w14:paraId="50C7C02F" w14:textId="77777777" w:rsidR="002840A3" w:rsidRDefault="002840A3" w:rsidP="00EA1F6C">
      <w:pPr>
        <w:jc w:val="both"/>
        <w:rPr>
          <w:rFonts w:ascii="Arial" w:hAnsi="Arial" w:cs="Arial"/>
          <w:sz w:val="22"/>
          <w:szCs w:val="22"/>
        </w:rPr>
      </w:pPr>
    </w:p>
    <w:p w14:paraId="02E408F8" w14:textId="0747C069" w:rsidR="00F96505" w:rsidRPr="002840A3" w:rsidRDefault="002840A3" w:rsidP="00EA1F6C">
      <w:pPr>
        <w:jc w:val="both"/>
        <w:rPr>
          <w:rFonts w:ascii="Arial" w:hAnsi="Arial" w:cs="Arial"/>
          <w:b/>
          <w:sz w:val="22"/>
          <w:szCs w:val="22"/>
        </w:rPr>
      </w:pPr>
      <w:r>
        <w:rPr>
          <w:rFonts w:ascii="Arial" w:hAnsi="Arial" w:cs="Arial"/>
          <w:b/>
          <w:sz w:val="22"/>
          <w:szCs w:val="22"/>
        </w:rPr>
        <w:t xml:space="preserve">Ontwikkeling EW-regeling </w:t>
      </w:r>
    </w:p>
    <w:p w14:paraId="66AD3144" w14:textId="4A0F01A6" w:rsidR="002840A3" w:rsidRDefault="002840A3" w:rsidP="00EA1F6C">
      <w:pPr>
        <w:jc w:val="both"/>
        <w:rPr>
          <w:rFonts w:ascii="Arial" w:hAnsi="Arial" w:cs="Arial"/>
          <w:sz w:val="22"/>
          <w:szCs w:val="22"/>
        </w:rPr>
      </w:pPr>
      <w:r>
        <w:rPr>
          <w:rFonts w:ascii="Arial" w:hAnsi="Arial" w:cs="Arial"/>
          <w:sz w:val="22"/>
          <w:szCs w:val="22"/>
        </w:rPr>
        <w:t>De eigen woning hebben we al vanaf de 70</w:t>
      </w:r>
      <w:r w:rsidRPr="002840A3">
        <w:rPr>
          <w:rFonts w:ascii="Arial" w:hAnsi="Arial" w:cs="Arial"/>
          <w:sz w:val="22"/>
          <w:szCs w:val="22"/>
          <w:vertAlign w:val="superscript"/>
        </w:rPr>
        <w:t>e</w:t>
      </w:r>
      <w:r>
        <w:rPr>
          <w:rFonts w:ascii="Arial" w:hAnsi="Arial" w:cs="Arial"/>
          <w:sz w:val="22"/>
          <w:szCs w:val="22"/>
        </w:rPr>
        <w:t xml:space="preserve"> jaren. Toen is ingevoerd dat er sprake is van een forfaitaire opbrengst uit de woning en zijn de kosten niet meer aftrekbaar. Dit systeem had vreemde elementen. Zo was er sprake van eigen gebruik van een vermogensbestanddeel dat belast werd. Normaal gesproken wordt dat niet in de heffing </w:t>
      </w:r>
      <w:r>
        <w:rPr>
          <w:rFonts w:ascii="Arial" w:hAnsi="Arial" w:cs="Arial"/>
          <w:sz w:val="22"/>
          <w:szCs w:val="22"/>
        </w:rPr>
        <w:lastRenderedPageBreak/>
        <w:t xml:space="preserve">betrokken.  De woning wordt in aanmerking genomen als vermogensbestanddeel, ook als je daadwerkelijk geen inkomsten hebt. Als je de woning </w:t>
      </w:r>
      <w:r w:rsidR="00CD760D">
        <w:rPr>
          <w:rFonts w:ascii="Arial" w:hAnsi="Arial" w:cs="Arial"/>
          <w:sz w:val="22"/>
          <w:szCs w:val="22"/>
        </w:rPr>
        <w:t xml:space="preserve">namelijk </w:t>
      </w:r>
      <w:r>
        <w:rPr>
          <w:rFonts w:ascii="Arial" w:hAnsi="Arial" w:cs="Arial"/>
          <w:sz w:val="22"/>
          <w:szCs w:val="22"/>
        </w:rPr>
        <w:t xml:space="preserve">zelf gebruikt, door </w:t>
      </w:r>
      <w:r w:rsidR="00CD760D">
        <w:rPr>
          <w:rFonts w:ascii="Arial" w:hAnsi="Arial" w:cs="Arial"/>
          <w:sz w:val="22"/>
          <w:szCs w:val="22"/>
        </w:rPr>
        <w:t>erin</w:t>
      </w:r>
      <w:r>
        <w:rPr>
          <w:rFonts w:ascii="Arial" w:hAnsi="Arial" w:cs="Arial"/>
          <w:sz w:val="22"/>
          <w:szCs w:val="22"/>
        </w:rPr>
        <w:t xml:space="preserve"> te wonen, heb je geen </w:t>
      </w:r>
      <w:r w:rsidR="00CD760D">
        <w:rPr>
          <w:rFonts w:ascii="Arial" w:hAnsi="Arial" w:cs="Arial"/>
          <w:sz w:val="22"/>
          <w:szCs w:val="22"/>
        </w:rPr>
        <w:t xml:space="preserve">daadwerkelijke opbrengst. Andere zaken in eigen gebruik werden niet in de heffing betrokken. </w:t>
      </w:r>
    </w:p>
    <w:p w14:paraId="638A41E6" w14:textId="77777777" w:rsidR="00CD760D" w:rsidRDefault="00CD760D" w:rsidP="00EA1F6C">
      <w:pPr>
        <w:jc w:val="both"/>
        <w:rPr>
          <w:rFonts w:ascii="Arial" w:hAnsi="Arial" w:cs="Arial"/>
          <w:sz w:val="22"/>
          <w:szCs w:val="22"/>
        </w:rPr>
      </w:pPr>
    </w:p>
    <w:p w14:paraId="1E63A9B1" w14:textId="77777777" w:rsidR="00CD760D" w:rsidRDefault="00CD760D" w:rsidP="00EA1F6C">
      <w:pPr>
        <w:jc w:val="both"/>
        <w:rPr>
          <w:rFonts w:ascii="Arial" w:hAnsi="Arial" w:cs="Arial"/>
          <w:sz w:val="22"/>
          <w:szCs w:val="22"/>
        </w:rPr>
      </w:pPr>
      <w:r>
        <w:rPr>
          <w:rFonts w:ascii="Arial" w:hAnsi="Arial" w:cs="Arial"/>
          <w:sz w:val="22"/>
          <w:szCs w:val="22"/>
        </w:rPr>
        <w:t xml:space="preserve">De invoering bracht ook de renteaftrek met zich mee. Dit was onevenwichtig met het eigen gebruik van de caravan en het jacht, want die worden niet in de heffing betrokken. Verder ontstond er ook een aftrek voor geen of geringe eigen woning schuld. Het is niet logisch om een aftrek te geven als je geen financiering hebt, want dat betekend niet dat je inkomen ook lager is. Als er geen financiering meer is, wordt er via een omweg dus niks belast. Dat is vreemd. </w:t>
      </w:r>
    </w:p>
    <w:p w14:paraId="543AEF10" w14:textId="77777777" w:rsidR="00CD760D" w:rsidRDefault="00CD760D" w:rsidP="00EA1F6C">
      <w:pPr>
        <w:jc w:val="both"/>
        <w:rPr>
          <w:rFonts w:ascii="Arial" w:hAnsi="Arial" w:cs="Arial"/>
          <w:sz w:val="22"/>
          <w:szCs w:val="22"/>
        </w:rPr>
      </w:pPr>
    </w:p>
    <w:p w14:paraId="3CBF2921" w14:textId="7F215CDD" w:rsidR="00CD760D" w:rsidRDefault="00CD760D" w:rsidP="00EA1F6C">
      <w:pPr>
        <w:jc w:val="both"/>
        <w:rPr>
          <w:rFonts w:ascii="Arial" w:hAnsi="Arial" w:cs="Arial"/>
          <w:sz w:val="22"/>
          <w:szCs w:val="22"/>
        </w:rPr>
      </w:pPr>
      <w:r>
        <w:rPr>
          <w:rFonts w:ascii="Arial" w:hAnsi="Arial" w:cs="Arial"/>
          <w:sz w:val="22"/>
          <w:szCs w:val="22"/>
        </w:rPr>
        <w:t xml:space="preserve">Bovendien wordt er forfaitair belast. De werkelijke inkomsten worden niet belast. Of dat bedrag overeenkomt met de werkelijke huurwaarde is nog maar de vraag. Dit is momenteel niet het geval. Daarnaast is het ook nog vreemd dat de eigen woning in box 1 is geplaatst, in plaats van box 3. De eigen woning heeft namelijk niks te maken met activiteiten, waar box 1 voor is. Waarom de eigen woning in box 1 zit is dus niet logisch systematisch te bepalen. Dit is alleen historisch te verklaren.  De eigen woning zit in box 1, omdat dat daardoor de renteaftrek mogelijk werd gemaakt. Dat zou niet meer mogelijk zijn als het in box 3 terecht kwam. Box 3 kent namelijk geen aftrek van kosten. </w:t>
      </w:r>
    </w:p>
    <w:p w14:paraId="408FFF77" w14:textId="77777777" w:rsidR="00CD760D" w:rsidRDefault="00CD760D" w:rsidP="00EA1F6C">
      <w:pPr>
        <w:jc w:val="both"/>
        <w:rPr>
          <w:rFonts w:ascii="Arial" w:hAnsi="Arial" w:cs="Arial"/>
          <w:sz w:val="22"/>
          <w:szCs w:val="22"/>
        </w:rPr>
      </w:pPr>
    </w:p>
    <w:p w14:paraId="48C9D6A9" w14:textId="77777777" w:rsidR="00C02D28" w:rsidRDefault="00CD760D" w:rsidP="00EA1F6C">
      <w:pPr>
        <w:jc w:val="both"/>
        <w:rPr>
          <w:rFonts w:ascii="Arial" w:hAnsi="Arial" w:cs="Arial"/>
          <w:sz w:val="22"/>
          <w:szCs w:val="22"/>
        </w:rPr>
      </w:pPr>
      <w:r>
        <w:rPr>
          <w:rFonts w:ascii="Arial" w:hAnsi="Arial" w:cs="Arial"/>
          <w:sz w:val="22"/>
          <w:szCs w:val="22"/>
        </w:rPr>
        <w:t xml:space="preserve">In de loop van tijd hebben we nogal wat veranderingen gehad in de EW-regeling. In 2013 kwam er een belangrijke wijziging; de aflossingseis werd ingevoerd. Je moet nu lenen via een annuïtaire lening, anders heb je geen renteaftrek meer. Voor 2013 kreeg je ook aftrek voor de daadwerkelijk betaalde rente. </w:t>
      </w:r>
      <w:r w:rsidR="00C02D28">
        <w:rPr>
          <w:rFonts w:ascii="Arial" w:hAnsi="Arial" w:cs="Arial"/>
          <w:sz w:val="22"/>
          <w:szCs w:val="22"/>
        </w:rPr>
        <w:t xml:space="preserve">Of je te veel of te weinig afloste lag aan jezelf en aan de bank. Er waren constructies opgezet, omdat een aflossingsvrije hypotheek aantrekkelijk was. In plaats van af te lossen werd er een kapitaalverzekering afgesloten waarmee uiteindelijk afbetaald kon worden. </w:t>
      </w:r>
    </w:p>
    <w:p w14:paraId="78047EE2" w14:textId="77777777" w:rsidR="00C02D28" w:rsidRDefault="00C02D28" w:rsidP="00EA1F6C">
      <w:pPr>
        <w:jc w:val="both"/>
        <w:rPr>
          <w:rFonts w:ascii="Arial" w:hAnsi="Arial" w:cs="Arial"/>
          <w:sz w:val="22"/>
          <w:szCs w:val="22"/>
        </w:rPr>
      </w:pPr>
    </w:p>
    <w:p w14:paraId="6EA6050D" w14:textId="073D903F" w:rsidR="00131A32" w:rsidRDefault="00C02D28" w:rsidP="00EA1F6C">
      <w:pPr>
        <w:jc w:val="both"/>
        <w:rPr>
          <w:rFonts w:ascii="Arial" w:hAnsi="Arial" w:cs="Arial"/>
          <w:sz w:val="22"/>
          <w:szCs w:val="22"/>
        </w:rPr>
      </w:pPr>
      <w:r>
        <w:rPr>
          <w:rFonts w:ascii="Arial" w:hAnsi="Arial" w:cs="Arial"/>
          <w:sz w:val="22"/>
          <w:szCs w:val="22"/>
        </w:rPr>
        <w:t xml:space="preserve">Er kwam een regeling voor kapitaalverzekeringen. Bij het afsluiten van zo’n verzekering in verband met de aankoop van de eigen woning gold een bijzonder regime. Normaal gesproken zou je de kapitaalverzekering als vermogensbestanddeel zien dat inkomen oplevert. Door regeling werd de verzekering niet in box 3 belast, maar in box 1 onder de EW-regeling. Het was dus een bezitting in box 1. Dat was niet erg, want dan valt de verzekering niet in box 3 en krijg je niet te maken met het forfaitaire rendement. Je betaalde premie over de verzekering en dat betekent dat je de premie niet in aftrek kon brengen. De verzekering werd wel steeds meer waard. Je had dus een steeds groter voordeel dat in box 1 geplaatst werd en niet in box 3. Op het moment dat de verzekering werd uitgekeerd had je inkomsten in box 1. In box 1 werd 30 jaar niks belast, omdat er nog geen voordelen waren. Het voordeel werd bij de uitkering berekend op het surplus; wat je meer ontving dan je ervoor had betaald. In het jaar van uitkering gold dat als inkomen. Het zou dus in een keer belast worden. Er zat echter ook nog een vrijstelling op. De vrijstelling bedroeg zo’n 150.000 euro per partner. Hierdoor werd de uitkering soms helemaal niet belast. </w:t>
      </w:r>
    </w:p>
    <w:p w14:paraId="0144D5C7" w14:textId="77777777" w:rsidR="00C02D28" w:rsidRDefault="00C02D28" w:rsidP="00EA1F6C">
      <w:pPr>
        <w:jc w:val="both"/>
        <w:rPr>
          <w:rFonts w:ascii="Arial" w:hAnsi="Arial" w:cs="Arial"/>
          <w:sz w:val="22"/>
          <w:szCs w:val="22"/>
        </w:rPr>
      </w:pPr>
    </w:p>
    <w:p w14:paraId="726EF996" w14:textId="2E2F08C4" w:rsidR="00522945" w:rsidRDefault="00C02D28" w:rsidP="00EA1F6C">
      <w:pPr>
        <w:jc w:val="both"/>
        <w:rPr>
          <w:rFonts w:ascii="Arial" w:hAnsi="Arial" w:cs="Arial"/>
          <w:sz w:val="22"/>
          <w:szCs w:val="22"/>
        </w:rPr>
      </w:pPr>
      <w:r>
        <w:rPr>
          <w:rFonts w:ascii="Arial" w:hAnsi="Arial" w:cs="Arial"/>
          <w:sz w:val="22"/>
          <w:szCs w:val="22"/>
        </w:rPr>
        <w:t xml:space="preserve">Toen kwam de onroerendgoedcrisis en kwam er veel kritiek vanuit de EU. </w:t>
      </w:r>
      <w:r w:rsidR="00190B78">
        <w:rPr>
          <w:rFonts w:ascii="Arial" w:hAnsi="Arial" w:cs="Arial"/>
          <w:sz w:val="22"/>
          <w:szCs w:val="22"/>
        </w:rPr>
        <w:t>Er was kritiek op</w:t>
      </w:r>
      <w:r>
        <w:rPr>
          <w:rFonts w:ascii="Arial" w:hAnsi="Arial" w:cs="Arial"/>
          <w:sz w:val="22"/>
          <w:szCs w:val="22"/>
        </w:rPr>
        <w:t xml:space="preserve"> het feit dat </w:t>
      </w:r>
      <w:r w:rsidR="00190B78">
        <w:rPr>
          <w:rFonts w:ascii="Arial" w:hAnsi="Arial" w:cs="Arial"/>
          <w:sz w:val="22"/>
          <w:szCs w:val="22"/>
        </w:rPr>
        <w:t xml:space="preserve">in </w:t>
      </w:r>
      <w:r>
        <w:rPr>
          <w:rFonts w:ascii="Arial" w:hAnsi="Arial" w:cs="Arial"/>
          <w:sz w:val="22"/>
          <w:szCs w:val="22"/>
        </w:rPr>
        <w:t xml:space="preserve">Nederland </w:t>
      </w:r>
      <w:r w:rsidR="00190B78">
        <w:rPr>
          <w:rFonts w:ascii="Arial" w:hAnsi="Arial" w:cs="Arial"/>
          <w:sz w:val="22"/>
          <w:szCs w:val="22"/>
        </w:rPr>
        <w:t xml:space="preserve">het voor onroerend goed een groot deel geleend was. Dat vond de Commissie een reden om te beklagen. Dat er veel geleend was, is opzich niet erg, want het is een lening dat de bank verstrekt. De banken zouden in de problemen komen bij de daling van de onroerend goed waarde. De bank krijgt als zekerheid een hypotheekrecht, dat biedt al een vrij grote zekerheid. </w:t>
      </w:r>
    </w:p>
    <w:p w14:paraId="5FD3812C" w14:textId="77777777" w:rsidR="00C02D28" w:rsidRDefault="00C02D28" w:rsidP="00EA1F6C">
      <w:pPr>
        <w:jc w:val="both"/>
        <w:rPr>
          <w:rFonts w:ascii="Arial" w:hAnsi="Arial" w:cs="Arial"/>
          <w:sz w:val="22"/>
          <w:szCs w:val="22"/>
        </w:rPr>
      </w:pPr>
    </w:p>
    <w:p w14:paraId="3304EDE3" w14:textId="57DB2E0F" w:rsidR="00522945" w:rsidRDefault="00190B78" w:rsidP="00EA1F6C">
      <w:pPr>
        <w:jc w:val="both"/>
        <w:rPr>
          <w:rFonts w:ascii="Arial" w:hAnsi="Arial" w:cs="Arial"/>
          <w:sz w:val="22"/>
          <w:szCs w:val="22"/>
        </w:rPr>
      </w:pPr>
      <w:r>
        <w:rPr>
          <w:rFonts w:ascii="Arial" w:hAnsi="Arial" w:cs="Arial"/>
          <w:sz w:val="22"/>
          <w:szCs w:val="22"/>
        </w:rPr>
        <w:t xml:space="preserve">Er kwam ook kritiek op het feit dat de eigen woning voor bij de vermogende tot een voordeel leidde dan bij de mindervermogende. Bij de rijkere is namelijk een hoger tarief van toepassing dan bij de armere. Daarom heeft men de aftrek ook beperkt. De aftrek is niet meer mogelijk tegen 52% en daalt langzaam naar 42%. </w:t>
      </w:r>
    </w:p>
    <w:p w14:paraId="0E82E0AD" w14:textId="77777777" w:rsidR="00190B78" w:rsidRDefault="00190B78" w:rsidP="00EA1F6C">
      <w:pPr>
        <w:jc w:val="both"/>
        <w:rPr>
          <w:rFonts w:ascii="Arial" w:hAnsi="Arial" w:cs="Arial"/>
          <w:sz w:val="22"/>
          <w:szCs w:val="22"/>
        </w:rPr>
      </w:pPr>
    </w:p>
    <w:p w14:paraId="081FD310" w14:textId="27035411" w:rsidR="00190B78" w:rsidRDefault="00522945" w:rsidP="00EA1F6C">
      <w:pPr>
        <w:jc w:val="both"/>
        <w:rPr>
          <w:rFonts w:ascii="Arial" w:hAnsi="Arial" w:cs="Arial"/>
          <w:sz w:val="22"/>
          <w:szCs w:val="22"/>
        </w:rPr>
      </w:pPr>
      <w:r>
        <w:rPr>
          <w:rFonts w:ascii="Arial" w:hAnsi="Arial" w:cs="Arial"/>
          <w:sz w:val="22"/>
          <w:szCs w:val="22"/>
        </w:rPr>
        <w:t>Toen de aflossingseis werd ingevoerd</w:t>
      </w:r>
      <w:r w:rsidR="00190B78">
        <w:rPr>
          <w:rFonts w:ascii="Arial" w:hAnsi="Arial" w:cs="Arial"/>
          <w:sz w:val="22"/>
          <w:szCs w:val="22"/>
        </w:rPr>
        <w:t>,</w:t>
      </w:r>
      <w:r>
        <w:rPr>
          <w:rFonts w:ascii="Arial" w:hAnsi="Arial" w:cs="Arial"/>
          <w:sz w:val="22"/>
          <w:szCs w:val="22"/>
        </w:rPr>
        <w:t xml:space="preserve"> werd ook de faciliteit voor kapitaalverzekeringen afgeschaft. </w:t>
      </w:r>
      <w:r w:rsidR="00190B78">
        <w:rPr>
          <w:rFonts w:ascii="Arial" w:hAnsi="Arial" w:cs="Arial"/>
          <w:sz w:val="22"/>
          <w:szCs w:val="22"/>
        </w:rPr>
        <w:t xml:space="preserve">Voor 2013 kon je ook nog positieve inkomsten uit eigen woning hebben, doordat de kapitaaluitkering kwam en deze niet volledig was vrijgesteld. Na 2013 kan je geen positieve inkomsten uit de eigen woning meer hebben. </w:t>
      </w:r>
      <w:r>
        <w:rPr>
          <w:rFonts w:ascii="Arial" w:hAnsi="Arial" w:cs="Arial"/>
          <w:sz w:val="22"/>
          <w:szCs w:val="22"/>
        </w:rPr>
        <w:t xml:space="preserve">Bij de wijzigingen in 2013 zijn overgangsmaatregelen ingevoerd. Dat vind je terug in at. 10bis e.v. IB. </w:t>
      </w:r>
      <w:r w:rsidR="00190B78">
        <w:rPr>
          <w:rFonts w:ascii="Arial" w:hAnsi="Arial" w:cs="Arial"/>
          <w:sz w:val="22"/>
          <w:szCs w:val="22"/>
        </w:rPr>
        <w:t xml:space="preserve">In grote lijnen staat daarin dat alles wat voor 2013 er al was en niet gewijzigd wordt, belast blijft op grond van de ouder regeling. Je mag de lening dus niet wijzigen en de kapitaalverzekering ook niet. Je moet blijven voldoen aan de voorwaarden die toen golden. Met het systeem van voor 2013 zullen we nog een lange tijd te maken hebben, namelijk tot 2043. </w:t>
      </w:r>
    </w:p>
    <w:p w14:paraId="28E14D64" w14:textId="77777777" w:rsidR="00522945" w:rsidRDefault="00522945" w:rsidP="00EA1F6C">
      <w:pPr>
        <w:jc w:val="both"/>
        <w:rPr>
          <w:rFonts w:ascii="Arial" w:hAnsi="Arial" w:cs="Arial"/>
          <w:sz w:val="22"/>
          <w:szCs w:val="22"/>
        </w:rPr>
      </w:pPr>
    </w:p>
    <w:p w14:paraId="526683B7" w14:textId="1CAC0C79" w:rsidR="00784AB6" w:rsidRDefault="00190B78" w:rsidP="00EA1F6C">
      <w:pPr>
        <w:jc w:val="both"/>
        <w:rPr>
          <w:rFonts w:ascii="Arial" w:hAnsi="Arial" w:cs="Arial"/>
          <w:sz w:val="22"/>
          <w:szCs w:val="22"/>
        </w:rPr>
      </w:pPr>
      <w:r>
        <w:rPr>
          <w:rFonts w:ascii="Arial" w:hAnsi="Arial" w:cs="Arial"/>
          <w:sz w:val="22"/>
          <w:szCs w:val="22"/>
        </w:rPr>
        <w:t xml:space="preserve">De EW-regeling staat weer onder kritiek. Er zouden verschillende dingen aan gedaan kunnen worden. Men zou de EW-regeling bijvoorbeeld kunnen laten zoals het is. Daarmee wordt er niet tegemoetgekomen aan de kritiek. Er zou gekozen kunnen worden voor een puur systematische oplossing. De eigen woning verhuizen naar box 3 en verwijderen uit box 1. Het forfaitaire rendement van box 3 is dan van toepassing en dat is een stuk hoger. Dat betekent ook dat de bijbehorende schuld naar box 3 verhuist. De aftrek van de daadwerkelijk rente is dan niet meer mogelijk. Indirect zou je nog wel een aftrek krijgen, want de schuld gaat op mindering van je box 3 vermogen. Dit zou voordelig kunnen zijn. Het probleem is dat je in box 3 alleen maar een aftrek krijgt als je voldoende vermogen in box 3 hebt zitten. </w:t>
      </w:r>
      <w:r w:rsidR="00CA1F84">
        <w:rPr>
          <w:rFonts w:ascii="Arial" w:hAnsi="Arial" w:cs="Arial"/>
          <w:sz w:val="22"/>
          <w:szCs w:val="22"/>
        </w:rPr>
        <w:t xml:space="preserve">Als je geen box 3 vermogen hebt en de woning in box 3 komt te zitten, dan wordt het niet belast, maar heb je ook geen voordeel. Om die reden wordt ook wel verdedigd dat de overbrenging naar box 3 nog een bijzondere maatregel nodig heeft, namelijk dat de eigen woning in box 3 niet volledig in de heffing wordt betrokken. </w:t>
      </w:r>
    </w:p>
    <w:p w14:paraId="060293F0" w14:textId="77777777" w:rsidR="00CA1F84" w:rsidRDefault="00CA1F84" w:rsidP="00EA1F6C">
      <w:pPr>
        <w:jc w:val="both"/>
        <w:rPr>
          <w:rFonts w:ascii="Arial" w:hAnsi="Arial" w:cs="Arial"/>
          <w:sz w:val="22"/>
          <w:szCs w:val="22"/>
        </w:rPr>
      </w:pPr>
    </w:p>
    <w:p w14:paraId="2A55E70E" w14:textId="77777777" w:rsidR="00CA1F84" w:rsidRDefault="00CA1F84" w:rsidP="00EA1F6C">
      <w:pPr>
        <w:jc w:val="both"/>
        <w:rPr>
          <w:rFonts w:ascii="Arial" w:hAnsi="Arial" w:cs="Arial"/>
          <w:sz w:val="22"/>
          <w:szCs w:val="22"/>
        </w:rPr>
      </w:pPr>
      <w:r>
        <w:rPr>
          <w:rFonts w:ascii="Arial" w:hAnsi="Arial" w:cs="Arial"/>
          <w:sz w:val="22"/>
          <w:szCs w:val="22"/>
        </w:rPr>
        <w:t xml:space="preserve">Een andere optie is de eigen woning helemaal vrijstellen waardoor het ook niet in box 3 valt. Dat zou je ook kunnen doen met de schuld. Dan heb je hetzelfde saldo als je het inkomen en de schuld naar box 3 verplaatst. Er wordt ook wel verdedigd dat je voor de eigen woning een aparte regeling moet komen. Zo kan er bijvoorbeeld een heffingsvrije voet worden ingevoerd. Het zou ook een procentuele vrijstelling kunnen zijn. Dit zou ervoor zorgen dat het een voordeel oplevert in box 3. </w:t>
      </w:r>
    </w:p>
    <w:p w14:paraId="26432468" w14:textId="77777777" w:rsidR="00CA1F84" w:rsidRDefault="00CA1F84" w:rsidP="00EA1F6C">
      <w:pPr>
        <w:jc w:val="both"/>
        <w:rPr>
          <w:rFonts w:ascii="Arial" w:hAnsi="Arial" w:cs="Arial"/>
          <w:sz w:val="22"/>
          <w:szCs w:val="22"/>
        </w:rPr>
      </w:pPr>
    </w:p>
    <w:p w14:paraId="65ED3EA2" w14:textId="77777777" w:rsidR="00CA1F84" w:rsidRDefault="00CA1F84" w:rsidP="00EA1F6C">
      <w:pPr>
        <w:jc w:val="both"/>
        <w:rPr>
          <w:rFonts w:ascii="Arial" w:hAnsi="Arial" w:cs="Arial"/>
          <w:sz w:val="22"/>
          <w:szCs w:val="22"/>
        </w:rPr>
      </w:pPr>
      <w:r>
        <w:rPr>
          <w:rFonts w:ascii="Arial" w:hAnsi="Arial" w:cs="Arial"/>
          <w:sz w:val="22"/>
          <w:szCs w:val="22"/>
        </w:rPr>
        <w:t xml:space="preserve">Degene met een groot vermogen krijgen een lager saldo en een lagere heffing in box 3. Heb je geen ander vermogen in box 3, dan levert dat geen voordeel op. Box 3 kent namelijk geen teruggaaf wegens negatief vermogen. Er wordt ook wel geopperd voor een teruggaafmogelijkheid in box 3. Indien het saldo negatief wordt door de eigen woning zou je het negatieve bedrag terug moeten krijgen. </w:t>
      </w:r>
    </w:p>
    <w:p w14:paraId="6CF0A921" w14:textId="77777777" w:rsidR="00CA1F84" w:rsidRDefault="00CA1F84" w:rsidP="00EA1F6C">
      <w:pPr>
        <w:jc w:val="both"/>
        <w:rPr>
          <w:rFonts w:ascii="Arial" w:hAnsi="Arial" w:cs="Arial"/>
          <w:sz w:val="22"/>
          <w:szCs w:val="22"/>
        </w:rPr>
      </w:pPr>
    </w:p>
    <w:p w14:paraId="118EC1C0" w14:textId="25161EA9" w:rsidR="00784AB6" w:rsidRDefault="00CA1F84" w:rsidP="00EA1F6C">
      <w:pPr>
        <w:jc w:val="both"/>
        <w:rPr>
          <w:rFonts w:ascii="Arial" w:hAnsi="Arial" w:cs="Arial"/>
          <w:sz w:val="22"/>
          <w:szCs w:val="22"/>
        </w:rPr>
      </w:pPr>
      <w:r>
        <w:rPr>
          <w:rFonts w:ascii="Arial" w:hAnsi="Arial" w:cs="Arial"/>
          <w:sz w:val="22"/>
          <w:szCs w:val="22"/>
        </w:rPr>
        <w:t xml:space="preserve">Verder wordt er nog geopperd voor een box 4. Dit zou een nieuwe box zijn waarin alleen de eigen woning valt. Dan kan je box 4 met een teruggaafmogelijkheid bij een negatief resultaat vormgeven. Je zou dan een apart forfait voor de eigen woning kunnen hebben.  </w:t>
      </w:r>
    </w:p>
    <w:p w14:paraId="53EE6154" w14:textId="77777777" w:rsidR="00522945" w:rsidRDefault="00522945" w:rsidP="00EA1F6C">
      <w:pPr>
        <w:jc w:val="both"/>
        <w:rPr>
          <w:rFonts w:ascii="Arial" w:hAnsi="Arial" w:cs="Arial"/>
          <w:sz w:val="22"/>
          <w:szCs w:val="22"/>
        </w:rPr>
      </w:pPr>
    </w:p>
    <w:p w14:paraId="1561D11A" w14:textId="77777777" w:rsidR="002764D4" w:rsidRDefault="002764D4" w:rsidP="00EA1F6C">
      <w:pPr>
        <w:jc w:val="both"/>
        <w:rPr>
          <w:rFonts w:ascii="Arial" w:hAnsi="Arial" w:cs="Arial"/>
          <w:sz w:val="22"/>
          <w:szCs w:val="22"/>
        </w:rPr>
      </w:pPr>
    </w:p>
    <w:p w14:paraId="7FBF00EF" w14:textId="58AD6BB7" w:rsidR="00522945" w:rsidRDefault="002764D4" w:rsidP="00EA1F6C">
      <w:pPr>
        <w:jc w:val="both"/>
        <w:rPr>
          <w:rFonts w:ascii="Arial" w:hAnsi="Arial" w:cs="Arial"/>
          <w:sz w:val="22"/>
          <w:szCs w:val="22"/>
        </w:rPr>
      </w:pPr>
      <w:r>
        <w:rPr>
          <w:rFonts w:ascii="Arial" w:hAnsi="Arial" w:cs="Arial"/>
          <w:sz w:val="22"/>
          <w:szCs w:val="22"/>
        </w:rPr>
        <w:t>HC 7, 28-02-2017, periodieke uitkeringen en levensverzekeringen</w:t>
      </w:r>
    </w:p>
    <w:p w14:paraId="6F2159A6" w14:textId="5DB61198" w:rsidR="002764D4" w:rsidRPr="002764D4" w:rsidRDefault="002764D4" w:rsidP="00EA1F6C">
      <w:pPr>
        <w:jc w:val="both"/>
        <w:rPr>
          <w:rFonts w:ascii="Arial" w:hAnsi="Arial" w:cs="Arial"/>
          <w:b/>
          <w:sz w:val="22"/>
          <w:szCs w:val="22"/>
        </w:rPr>
      </w:pPr>
      <w:r w:rsidRPr="002764D4">
        <w:rPr>
          <w:rFonts w:ascii="Arial" w:hAnsi="Arial" w:cs="Arial"/>
          <w:b/>
          <w:sz w:val="22"/>
          <w:szCs w:val="22"/>
        </w:rPr>
        <w:t>Levensverzekeringen</w:t>
      </w:r>
    </w:p>
    <w:p w14:paraId="7169B183" w14:textId="77777777" w:rsidR="00CF7637" w:rsidRDefault="00CF7637" w:rsidP="00EA1F6C">
      <w:pPr>
        <w:jc w:val="both"/>
        <w:rPr>
          <w:rFonts w:ascii="Arial" w:hAnsi="Arial" w:cs="Arial"/>
          <w:sz w:val="22"/>
          <w:szCs w:val="22"/>
        </w:rPr>
      </w:pPr>
      <w:r>
        <w:rPr>
          <w:rFonts w:ascii="Arial" w:hAnsi="Arial" w:cs="Arial"/>
          <w:sz w:val="22"/>
          <w:szCs w:val="22"/>
        </w:rPr>
        <w:t xml:space="preserve">Bij levensverzekeringen verzeker je de uitkering. Die uitkering is afhankelijk van leven of sterven. Je moet hiervoor premies betalen. Die premies worden door de verzekeraar gebruikt om te beleggen om zo rendement te behalen. Het totaal ingelegde vermogen en het rendement wordt gebruikt voor de uitkeringen. Als er sprake is van een levensverzekering, dan moet er dus iets afhankelijk zijn van leven of sterven. Dan kan de uitkering zijn, maar dat hoeft niet. </w:t>
      </w:r>
    </w:p>
    <w:p w14:paraId="6D787763" w14:textId="77777777" w:rsidR="00CF7637" w:rsidRDefault="00CF7637" w:rsidP="00EA1F6C">
      <w:pPr>
        <w:jc w:val="both"/>
        <w:rPr>
          <w:rFonts w:ascii="Arial" w:hAnsi="Arial" w:cs="Arial"/>
          <w:sz w:val="22"/>
          <w:szCs w:val="22"/>
        </w:rPr>
      </w:pPr>
    </w:p>
    <w:p w14:paraId="2BA4E6BC" w14:textId="19C90642" w:rsidR="00CF7637" w:rsidRDefault="00CF7637" w:rsidP="00EA1F6C">
      <w:pPr>
        <w:jc w:val="both"/>
        <w:rPr>
          <w:rFonts w:ascii="Arial" w:hAnsi="Arial" w:cs="Arial"/>
          <w:sz w:val="22"/>
          <w:szCs w:val="22"/>
        </w:rPr>
      </w:pPr>
      <w:r>
        <w:rPr>
          <w:rFonts w:ascii="Arial" w:hAnsi="Arial" w:cs="Arial"/>
          <w:sz w:val="22"/>
          <w:szCs w:val="22"/>
        </w:rPr>
        <w:t xml:space="preserve">Als je een eenmalige uitkering verzekerd, dan is het een kapitaalverzekering. Ook daarvoor moet je premies betalen. Premies betalen kan periodiek, maar je kan ook een koopsom </w:t>
      </w:r>
      <w:r>
        <w:rPr>
          <w:rFonts w:ascii="Arial" w:hAnsi="Arial" w:cs="Arial"/>
          <w:sz w:val="22"/>
          <w:szCs w:val="22"/>
        </w:rPr>
        <w:lastRenderedPageBreak/>
        <w:t xml:space="preserve">betalen. Je betaalt dan in een keer de volledige tegenprestatie. Voor de premiebetaling hebben we dus twee systemen. </w:t>
      </w:r>
    </w:p>
    <w:p w14:paraId="7034952F" w14:textId="77777777" w:rsidR="00CF7637" w:rsidRDefault="00CF7637" w:rsidP="00EA1F6C">
      <w:pPr>
        <w:jc w:val="both"/>
        <w:rPr>
          <w:rFonts w:ascii="Arial" w:hAnsi="Arial" w:cs="Arial"/>
          <w:sz w:val="22"/>
          <w:szCs w:val="22"/>
        </w:rPr>
      </w:pPr>
    </w:p>
    <w:p w14:paraId="2613D54D" w14:textId="22128CA6" w:rsidR="00EF1C70" w:rsidRDefault="00CF7637" w:rsidP="00EA1F6C">
      <w:pPr>
        <w:jc w:val="both"/>
        <w:rPr>
          <w:rFonts w:ascii="Arial" w:hAnsi="Arial" w:cs="Arial"/>
          <w:sz w:val="22"/>
          <w:szCs w:val="22"/>
        </w:rPr>
      </w:pPr>
      <w:r>
        <w:rPr>
          <w:rFonts w:ascii="Arial" w:hAnsi="Arial" w:cs="Arial"/>
          <w:sz w:val="22"/>
          <w:szCs w:val="22"/>
        </w:rPr>
        <w:t>Hetzelfde geldt voor uitkeringen. Deze kunnen eenmalig zijn, maar kunnen ook periodiek zijn. Een lijfrente kan levenslang zijn, maar ook tijdelijk. Een tijdelijke lijfrente beding je bijvoorbeeld voor als je 65 wordt tot je 75</w:t>
      </w:r>
      <w:r w:rsidRPr="00CF7637">
        <w:rPr>
          <w:rFonts w:ascii="Arial" w:hAnsi="Arial" w:cs="Arial"/>
          <w:sz w:val="22"/>
          <w:szCs w:val="22"/>
          <w:vertAlign w:val="superscript"/>
        </w:rPr>
        <w:t>e</w:t>
      </w:r>
      <w:r>
        <w:rPr>
          <w:rFonts w:ascii="Arial" w:hAnsi="Arial" w:cs="Arial"/>
          <w:sz w:val="22"/>
          <w:szCs w:val="22"/>
        </w:rPr>
        <w:t>, mits je in leven bent. Dat is ook een levensverzekering, want je weer niet zeker hoeveel je krijgt uit de verzekering. Een lijfrente kan dus ook tijdelijk zijn. Als de lijfrente bedingt als je 30 bent en pas uitkering krijgt op je 65</w:t>
      </w:r>
      <w:r w:rsidRPr="00CF7637">
        <w:rPr>
          <w:rFonts w:ascii="Arial" w:hAnsi="Arial" w:cs="Arial"/>
          <w:sz w:val="22"/>
          <w:szCs w:val="22"/>
          <w:vertAlign w:val="superscript"/>
        </w:rPr>
        <w:t>e</w:t>
      </w:r>
      <w:r>
        <w:rPr>
          <w:rFonts w:ascii="Arial" w:hAnsi="Arial" w:cs="Arial"/>
          <w:sz w:val="22"/>
          <w:szCs w:val="22"/>
        </w:rPr>
        <w:t xml:space="preserve">, dan spreken we van een uitgestelde lijfrente.  </w:t>
      </w:r>
    </w:p>
    <w:p w14:paraId="007F0CAD" w14:textId="37918037" w:rsidR="00CF7637" w:rsidRDefault="00393F96" w:rsidP="00EA1F6C">
      <w:pPr>
        <w:jc w:val="both"/>
        <w:rPr>
          <w:rFonts w:ascii="Arial" w:hAnsi="Arial" w:cs="Arial"/>
          <w:sz w:val="22"/>
          <w:szCs w:val="22"/>
        </w:rPr>
      </w:pPr>
      <w:r>
        <w:rPr>
          <w:rFonts w:ascii="Arial" w:hAnsi="Arial" w:cs="Arial"/>
          <w:sz w:val="22"/>
          <w:szCs w:val="22"/>
        </w:rPr>
        <w:t>Voor de berekening van de hoogte van de premies beschikt de verzekeraar over tabellen. Daarin staat de levensverwachting van Nederlanders. Ze houden ook rekening met het feit dat ze eerst bijvoorbeeld</w:t>
      </w:r>
      <w:r w:rsidR="00CF7637">
        <w:rPr>
          <w:rFonts w:ascii="Arial" w:hAnsi="Arial" w:cs="Arial"/>
          <w:sz w:val="22"/>
          <w:szCs w:val="22"/>
        </w:rPr>
        <w:t xml:space="preserve"> </w:t>
      </w:r>
      <w:r>
        <w:rPr>
          <w:rFonts w:ascii="Arial" w:hAnsi="Arial" w:cs="Arial"/>
          <w:sz w:val="22"/>
          <w:szCs w:val="22"/>
        </w:rPr>
        <w:t xml:space="preserve">30 jaar premie krijgen en daar niks mee hoeven te doen. Dat kunnen ze namelijk weer beleggen. Daarnaast wil de verzekeraar ook nog een winstopslag hebben. Dat betekend </w:t>
      </w:r>
      <w:r w:rsidR="006921E5">
        <w:rPr>
          <w:rFonts w:ascii="Arial" w:hAnsi="Arial" w:cs="Arial"/>
          <w:sz w:val="22"/>
          <w:szCs w:val="22"/>
        </w:rPr>
        <w:t>d</w:t>
      </w:r>
      <w:r>
        <w:rPr>
          <w:rFonts w:ascii="Arial" w:hAnsi="Arial" w:cs="Arial"/>
          <w:sz w:val="22"/>
          <w:szCs w:val="22"/>
        </w:rPr>
        <w:t>at het</w:t>
      </w:r>
      <w:r w:rsidR="006921E5">
        <w:rPr>
          <w:rFonts w:ascii="Arial" w:hAnsi="Arial" w:cs="Arial"/>
          <w:sz w:val="22"/>
          <w:szCs w:val="22"/>
        </w:rPr>
        <w:t xml:space="preserve"> bedrag voor de uitkering vermenigvuldigd wordt met de kansberekening en de contante waarde daarvan. Daarbij komt dan nog de winstopslag. </w:t>
      </w:r>
    </w:p>
    <w:p w14:paraId="169569E0" w14:textId="77777777" w:rsidR="00EF1C70" w:rsidRDefault="00EF1C70" w:rsidP="00EA1F6C">
      <w:pPr>
        <w:jc w:val="both"/>
        <w:rPr>
          <w:rFonts w:ascii="Arial" w:hAnsi="Arial" w:cs="Arial"/>
          <w:sz w:val="22"/>
          <w:szCs w:val="22"/>
        </w:rPr>
      </w:pPr>
    </w:p>
    <w:p w14:paraId="03F2DB6E" w14:textId="1C616BDE" w:rsidR="002764D4" w:rsidRDefault="006921E5" w:rsidP="00EA1F6C">
      <w:pPr>
        <w:jc w:val="both"/>
        <w:rPr>
          <w:rFonts w:ascii="Arial" w:hAnsi="Arial" w:cs="Arial"/>
          <w:sz w:val="22"/>
          <w:szCs w:val="22"/>
        </w:rPr>
      </w:pPr>
      <w:r>
        <w:rPr>
          <w:rFonts w:ascii="Arial" w:hAnsi="Arial" w:cs="Arial"/>
          <w:sz w:val="22"/>
          <w:szCs w:val="22"/>
        </w:rPr>
        <w:t xml:space="preserve">De levensverzekeringen zijn wettelijk geregeld. De verzekeraars staan onder toezicht en niet iedereen kan zomaar een levensverzekeringsbedrijf beginnen. Je moet toestemming krijgen en je staat dan onder financiële controle bij de overheid. </w:t>
      </w:r>
    </w:p>
    <w:p w14:paraId="7D0B7829" w14:textId="77777777" w:rsidR="00EF1C70" w:rsidRDefault="00EF1C70" w:rsidP="00EA1F6C">
      <w:pPr>
        <w:jc w:val="both"/>
        <w:rPr>
          <w:rFonts w:ascii="Arial" w:hAnsi="Arial" w:cs="Arial"/>
          <w:sz w:val="22"/>
          <w:szCs w:val="22"/>
        </w:rPr>
      </w:pPr>
    </w:p>
    <w:p w14:paraId="540D2D37" w14:textId="001F0BD0" w:rsidR="00EF1C70" w:rsidRDefault="006921E5" w:rsidP="00EA1F6C">
      <w:pPr>
        <w:jc w:val="both"/>
        <w:rPr>
          <w:rFonts w:ascii="Arial" w:hAnsi="Arial" w:cs="Arial"/>
          <w:sz w:val="22"/>
          <w:szCs w:val="22"/>
        </w:rPr>
      </w:pPr>
      <w:r>
        <w:rPr>
          <w:rFonts w:ascii="Arial" w:hAnsi="Arial" w:cs="Arial"/>
          <w:sz w:val="22"/>
          <w:szCs w:val="22"/>
        </w:rPr>
        <w:t xml:space="preserve">Levensverzekeringen moeten dus van leven of sterven afhankelijk zijn. Dit kan je op meerdere manieren bereiken. Zo kan je een uitkering krijgen op het moment dat je 65 wordt als je nog leeft of sterft. De uitkering kan vervolgens eenmalig of periodiek zijn. </w:t>
      </w:r>
    </w:p>
    <w:p w14:paraId="6073E2F6" w14:textId="77777777" w:rsidR="006921E5" w:rsidRDefault="006921E5" w:rsidP="00EA1F6C">
      <w:pPr>
        <w:jc w:val="both"/>
        <w:rPr>
          <w:rFonts w:ascii="Arial" w:hAnsi="Arial" w:cs="Arial"/>
          <w:sz w:val="22"/>
          <w:szCs w:val="22"/>
        </w:rPr>
      </w:pPr>
    </w:p>
    <w:p w14:paraId="32F2EDA2" w14:textId="1AFE9882" w:rsidR="00EF1C70" w:rsidRDefault="006921E5" w:rsidP="00EA1F6C">
      <w:pPr>
        <w:jc w:val="both"/>
        <w:rPr>
          <w:rFonts w:ascii="Arial" w:hAnsi="Arial" w:cs="Arial"/>
          <w:sz w:val="22"/>
          <w:szCs w:val="22"/>
        </w:rPr>
      </w:pPr>
      <w:r>
        <w:rPr>
          <w:rFonts w:ascii="Arial" w:hAnsi="Arial" w:cs="Arial"/>
          <w:sz w:val="22"/>
          <w:szCs w:val="22"/>
        </w:rPr>
        <w:t xml:space="preserve">Er bestaat ook nog een derde mogelijkheid om ervoor te zorgen dat de verzekering afhankelijk is van leven of sterven. Je kan een vast kapitaal bedingen dat betaald wordt aan jezelf of aan je erfgenamen. De premie moet dan wel afhankelijk zijn van het leven. De uitkering is dan niet van het leven of sterven afhankelijk, want de verzekeraar moet sowieso betalen. De premie die is dan afhankelijk van leven of sterven, want er wordt alleen betaald als je nog leeft.  </w:t>
      </w:r>
    </w:p>
    <w:p w14:paraId="27F911AD" w14:textId="77777777" w:rsidR="006921E5" w:rsidRDefault="006921E5" w:rsidP="00EA1F6C">
      <w:pPr>
        <w:jc w:val="both"/>
        <w:rPr>
          <w:rFonts w:ascii="Arial" w:hAnsi="Arial" w:cs="Arial"/>
          <w:sz w:val="22"/>
          <w:szCs w:val="22"/>
        </w:rPr>
      </w:pPr>
    </w:p>
    <w:p w14:paraId="472CE8A7" w14:textId="5F6CAAAC" w:rsidR="006921E5" w:rsidRDefault="00EF1C70" w:rsidP="00EA1F6C">
      <w:pPr>
        <w:jc w:val="both"/>
        <w:rPr>
          <w:rFonts w:ascii="Arial" w:hAnsi="Arial" w:cs="Arial"/>
          <w:sz w:val="22"/>
          <w:szCs w:val="22"/>
        </w:rPr>
      </w:pPr>
      <w:r>
        <w:rPr>
          <w:rFonts w:ascii="Arial" w:hAnsi="Arial" w:cs="Arial"/>
          <w:sz w:val="22"/>
          <w:szCs w:val="22"/>
        </w:rPr>
        <w:t xml:space="preserve">Als een levensverzekering een periodieke uitkering moet uitkeren, noemen we dat meestal een lijfrente. </w:t>
      </w:r>
      <w:r w:rsidR="009A2630">
        <w:rPr>
          <w:rFonts w:ascii="Arial" w:hAnsi="Arial" w:cs="Arial"/>
          <w:sz w:val="22"/>
          <w:szCs w:val="22"/>
        </w:rPr>
        <w:t>Voor lijfrente kennen we twee begrippen</w:t>
      </w:r>
      <w:r w:rsidR="006921E5">
        <w:rPr>
          <w:rFonts w:ascii="Arial" w:hAnsi="Arial" w:cs="Arial"/>
          <w:sz w:val="22"/>
          <w:szCs w:val="22"/>
        </w:rPr>
        <w:t>, die van het spraakgebruik en in de verzekeringsterminologie.</w:t>
      </w:r>
      <w:r>
        <w:rPr>
          <w:rFonts w:ascii="Arial" w:hAnsi="Arial" w:cs="Arial"/>
          <w:sz w:val="22"/>
          <w:szCs w:val="22"/>
        </w:rPr>
        <w:t xml:space="preserve"> In het spraakgebruik is het een spec</w:t>
      </w:r>
      <w:r w:rsidR="006921E5">
        <w:rPr>
          <w:rFonts w:ascii="Arial" w:hAnsi="Arial" w:cs="Arial"/>
          <w:sz w:val="22"/>
          <w:szCs w:val="22"/>
        </w:rPr>
        <w:t>iaal soort periodieke uitkering,</w:t>
      </w:r>
      <w:r>
        <w:rPr>
          <w:rFonts w:ascii="Arial" w:hAnsi="Arial" w:cs="Arial"/>
          <w:sz w:val="22"/>
          <w:szCs w:val="22"/>
        </w:rPr>
        <w:t xml:space="preserve"> waarvan de uitkering afhankelijk is van leven en sterven. Bij een verzekeringscontract is het niet nodig dat de uitkering afhankelijk is van leven of sterven. Kan geen lijfrente zijn, want daarvoor moet de uitkering afhankelijk zijn van leven of sterven. Daarnaast mag het ook op de premie betrekking hebben, maar het mag niet alleen de premie zijn. </w:t>
      </w:r>
      <w:r w:rsidR="006921E5">
        <w:rPr>
          <w:rFonts w:ascii="Arial" w:hAnsi="Arial" w:cs="Arial"/>
          <w:sz w:val="22"/>
          <w:szCs w:val="22"/>
        </w:rPr>
        <w:t>De uitkering zelf moe</w:t>
      </w:r>
      <w:r w:rsidR="009A2630">
        <w:rPr>
          <w:rFonts w:ascii="Arial" w:hAnsi="Arial" w:cs="Arial"/>
          <w:sz w:val="22"/>
          <w:szCs w:val="22"/>
        </w:rPr>
        <w:t xml:space="preserve">t daar ook afhankelijk van zijn. </w:t>
      </w:r>
    </w:p>
    <w:p w14:paraId="42914387" w14:textId="77777777" w:rsidR="004A30B8" w:rsidRDefault="004A30B8" w:rsidP="00EA1F6C">
      <w:pPr>
        <w:jc w:val="both"/>
        <w:rPr>
          <w:rFonts w:ascii="Arial" w:hAnsi="Arial" w:cs="Arial"/>
          <w:sz w:val="22"/>
          <w:szCs w:val="22"/>
        </w:rPr>
      </w:pPr>
    </w:p>
    <w:p w14:paraId="366A36B8" w14:textId="1B376FFB" w:rsidR="009A2630" w:rsidRDefault="00EF1C70" w:rsidP="00EA1F6C">
      <w:pPr>
        <w:jc w:val="both"/>
        <w:rPr>
          <w:rFonts w:ascii="Arial" w:hAnsi="Arial" w:cs="Arial"/>
          <w:sz w:val="22"/>
          <w:szCs w:val="22"/>
        </w:rPr>
      </w:pPr>
      <w:r>
        <w:rPr>
          <w:rFonts w:ascii="Arial" w:hAnsi="Arial" w:cs="Arial"/>
          <w:sz w:val="22"/>
          <w:szCs w:val="22"/>
        </w:rPr>
        <w:t xml:space="preserve">Lijfrente is </w:t>
      </w:r>
      <w:r w:rsidR="009A2630">
        <w:rPr>
          <w:rFonts w:ascii="Arial" w:hAnsi="Arial" w:cs="Arial"/>
          <w:sz w:val="22"/>
          <w:szCs w:val="22"/>
        </w:rPr>
        <w:t>een</w:t>
      </w:r>
      <w:r>
        <w:rPr>
          <w:rFonts w:ascii="Arial" w:hAnsi="Arial" w:cs="Arial"/>
          <w:sz w:val="22"/>
          <w:szCs w:val="22"/>
        </w:rPr>
        <w:t xml:space="preserve"> uitkering die eindigt bij overlijden. Dat hoeft niet per</w:t>
      </w:r>
      <w:r w:rsidR="004A30B8">
        <w:rPr>
          <w:rFonts w:ascii="Arial" w:hAnsi="Arial" w:cs="Arial"/>
          <w:sz w:val="22"/>
          <w:szCs w:val="22"/>
        </w:rPr>
        <w:t xml:space="preserve"> </w:t>
      </w:r>
      <w:r>
        <w:rPr>
          <w:rFonts w:ascii="Arial" w:hAnsi="Arial" w:cs="Arial"/>
          <w:sz w:val="22"/>
          <w:szCs w:val="22"/>
        </w:rPr>
        <w:t xml:space="preserve">se het overlijden van de verzekerde zelf zijn, mag ook iemand anders zijn of meerdere personen zijn. </w:t>
      </w:r>
      <w:r w:rsidR="009A2630">
        <w:rPr>
          <w:rFonts w:ascii="Arial" w:hAnsi="Arial" w:cs="Arial"/>
          <w:sz w:val="22"/>
          <w:szCs w:val="22"/>
        </w:rPr>
        <w:t>Een lijfrente kan ook op een andere manier eindigen, namelijk als je een lijfrente bedingt voor een vaste periode. Dit kan bijvoorbeeld zijn van je 65</w:t>
      </w:r>
      <w:r w:rsidR="009A2630" w:rsidRPr="009A2630">
        <w:rPr>
          <w:rFonts w:ascii="Arial" w:hAnsi="Arial" w:cs="Arial"/>
          <w:sz w:val="22"/>
          <w:szCs w:val="22"/>
          <w:vertAlign w:val="superscript"/>
        </w:rPr>
        <w:t>e</w:t>
      </w:r>
      <w:r w:rsidR="009A2630">
        <w:rPr>
          <w:rFonts w:ascii="Arial" w:hAnsi="Arial" w:cs="Arial"/>
          <w:sz w:val="22"/>
          <w:szCs w:val="22"/>
        </w:rPr>
        <w:t xml:space="preserve"> tot aan je 75</w:t>
      </w:r>
      <w:r w:rsidR="009A2630" w:rsidRPr="009A2630">
        <w:rPr>
          <w:rFonts w:ascii="Arial" w:hAnsi="Arial" w:cs="Arial"/>
          <w:sz w:val="22"/>
          <w:szCs w:val="22"/>
          <w:vertAlign w:val="superscript"/>
        </w:rPr>
        <w:t>e</w:t>
      </w:r>
      <w:r w:rsidR="009A2630">
        <w:rPr>
          <w:rFonts w:ascii="Arial" w:hAnsi="Arial" w:cs="Arial"/>
          <w:sz w:val="22"/>
          <w:szCs w:val="22"/>
        </w:rPr>
        <w:t>. De lijfrente eindigt als je 75 wordt, maar ook als je overlijdt in die periode. Overlijdt je niet in die periode, dan stopt de lijfrente op je 75</w:t>
      </w:r>
      <w:r w:rsidR="009A2630" w:rsidRPr="009A2630">
        <w:rPr>
          <w:rFonts w:ascii="Arial" w:hAnsi="Arial" w:cs="Arial"/>
          <w:sz w:val="22"/>
          <w:szCs w:val="22"/>
          <w:vertAlign w:val="superscript"/>
        </w:rPr>
        <w:t>e</w:t>
      </w:r>
      <w:r w:rsidR="009A2630">
        <w:rPr>
          <w:rFonts w:ascii="Arial" w:hAnsi="Arial" w:cs="Arial"/>
          <w:sz w:val="22"/>
          <w:szCs w:val="22"/>
        </w:rPr>
        <w:t xml:space="preserve">. Dit is de tijdelijke lijfrente. </w:t>
      </w:r>
    </w:p>
    <w:p w14:paraId="36350A42" w14:textId="77777777" w:rsidR="004A30B8" w:rsidRDefault="004A30B8" w:rsidP="00EA1F6C">
      <w:pPr>
        <w:jc w:val="both"/>
        <w:rPr>
          <w:rFonts w:ascii="Arial" w:hAnsi="Arial" w:cs="Arial"/>
          <w:sz w:val="22"/>
          <w:szCs w:val="22"/>
        </w:rPr>
      </w:pPr>
    </w:p>
    <w:p w14:paraId="2C933F63" w14:textId="05CF3CAD" w:rsidR="00EF1C70" w:rsidRDefault="004A30B8" w:rsidP="00EA1F6C">
      <w:pPr>
        <w:jc w:val="both"/>
        <w:rPr>
          <w:rFonts w:ascii="Arial" w:hAnsi="Arial" w:cs="Arial"/>
          <w:sz w:val="22"/>
          <w:szCs w:val="22"/>
        </w:rPr>
      </w:pPr>
      <w:r>
        <w:rPr>
          <w:rFonts w:ascii="Arial" w:hAnsi="Arial" w:cs="Arial"/>
          <w:sz w:val="22"/>
          <w:szCs w:val="22"/>
        </w:rPr>
        <w:t>Een lijfrente is geen lijfrente als de uitkeringen gedurende tien jaar altijd betaald moeten worden, los van het overlijden. Dan is het een uitke</w:t>
      </w:r>
      <w:r w:rsidR="009A2630">
        <w:rPr>
          <w:rFonts w:ascii="Arial" w:hAnsi="Arial" w:cs="Arial"/>
          <w:sz w:val="22"/>
          <w:szCs w:val="22"/>
        </w:rPr>
        <w:t>ring die door de verzekeraar</w:t>
      </w:r>
      <w:r>
        <w:rPr>
          <w:rFonts w:ascii="Arial" w:hAnsi="Arial" w:cs="Arial"/>
          <w:sz w:val="22"/>
          <w:szCs w:val="22"/>
        </w:rPr>
        <w:t xml:space="preserve"> tien jaar moet worden uitgekeerd. De uitkering wordt betaald aan u en later aan de erfgenamen. Dan is het niet meer afhankelijk van leven of sterven. </w:t>
      </w:r>
    </w:p>
    <w:p w14:paraId="509C03AF" w14:textId="77777777" w:rsidR="004A30B8" w:rsidRDefault="004A30B8" w:rsidP="00EA1F6C">
      <w:pPr>
        <w:jc w:val="both"/>
        <w:rPr>
          <w:rFonts w:ascii="Arial" w:hAnsi="Arial" w:cs="Arial"/>
          <w:sz w:val="22"/>
          <w:szCs w:val="22"/>
        </w:rPr>
      </w:pPr>
    </w:p>
    <w:p w14:paraId="0C462F49" w14:textId="6B029722" w:rsidR="004A30B8" w:rsidRDefault="009A2630" w:rsidP="00EA1F6C">
      <w:pPr>
        <w:jc w:val="both"/>
        <w:rPr>
          <w:rFonts w:ascii="Arial" w:hAnsi="Arial" w:cs="Arial"/>
          <w:sz w:val="22"/>
          <w:szCs w:val="22"/>
        </w:rPr>
      </w:pPr>
      <w:r>
        <w:rPr>
          <w:rFonts w:ascii="Arial" w:hAnsi="Arial" w:cs="Arial"/>
          <w:sz w:val="22"/>
          <w:szCs w:val="22"/>
        </w:rPr>
        <w:t>De f</w:t>
      </w:r>
      <w:r w:rsidR="004A30B8">
        <w:rPr>
          <w:rFonts w:ascii="Arial" w:hAnsi="Arial" w:cs="Arial"/>
          <w:sz w:val="22"/>
          <w:szCs w:val="22"/>
        </w:rPr>
        <w:t xml:space="preserve">iscale definitie </w:t>
      </w:r>
      <w:r>
        <w:rPr>
          <w:rFonts w:ascii="Arial" w:hAnsi="Arial" w:cs="Arial"/>
          <w:sz w:val="22"/>
          <w:szCs w:val="22"/>
        </w:rPr>
        <w:t xml:space="preserve">van </w:t>
      </w:r>
      <w:r w:rsidR="004A30B8">
        <w:rPr>
          <w:rFonts w:ascii="Arial" w:hAnsi="Arial" w:cs="Arial"/>
          <w:sz w:val="22"/>
          <w:szCs w:val="22"/>
        </w:rPr>
        <w:t xml:space="preserve">lijfrente is vrij streng, omdat we in de wet een systeem hebben waarbij voor de lijfrente een vrij gunstig regime kan gelden. Je moet voldoen aan vrij strenge </w:t>
      </w:r>
      <w:r w:rsidR="004A30B8">
        <w:rPr>
          <w:rFonts w:ascii="Arial" w:hAnsi="Arial" w:cs="Arial"/>
          <w:sz w:val="22"/>
          <w:szCs w:val="22"/>
        </w:rPr>
        <w:lastRenderedPageBreak/>
        <w:t>voorwaarden. Je moet dan eerst kijken naar per</w:t>
      </w:r>
      <w:r>
        <w:rPr>
          <w:rFonts w:ascii="Arial" w:hAnsi="Arial" w:cs="Arial"/>
          <w:sz w:val="22"/>
          <w:szCs w:val="22"/>
        </w:rPr>
        <w:t>iodieke uitkeringen. Lijfrente is altijd een periodieke uitkering</w:t>
      </w:r>
      <w:r w:rsidR="004A30B8">
        <w:rPr>
          <w:rFonts w:ascii="Arial" w:hAnsi="Arial" w:cs="Arial"/>
          <w:sz w:val="22"/>
          <w:szCs w:val="22"/>
        </w:rPr>
        <w:t xml:space="preserve">. </w:t>
      </w:r>
    </w:p>
    <w:p w14:paraId="2ECE07C3" w14:textId="77777777" w:rsidR="00FA4DC1" w:rsidRDefault="00FA4DC1" w:rsidP="00EA1F6C">
      <w:pPr>
        <w:jc w:val="both"/>
        <w:rPr>
          <w:rFonts w:ascii="Arial" w:hAnsi="Arial" w:cs="Arial"/>
          <w:sz w:val="22"/>
          <w:szCs w:val="22"/>
        </w:rPr>
      </w:pPr>
    </w:p>
    <w:p w14:paraId="75A4EBE3" w14:textId="77777777" w:rsidR="002764D4" w:rsidRPr="002764D4" w:rsidRDefault="002764D4" w:rsidP="002764D4">
      <w:pPr>
        <w:jc w:val="both"/>
        <w:rPr>
          <w:rFonts w:ascii="Arial" w:hAnsi="Arial" w:cs="Arial"/>
          <w:b/>
          <w:sz w:val="22"/>
          <w:szCs w:val="22"/>
        </w:rPr>
      </w:pPr>
      <w:r w:rsidRPr="002764D4">
        <w:rPr>
          <w:rFonts w:ascii="Arial" w:hAnsi="Arial" w:cs="Arial"/>
          <w:b/>
          <w:sz w:val="22"/>
          <w:szCs w:val="22"/>
        </w:rPr>
        <w:t>Periodieke uitkeringen</w:t>
      </w:r>
    </w:p>
    <w:p w14:paraId="61C32404" w14:textId="204D9D99" w:rsidR="009A2630" w:rsidRDefault="009A2630" w:rsidP="00EA1F6C">
      <w:pPr>
        <w:jc w:val="both"/>
        <w:rPr>
          <w:rFonts w:ascii="Arial" w:hAnsi="Arial" w:cs="Arial"/>
          <w:sz w:val="22"/>
          <w:szCs w:val="22"/>
        </w:rPr>
      </w:pPr>
      <w:r>
        <w:rPr>
          <w:rFonts w:ascii="Arial" w:hAnsi="Arial" w:cs="Arial"/>
          <w:sz w:val="22"/>
          <w:szCs w:val="22"/>
        </w:rPr>
        <w:t xml:space="preserve">Bij een periodieke uitkering krijg je een reeds van betalingen. Het is pas een periodieke uitkering als het totale beloop van de uitkering wezenlijk onzeker is. Als de uitkeringen die je kan krijgen in totaal kunnen variëren tussen de 100 en 101 euro, dan is er geen wezenlijk verschil en is het een kapitaaluitkering met vaste termijnen. </w:t>
      </w:r>
    </w:p>
    <w:p w14:paraId="018657E0" w14:textId="77777777" w:rsidR="004A30B8" w:rsidRDefault="004A30B8" w:rsidP="00EA1F6C">
      <w:pPr>
        <w:jc w:val="both"/>
        <w:rPr>
          <w:rFonts w:ascii="Arial" w:hAnsi="Arial" w:cs="Arial"/>
          <w:sz w:val="22"/>
          <w:szCs w:val="22"/>
        </w:rPr>
      </w:pPr>
    </w:p>
    <w:p w14:paraId="19E5EAF1" w14:textId="6FA59065" w:rsidR="004A30B8" w:rsidRDefault="004A30B8" w:rsidP="00EA1F6C">
      <w:pPr>
        <w:jc w:val="both"/>
        <w:rPr>
          <w:rFonts w:ascii="Arial" w:hAnsi="Arial" w:cs="Arial"/>
          <w:sz w:val="22"/>
          <w:szCs w:val="22"/>
        </w:rPr>
      </w:pPr>
      <w:r>
        <w:rPr>
          <w:rFonts w:ascii="Arial" w:hAnsi="Arial" w:cs="Arial"/>
          <w:sz w:val="22"/>
          <w:szCs w:val="22"/>
        </w:rPr>
        <w:t>Als je een lijfrente bedingt die me</w:t>
      </w:r>
      <w:r w:rsidR="009A2630">
        <w:rPr>
          <w:rFonts w:ascii="Arial" w:hAnsi="Arial" w:cs="Arial"/>
          <w:sz w:val="22"/>
          <w:szCs w:val="22"/>
        </w:rPr>
        <w:t>teen ingaat</w:t>
      </w:r>
      <w:r>
        <w:rPr>
          <w:rFonts w:ascii="Arial" w:hAnsi="Arial" w:cs="Arial"/>
          <w:sz w:val="22"/>
          <w:szCs w:val="22"/>
        </w:rPr>
        <w:t xml:space="preserve"> is de kans vrij groot dat je de uitkering de volgende maand krijgt. De kans dat je daarvoor overlijdt is erg gering. Betekend dat voor de eerste uitkering er geen wezenlijke onzekerheid is. Dat is ook niet nodig, het kan namelijk nog misgaan; is dus nog een beetje onzeker. </w:t>
      </w:r>
    </w:p>
    <w:p w14:paraId="7EEF437B" w14:textId="77777777" w:rsidR="004A30B8" w:rsidRDefault="004A30B8" w:rsidP="00EA1F6C">
      <w:pPr>
        <w:jc w:val="both"/>
        <w:rPr>
          <w:rFonts w:ascii="Arial" w:hAnsi="Arial" w:cs="Arial"/>
          <w:sz w:val="22"/>
          <w:szCs w:val="22"/>
        </w:rPr>
      </w:pPr>
    </w:p>
    <w:p w14:paraId="71FBB864" w14:textId="444ADF0A" w:rsidR="009A2630" w:rsidRDefault="00565F8F" w:rsidP="00EA1F6C">
      <w:pPr>
        <w:jc w:val="both"/>
        <w:rPr>
          <w:rFonts w:ascii="Arial" w:hAnsi="Arial" w:cs="Arial"/>
          <w:sz w:val="22"/>
          <w:szCs w:val="22"/>
        </w:rPr>
      </w:pPr>
      <w:r>
        <w:rPr>
          <w:rFonts w:ascii="Arial" w:hAnsi="Arial" w:cs="Arial"/>
          <w:sz w:val="22"/>
          <w:szCs w:val="22"/>
        </w:rPr>
        <w:t xml:space="preserve">Wanneer er voldoende wezenlijke onzekerheid is, weten we niet precies. Wordt in de jurisprudentie getoetst afhankelijk van het geval. De HR heeft daarover wel </w:t>
      </w:r>
      <w:r w:rsidR="009A2630">
        <w:rPr>
          <w:rFonts w:ascii="Arial" w:hAnsi="Arial" w:cs="Arial"/>
          <w:sz w:val="22"/>
          <w:szCs w:val="22"/>
        </w:rPr>
        <w:t xml:space="preserve">een kleine handreiking gegeven. Bij de toetsing van de onzekerheid van de lijfrente, moet de kans op vooroverlijden ten minste een procent zijn. Als de kans groter is, dan is het een periodieke uitkering. Er wordt dan gekeken naar de kans dat je alle termijnen krijgt. </w:t>
      </w:r>
    </w:p>
    <w:p w14:paraId="76D1B4E1" w14:textId="77777777" w:rsidR="00565F8F" w:rsidRDefault="00565F8F" w:rsidP="00EA1F6C">
      <w:pPr>
        <w:jc w:val="both"/>
        <w:rPr>
          <w:rFonts w:ascii="Arial" w:hAnsi="Arial" w:cs="Arial"/>
          <w:sz w:val="22"/>
          <w:szCs w:val="22"/>
        </w:rPr>
      </w:pPr>
    </w:p>
    <w:p w14:paraId="075B5761" w14:textId="737868BD" w:rsidR="009A2630" w:rsidRDefault="00565F8F" w:rsidP="00EA1F6C">
      <w:pPr>
        <w:jc w:val="both"/>
        <w:rPr>
          <w:rFonts w:ascii="Arial" w:hAnsi="Arial" w:cs="Arial"/>
          <w:sz w:val="22"/>
          <w:szCs w:val="22"/>
        </w:rPr>
      </w:pPr>
      <w:r>
        <w:rPr>
          <w:rFonts w:ascii="Arial" w:hAnsi="Arial" w:cs="Arial"/>
          <w:sz w:val="22"/>
          <w:szCs w:val="22"/>
        </w:rPr>
        <w:t xml:space="preserve">Er zijn ook andere periodieke uitkeringen dan lijfrente. </w:t>
      </w:r>
      <w:r w:rsidR="009A2630">
        <w:rPr>
          <w:rFonts w:ascii="Arial" w:hAnsi="Arial" w:cs="Arial"/>
          <w:sz w:val="22"/>
          <w:szCs w:val="22"/>
        </w:rPr>
        <w:t xml:space="preserve">Bij een periodieke uitkering is het alleen nodig dat het totale beloop van de uitkering van de termijnen onzeker is. Het hoeft dus niet per se met leven of sterven te maken te hebben. In winstrecht </w:t>
      </w:r>
      <w:r w:rsidR="0010394C">
        <w:rPr>
          <w:rFonts w:ascii="Arial" w:hAnsi="Arial" w:cs="Arial"/>
          <w:sz w:val="22"/>
          <w:szCs w:val="22"/>
        </w:rPr>
        <w:t xml:space="preserve">dat periodiek wordt uitgekeerd is een periodieke uitkering, want het is wezenlijk onzeker; niemand weet wat de winst zal zijn de komende tien jaar. </w:t>
      </w:r>
      <w:r w:rsidR="009A2630">
        <w:rPr>
          <w:rFonts w:ascii="Arial" w:hAnsi="Arial" w:cs="Arial"/>
          <w:sz w:val="22"/>
          <w:szCs w:val="22"/>
        </w:rPr>
        <w:t xml:space="preserve"> </w:t>
      </w:r>
    </w:p>
    <w:p w14:paraId="78E9FA44" w14:textId="77777777" w:rsidR="009A2630" w:rsidRDefault="009A2630" w:rsidP="00EA1F6C">
      <w:pPr>
        <w:jc w:val="both"/>
        <w:rPr>
          <w:rFonts w:ascii="Arial" w:hAnsi="Arial" w:cs="Arial"/>
          <w:sz w:val="22"/>
          <w:szCs w:val="22"/>
        </w:rPr>
      </w:pPr>
    </w:p>
    <w:p w14:paraId="26591BFC" w14:textId="15506AEA" w:rsidR="00FB24F9" w:rsidRDefault="0010394C" w:rsidP="00EA1F6C">
      <w:pPr>
        <w:jc w:val="both"/>
        <w:rPr>
          <w:rFonts w:ascii="Arial" w:hAnsi="Arial" w:cs="Arial"/>
          <w:sz w:val="22"/>
          <w:szCs w:val="22"/>
        </w:rPr>
      </w:pPr>
      <w:r>
        <w:rPr>
          <w:rFonts w:ascii="Arial" w:hAnsi="Arial" w:cs="Arial"/>
          <w:sz w:val="22"/>
          <w:szCs w:val="22"/>
        </w:rPr>
        <w:t xml:space="preserve">Een periodieke uitkering kan niet in andere zaken dan in geld wordt betaald. In de wet staat periodieke uitkeringen en verstrekkingen. Dat betekend dat we te maken hebben met ofwel periodieke uitkeringen of periodieke verstrekkingen. Een periodieke verstrekking is in de vorm van goederen. Bij een verstrekking moet de uitkering altijd nog gewaardeerd worden. Op een bepaald punt maakt het wel uit of er sprake is van een uitkering of een verstrekking. In de fiscale definitie van lijfrente (art. 1.7) staat dat het moet gaan om een periodieke uitkering en dat je aan nog wat voorwaarden moet voldoen. Als je je leven lang goederen krijgt, dan is het dus nooit een lijfrente. </w:t>
      </w:r>
    </w:p>
    <w:p w14:paraId="42643B51" w14:textId="77777777" w:rsidR="0010394C" w:rsidRDefault="0010394C" w:rsidP="00EA1F6C">
      <w:pPr>
        <w:jc w:val="both"/>
        <w:rPr>
          <w:rFonts w:ascii="Arial" w:hAnsi="Arial" w:cs="Arial"/>
          <w:color w:val="00B050"/>
          <w:sz w:val="22"/>
          <w:szCs w:val="22"/>
        </w:rPr>
      </w:pPr>
    </w:p>
    <w:p w14:paraId="1A4457D0" w14:textId="6FDC9518" w:rsidR="0010394C" w:rsidRPr="004427D4" w:rsidRDefault="0010394C" w:rsidP="00EA1F6C">
      <w:pPr>
        <w:jc w:val="both"/>
        <w:rPr>
          <w:rFonts w:ascii="Arial" w:hAnsi="Arial" w:cs="Arial"/>
          <w:color w:val="FF0000"/>
          <w:sz w:val="22"/>
          <w:szCs w:val="22"/>
        </w:rPr>
      </w:pPr>
      <w:r>
        <w:rPr>
          <w:rFonts w:ascii="Arial" w:hAnsi="Arial" w:cs="Arial"/>
          <w:sz w:val="22"/>
          <w:szCs w:val="22"/>
        </w:rPr>
        <w:t>Periodieke uitkeringen kunnen soms gekocht worden, net als bij een verzekeraar. Je kan er bijvoorbeeld een winstrecht bedingen bij de verkoop van je onderneming. Soms betaal je helemaal niks voor de periodieke uitkering. Zo kan er bijvoorbeeld in de wet geregeld zijn dat je daar recht op hebt. Stel je gaat scheiden, dan krijg je misschien op grond van het familierecht alimentatie. Als je alimentatie ontvangt, dan krijg je een periodieke uitkering, want in b</w:t>
      </w:r>
      <w:r w:rsidR="008332A5">
        <w:rPr>
          <w:rFonts w:ascii="Arial" w:hAnsi="Arial" w:cs="Arial"/>
          <w:sz w:val="22"/>
          <w:szCs w:val="22"/>
        </w:rPr>
        <w:t xml:space="preserve">eginsel krijg je het levenslang en het beloop ervan is onzeker. Het is niet nodig dat je er iets voor betaald moet hebben. Deze uit de wet voortvloeiende uitkeringen zijn ook periodieke uitkeringen in fiscale zin. </w:t>
      </w:r>
    </w:p>
    <w:p w14:paraId="3D725C35" w14:textId="77777777" w:rsidR="00FB24F9" w:rsidRDefault="00FB24F9" w:rsidP="00EA1F6C">
      <w:pPr>
        <w:jc w:val="both"/>
        <w:rPr>
          <w:rFonts w:ascii="Arial" w:hAnsi="Arial" w:cs="Arial"/>
          <w:sz w:val="22"/>
          <w:szCs w:val="22"/>
        </w:rPr>
      </w:pPr>
    </w:p>
    <w:p w14:paraId="6E705913" w14:textId="329B05D0" w:rsidR="008332A5" w:rsidRDefault="008332A5" w:rsidP="00EA1F6C">
      <w:pPr>
        <w:jc w:val="both"/>
        <w:rPr>
          <w:rFonts w:ascii="Arial" w:hAnsi="Arial" w:cs="Arial"/>
          <w:sz w:val="22"/>
          <w:szCs w:val="22"/>
        </w:rPr>
      </w:pPr>
      <w:r>
        <w:rPr>
          <w:rFonts w:ascii="Arial" w:hAnsi="Arial" w:cs="Arial"/>
          <w:sz w:val="22"/>
          <w:szCs w:val="22"/>
        </w:rPr>
        <w:t>In de wet zijn meerdere systemen voor de manier van belasten. Soms vloeien de periodieke uitkeringen voort uit een bron. Je ontvangt loon als je werkt. Dat is geen periodieke uitkering, want daar staat een gelijktijdige rechtstreekse prestatie tegenover. Bij periodieke uitkeringen staat er namelijk geen gelijktijdige rechtstreekse tegenprestatie tegenover. Huuropbrengst is ook geen periodieke uitkering, want staat tegenover dat je je pand ter beschikking stelt</w:t>
      </w:r>
      <w:r w:rsidR="00FB24F9">
        <w:rPr>
          <w:rFonts w:ascii="Arial" w:hAnsi="Arial" w:cs="Arial"/>
          <w:sz w:val="22"/>
          <w:szCs w:val="22"/>
        </w:rPr>
        <w:t xml:space="preserve">. </w:t>
      </w:r>
      <w:r>
        <w:rPr>
          <w:rFonts w:ascii="Arial" w:hAnsi="Arial" w:cs="Arial"/>
          <w:sz w:val="22"/>
          <w:szCs w:val="22"/>
        </w:rPr>
        <w:t xml:space="preserve">Dit betekend niet dat er helemaal geen tegenprestatie mag zijn. Als je een onderneming verkoopt tegen een winstrecht heb je ook een tegenprestatie. Die tegenprestatie is alleen niet gelijktijdig en staat niet rechtstreeks tegenover de termijnen. </w:t>
      </w:r>
    </w:p>
    <w:p w14:paraId="3D5315FF" w14:textId="77777777" w:rsidR="008332A5" w:rsidRDefault="008332A5" w:rsidP="00EA1F6C">
      <w:pPr>
        <w:jc w:val="both"/>
        <w:rPr>
          <w:rFonts w:ascii="Arial" w:hAnsi="Arial" w:cs="Arial"/>
          <w:sz w:val="22"/>
          <w:szCs w:val="22"/>
        </w:rPr>
      </w:pPr>
    </w:p>
    <w:p w14:paraId="33744393" w14:textId="23E31219" w:rsidR="00FB24F9" w:rsidRDefault="008332A5" w:rsidP="00EA1F6C">
      <w:pPr>
        <w:jc w:val="both"/>
        <w:rPr>
          <w:rFonts w:ascii="Arial" w:hAnsi="Arial" w:cs="Arial"/>
          <w:sz w:val="22"/>
          <w:szCs w:val="22"/>
        </w:rPr>
      </w:pPr>
      <w:r>
        <w:rPr>
          <w:rFonts w:ascii="Arial" w:hAnsi="Arial" w:cs="Arial"/>
          <w:sz w:val="22"/>
          <w:szCs w:val="22"/>
        </w:rPr>
        <w:t xml:space="preserve">Voor een aantal periodieke betalingen kunnen we dus een bron aanwijzen waar ze uit voortvloeien en zijn dus geen periodieke uitkering zijn. Zo kan je loon uit dienstbetrekking </w:t>
      </w:r>
      <w:r>
        <w:rPr>
          <w:rFonts w:ascii="Arial" w:hAnsi="Arial" w:cs="Arial"/>
          <w:sz w:val="22"/>
          <w:szCs w:val="22"/>
        </w:rPr>
        <w:lastRenderedPageBreak/>
        <w:t xml:space="preserve">genieten. Dat wordt als loon belast. Daarnaast kan je ook een verzekering afsluiten op grond waarvan je een periodieke uitkering krijgt. De lijfrente vloeit niet voort uit een bron. Die heb je gewoon gekocht of krijg je tegen een maandelijkse premie. Dat vermogensbestanddeel kan in box 3 terecht komen, maar dat </w:t>
      </w:r>
      <w:proofErr w:type="gramStart"/>
      <w:r>
        <w:rPr>
          <w:rFonts w:ascii="Arial" w:hAnsi="Arial" w:cs="Arial"/>
          <w:sz w:val="22"/>
          <w:szCs w:val="22"/>
        </w:rPr>
        <w:t>gebeurd</w:t>
      </w:r>
      <w:proofErr w:type="gramEnd"/>
      <w:r>
        <w:rPr>
          <w:rFonts w:ascii="Arial" w:hAnsi="Arial" w:cs="Arial"/>
          <w:sz w:val="22"/>
          <w:szCs w:val="22"/>
        </w:rPr>
        <w:t xml:space="preserve"> lang niet altijd. Als het in box 3 terecht komt, dan moet de verzekering elk jaar opnieuw worden gewaardeerd. </w:t>
      </w:r>
    </w:p>
    <w:p w14:paraId="209B5157" w14:textId="77777777" w:rsidR="00F551FD" w:rsidRDefault="00F551FD" w:rsidP="00EA1F6C">
      <w:pPr>
        <w:jc w:val="both"/>
        <w:rPr>
          <w:rFonts w:ascii="Arial" w:hAnsi="Arial" w:cs="Arial"/>
          <w:sz w:val="22"/>
          <w:szCs w:val="22"/>
        </w:rPr>
      </w:pPr>
    </w:p>
    <w:p w14:paraId="1259A586" w14:textId="5D1D7071" w:rsidR="00F551FD" w:rsidRDefault="00F551FD" w:rsidP="00EA1F6C">
      <w:pPr>
        <w:jc w:val="both"/>
        <w:rPr>
          <w:rFonts w:ascii="Arial" w:hAnsi="Arial" w:cs="Arial"/>
          <w:sz w:val="22"/>
          <w:szCs w:val="22"/>
        </w:rPr>
      </w:pPr>
      <w:r>
        <w:rPr>
          <w:rFonts w:ascii="Arial" w:hAnsi="Arial" w:cs="Arial"/>
          <w:sz w:val="22"/>
          <w:szCs w:val="22"/>
        </w:rPr>
        <w:t>Verzekeringen hebben vaak een speciaal karakter. Dat karakter is meestal inkomen vervangend ofwel verzorgend. Dan geldt er vaak een ander regime. We hebben in Nederland oudedagsvoorzieningen. Die zijn opgebouwd in drie trapjes. Je krijgt als je de pensioenleeftijd bereikt AOW van de Staat. Dat is geen verzekering, want bij een verzekering zou je premies betalen. Voor de AOW betaal je wel premie, want wordt op je inkomsten ingehouden, dus eigenlijk w</w:t>
      </w:r>
      <w:r w:rsidR="008332A5">
        <w:rPr>
          <w:rFonts w:ascii="Arial" w:hAnsi="Arial" w:cs="Arial"/>
          <w:sz w:val="22"/>
          <w:szCs w:val="22"/>
        </w:rPr>
        <w:t>el een verzekering. Het is g</w:t>
      </w:r>
      <w:r>
        <w:rPr>
          <w:rFonts w:ascii="Arial" w:hAnsi="Arial" w:cs="Arial"/>
          <w:sz w:val="22"/>
          <w:szCs w:val="22"/>
        </w:rPr>
        <w:t>een verzekering zoals je hem bij ee</w:t>
      </w:r>
      <w:r w:rsidR="008332A5">
        <w:rPr>
          <w:rFonts w:ascii="Arial" w:hAnsi="Arial" w:cs="Arial"/>
          <w:sz w:val="22"/>
          <w:szCs w:val="22"/>
        </w:rPr>
        <w:t>n levensverzekeraar zou sluiten. J</w:t>
      </w:r>
      <w:r>
        <w:rPr>
          <w:rFonts w:ascii="Arial" w:hAnsi="Arial" w:cs="Arial"/>
          <w:sz w:val="22"/>
          <w:szCs w:val="22"/>
        </w:rPr>
        <w:t>e betaald premie, maar niet voor j</w:t>
      </w:r>
      <w:r w:rsidR="008332A5">
        <w:rPr>
          <w:rFonts w:ascii="Arial" w:hAnsi="Arial" w:cs="Arial"/>
          <w:sz w:val="22"/>
          <w:szCs w:val="22"/>
        </w:rPr>
        <w:t>e eigen toekomstige uitkeringen. Bij AOW geldt namelijk het omslagstelsel.</w:t>
      </w:r>
      <w:r>
        <w:rPr>
          <w:rFonts w:ascii="Arial" w:hAnsi="Arial" w:cs="Arial"/>
          <w:sz w:val="22"/>
          <w:szCs w:val="22"/>
        </w:rPr>
        <w:t xml:space="preserve"> Je betaalt nu premie voor degene die nu al een AOW-uitkering genieten. Als jij uitkering krijgt, dan moeten jouw uitkeringen opgehoest worden door degene die werken. Is dus een soort verzekering via het omslagstelsel. Dat is de eerste stap, daar heeft iedereen recht op. Maakt niet uit of je ooit gewerkt hebt. </w:t>
      </w:r>
    </w:p>
    <w:p w14:paraId="271AB4F9" w14:textId="77777777" w:rsidR="00F551FD" w:rsidRDefault="00F551FD" w:rsidP="00EA1F6C">
      <w:pPr>
        <w:jc w:val="both"/>
        <w:rPr>
          <w:rFonts w:ascii="Arial" w:hAnsi="Arial" w:cs="Arial"/>
          <w:sz w:val="22"/>
          <w:szCs w:val="22"/>
        </w:rPr>
      </w:pPr>
    </w:p>
    <w:p w14:paraId="4D6F75BE" w14:textId="5CBB12D4" w:rsidR="008332A5" w:rsidRDefault="008332A5" w:rsidP="00EA1F6C">
      <w:pPr>
        <w:jc w:val="both"/>
        <w:rPr>
          <w:rFonts w:ascii="Arial" w:hAnsi="Arial" w:cs="Arial"/>
          <w:sz w:val="22"/>
          <w:szCs w:val="22"/>
        </w:rPr>
      </w:pPr>
      <w:r>
        <w:rPr>
          <w:rFonts w:ascii="Arial" w:hAnsi="Arial" w:cs="Arial"/>
          <w:sz w:val="22"/>
          <w:szCs w:val="22"/>
        </w:rPr>
        <w:t xml:space="preserve">De tweede stap is het pensioen dat je opbouwt bij je werkgever. Meestal betaald je werkgever ook mee. Het opgebouwde pensioen wordt gestort in een pensioenfonds. Dat wordt weer belegd en zorgt voor rendement. Je ontvangt uitkeringen als je gepensioneerd bent. Je bent dan niet meer in dienstbetrekking. Als het gaat om uitkeringen die pas later worden uitgekeerd, kennen we in de LB de omkeerregel. De aanspraken zijn onbelast en de uitkeringen belast. Het bedrag dat je zelf moet betalen aan premies, mag je aftrekken op het loon. Pensioenopbouw vindt dus plaats door onbelast loon. De latere uitkeringen zijn vervolgens belast. Dat zijn nog steeds uitkeringen uit dienstbetrekking, alleen de dienstbetrekking bestaat niet meer. Het is dan loon uit vroegere dienstbetrekking. Degene die het loon uitbetaald is dan inhoudingsplichtig. </w:t>
      </w:r>
    </w:p>
    <w:p w14:paraId="040917C8" w14:textId="77777777" w:rsidR="008332A5" w:rsidRDefault="008332A5" w:rsidP="00EA1F6C">
      <w:pPr>
        <w:jc w:val="both"/>
        <w:rPr>
          <w:rFonts w:ascii="Arial" w:hAnsi="Arial" w:cs="Arial"/>
          <w:sz w:val="22"/>
          <w:szCs w:val="22"/>
        </w:rPr>
      </w:pPr>
    </w:p>
    <w:p w14:paraId="1C84111C" w14:textId="05FD1786" w:rsidR="00F551FD" w:rsidRDefault="008332A5" w:rsidP="00EA1F6C">
      <w:pPr>
        <w:jc w:val="both"/>
        <w:rPr>
          <w:rFonts w:ascii="Arial" w:hAnsi="Arial" w:cs="Arial"/>
          <w:sz w:val="22"/>
          <w:szCs w:val="22"/>
        </w:rPr>
      </w:pPr>
      <w:r>
        <w:rPr>
          <w:rFonts w:ascii="Arial" w:hAnsi="Arial" w:cs="Arial"/>
          <w:sz w:val="22"/>
          <w:szCs w:val="22"/>
        </w:rPr>
        <w:t xml:space="preserve">Als je niet in dienstbetrekking bent, dan krijg je alleen maar AOW. Als je ondernemer bent en dus geen pensioen opbouwt, kan je zelf aanvullend verzekeren. Dat doe je niet </w:t>
      </w:r>
      <w:proofErr w:type="gramStart"/>
      <w:r>
        <w:rPr>
          <w:rFonts w:ascii="Arial" w:hAnsi="Arial" w:cs="Arial"/>
          <w:sz w:val="22"/>
          <w:szCs w:val="22"/>
        </w:rPr>
        <w:t>perse</w:t>
      </w:r>
      <w:proofErr w:type="gramEnd"/>
      <w:r>
        <w:rPr>
          <w:rFonts w:ascii="Arial" w:hAnsi="Arial" w:cs="Arial"/>
          <w:sz w:val="22"/>
          <w:szCs w:val="22"/>
        </w:rPr>
        <w:t xml:space="preserve"> bij een pensioenfonds, maar kan je ook bij een levensverzekeraar doen. Je moet dit dan zelf regelen. Dit kan nodig zijn als je helemaal geen dienstbetrekking had of je een aantal keren van werkgever bent gewisseld. Hierdoor kan je een pensioenbreuk hebben en dus geen volwaardig pensioen. </w:t>
      </w:r>
    </w:p>
    <w:p w14:paraId="364FFA6E" w14:textId="77777777" w:rsidR="00F551FD" w:rsidRDefault="00F551FD" w:rsidP="00EA1F6C">
      <w:pPr>
        <w:jc w:val="both"/>
        <w:rPr>
          <w:rFonts w:ascii="Arial" w:hAnsi="Arial" w:cs="Arial"/>
          <w:sz w:val="22"/>
          <w:szCs w:val="22"/>
        </w:rPr>
      </w:pPr>
    </w:p>
    <w:p w14:paraId="2A19C5F1" w14:textId="77777777" w:rsidR="008332A5" w:rsidRDefault="008332A5" w:rsidP="00EA1F6C">
      <w:pPr>
        <w:jc w:val="both"/>
        <w:rPr>
          <w:rFonts w:ascii="Arial" w:hAnsi="Arial" w:cs="Arial"/>
          <w:sz w:val="22"/>
          <w:szCs w:val="22"/>
        </w:rPr>
      </w:pPr>
      <w:r>
        <w:rPr>
          <w:rFonts w:ascii="Arial" w:hAnsi="Arial" w:cs="Arial"/>
          <w:sz w:val="22"/>
          <w:szCs w:val="22"/>
        </w:rPr>
        <w:t>De oudedagsvoorziening kan je dus voorzien door AOW, door pensioen op te bouwen in dienstbetrekking of door een aanvullend pensioen buiten de dienstbetrekking op te bouwen. Bij een pensioen uit loondienst spreken we ook wel van ‘</w:t>
      </w:r>
      <w:proofErr w:type="spellStart"/>
      <w:r>
        <w:rPr>
          <w:rFonts w:ascii="Arial" w:hAnsi="Arial" w:cs="Arial"/>
          <w:sz w:val="22"/>
          <w:szCs w:val="22"/>
        </w:rPr>
        <w:t>pay</w:t>
      </w:r>
      <w:proofErr w:type="spellEnd"/>
      <w:r>
        <w:rPr>
          <w:rFonts w:ascii="Arial" w:hAnsi="Arial" w:cs="Arial"/>
          <w:sz w:val="22"/>
          <w:szCs w:val="22"/>
        </w:rPr>
        <w:t xml:space="preserve"> as </w:t>
      </w:r>
      <w:proofErr w:type="spellStart"/>
      <w:r>
        <w:rPr>
          <w:rFonts w:ascii="Arial" w:hAnsi="Arial" w:cs="Arial"/>
          <w:sz w:val="22"/>
          <w:szCs w:val="22"/>
        </w:rPr>
        <w:t>you</w:t>
      </w:r>
      <w:proofErr w:type="spellEnd"/>
      <w:r>
        <w:rPr>
          <w:rFonts w:ascii="Arial" w:hAnsi="Arial" w:cs="Arial"/>
          <w:sz w:val="22"/>
          <w:szCs w:val="22"/>
        </w:rPr>
        <w:t xml:space="preserve"> go’. </w:t>
      </w:r>
    </w:p>
    <w:p w14:paraId="4F649FB3" w14:textId="77777777" w:rsidR="008332A5" w:rsidRDefault="008332A5" w:rsidP="00EA1F6C">
      <w:pPr>
        <w:jc w:val="both"/>
        <w:rPr>
          <w:rFonts w:ascii="Arial" w:hAnsi="Arial" w:cs="Arial"/>
          <w:sz w:val="22"/>
          <w:szCs w:val="22"/>
        </w:rPr>
      </w:pPr>
    </w:p>
    <w:p w14:paraId="597C1C56" w14:textId="7E42D112" w:rsidR="008332A5" w:rsidRDefault="008332A5" w:rsidP="00EA1F6C">
      <w:pPr>
        <w:jc w:val="both"/>
        <w:rPr>
          <w:rFonts w:ascii="Arial" w:hAnsi="Arial" w:cs="Arial"/>
          <w:sz w:val="22"/>
          <w:szCs w:val="22"/>
        </w:rPr>
      </w:pPr>
      <w:r>
        <w:rPr>
          <w:rFonts w:ascii="Arial" w:hAnsi="Arial" w:cs="Arial"/>
          <w:sz w:val="22"/>
          <w:szCs w:val="22"/>
        </w:rPr>
        <w:t>Het omkeersysteem leidt ertoe dat de belastingheffing zuiverder plaatsvindt. Als je de pen</w:t>
      </w:r>
      <w:r w:rsidR="001C39D4">
        <w:rPr>
          <w:rFonts w:ascii="Arial" w:hAnsi="Arial" w:cs="Arial"/>
          <w:sz w:val="22"/>
          <w:szCs w:val="22"/>
        </w:rPr>
        <w:t>sioenleeftijd niet hebt gehaald, wordt er nooit uitgekeerd als je geen partner hebt, ook al heb je premies betaald. Als dit systeem er niet zou zijn, dan wordt je wel belast voor de aanspraken die je hebt opgebouwd. Degene die heel oud worden krijgen veel meer pensioen dan opgebouwd is. Bij dit systeem wordt je belast bij de uitkeringen. Door de omkeerregel krijgt degene die voor zijn 65</w:t>
      </w:r>
      <w:r w:rsidR="001C39D4" w:rsidRPr="001C39D4">
        <w:rPr>
          <w:rFonts w:ascii="Arial" w:hAnsi="Arial" w:cs="Arial"/>
          <w:sz w:val="22"/>
          <w:szCs w:val="22"/>
          <w:vertAlign w:val="superscript"/>
        </w:rPr>
        <w:t>e</w:t>
      </w:r>
      <w:r w:rsidR="001C39D4">
        <w:rPr>
          <w:rFonts w:ascii="Arial" w:hAnsi="Arial" w:cs="Arial"/>
          <w:sz w:val="22"/>
          <w:szCs w:val="22"/>
        </w:rPr>
        <w:t xml:space="preserve"> overlijdt helemaal geen heffing over de pensioenuitkeringen. Dat sluit dus beter aan bij het werkelijk gerealiseerde inkomen uit de pensioenen. </w:t>
      </w:r>
    </w:p>
    <w:p w14:paraId="638D354A" w14:textId="77777777" w:rsidR="002A71DF" w:rsidRDefault="002A71DF" w:rsidP="00EA1F6C">
      <w:pPr>
        <w:jc w:val="both"/>
        <w:rPr>
          <w:rFonts w:ascii="Arial" w:hAnsi="Arial" w:cs="Arial"/>
          <w:sz w:val="22"/>
          <w:szCs w:val="22"/>
        </w:rPr>
      </w:pPr>
    </w:p>
    <w:p w14:paraId="645B90FB" w14:textId="2DDC0325" w:rsidR="001C39D4" w:rsidRDefault="001C39D4" w:rsidP="00EA1F6C">
      <w:pPr>
        <w:jc w:val="both"/>
        <w:rPr>
          <w:rFonts w:ascii="Arial" w:hAnsi="Arial" w:cs="Arial"/>
          <w:sz w:val="22"/>
          <w:szCs w:val="22"/>
        </w:rPr>
      </w:pPr>
      <w:r>
        <w:rPr>
          <w:rFonts w:ascii="Arial" w:hAnsi="Arial" w:cs="Arial"/>
          <w:sz w:val="22"/>
          <w:szCs w:val="22"/>
        </w:rPr>
        <w:t xml:space="preserve">Dit systeem geldt niet alleen voor pensioenen, maar ook voor andere uitkeringen. Dit zijn de uitkeringen die inkomen vervangend zijn. Een voorbeeld hiervan is de werkloosheidsverzekering. Daarvoor geldt in de loonsfeer ook de omkeerregel. Dit wordt aangemerkt als loon uit vroegere dienstbetrekking. Het UWV is dan de inhoudingsplichtige. De uitkeringen zijn belast bij degene die ze daadwerkelijk krijgt. Degene die nooit werkloos </w:t>
      </w:r>
      <w:r>
        <w:rPr>
          <w:rFonts w:ascii="Arial" w:hAnsi="Arial" w:cs="Arial"/>
          <w:sz w:val="22"/>
          <w:szCs w:val="22"/>
        </w:rPr>
        <w:lastRenderedPageBreak/>
        <w:t xml:space="preserve">wordt, wordt dus ook niet belast. Dat zouden we ook wel willen voor de aanvullende verzekeringen en de AOW; dat er pas belast wordt bij het uitkeren.  </w:t>
      </w:r>
    </w:p>
    <w:p w14:paraId="27D5C72D" w14:textId="77777777" w:rsidR="001C39D4" w:rsidRDefault="001C39D4" w:rsidP="00EA1F6C">
      <w:pPr>
        <w:jc w:val="both"/>
        <w:rPr>
          <w:rFonts w:ascii="Arial" w:hAnsi="Arial" w:cs="Arial"/>
          <w:sz w:val="22"/>
          <w:szCs w:val="22"/>
        </w:rPr>
      </w:pPr>
    </w:p>
    <w:p w14:paraId="1361AF96" w14:textId="6C2D075B" w:rsidR="004107AD" w:rsidRDefault="001C39D4" w:rsidP="00EA1F6C">
      <w:pPr>
        <w:jc w:val="both"/>
        <w:rPr>
          <w:rFonts w:ascii="Arial" w:hAnsi="Arial" w:cs="Arial"/>
          <w:sz w:val="22"/>
          <w:szCs w:val="22"/>
        </w:rPr>
      </w:pPr>
      <w:r>
        <w:rPr>
          <w:rFonts w:ascii="Arial" w:hAnsi="Arial" w:cs="Arial"/>
          <w:sz w:val="22"/>
          <w:szCs w:val="22"/>
        </w:rPr>
        <w:t xml:space="preserve">Bij de AOW loopt dit anders. OAW wordt niet in dienstbetrekking opgebouwd, maar is een volksverzekering die voor iedereen geldt. Het vloeit dus niet voort uit de dienstbetrekking. De premies voor de AOW worden wel op het loon ingehouden als je in loondienst bent. De aanspraak op AOW heb je sowieso, ook al ben je niet in loondienst. Het zou dus eigenlijk helemaal niet belast mogen worden als loon uit dienstbetrekking. Daarvoor hebben we ook een systeem. Het wordt gezien als fictief loon uit dienstbetrekking en wordt belast op het moment van uitkering. De overheid is de fictieve inhoudingsplichtige. </w:t>
      </w:r>
    </w:p>
    <w:p w14:paraId="16801FBA" w14:textId="77777777" w:rsidR="001C39D4" w:rsidRDefault="001C39D4" w:rsidP="00EA1F6C">
      <w:pPr>
        <w:jc w:val="both"/>
        <w:rPr>
          <w:rFonts w:ascii="Arial" w:hAnsi="Arial" w:cs="Arial"/>
          <w:sz w:val="22"/>
          <w:szCs w:val="22"/>
        </w:rPr>
      </w:pPr>
    </w:p>
    <w:p w14:paraId="5F7B23C7" w14:textId="42A4ECC8" w:rsidR="004107AD" w:rsidRDefault="004107AD" w:rsidP="00EA1F6C">
      <w:pPr>
        <w:jc w:val="both"/>
        <w:rPr>
          <w:rFonts w:ascii="Arial" w:hAnsi="Arial" w:cs="Arial"/>
          <w:sz w:val="22"/>
          <w:szCs w:val="22"/>
        </w:rPr>
      </w:pPr>
      <w:r>
        <w:rPr>
          <w:rFonts w:ascii="Arial" w:hAnsi="Arial" w:cs="Arial"/>
          <w:sz w:val="22"/>
          <w:szCs w:val="22"/>
        </w:rPr>
        <w:t>De WW is gebaseerd</w:t>
      </w:r>
      <w:r w:rsidR="001C39D4">
        <w:rPr>
          <w:rFonts w:ascii="Arial" w:hAnsi="Arial" w:cs="Arial"/>
          <w:sz w:val="22"/>
          <w:szCs w:val="22"/>
        </w:rPr>
        <w:t xml:space="preserve"> op een werknemersverzekering en g</w:t>
      </w:r>
      <w:r>
        <w:rPr>
          <w:rFonts w:ascii="Arial" w:hAnsi="Arial" w:cs="Arial"/>
          <w:sz w:val="22"/>
          <w:szCs w:val="22"/>
        </w:rPr>
        <w:t xml:space="preserve">eldt alleen voor werknemers. Je hebt de aanspraak wel opgebouwd in dienstbetrekking en vloeit </w:t>
      </w:r>
      <w:proofErr w:type="gramStart"/>
      <w:r>
        <w:rPr>
          <w:rFonts w:ascii="Arial" w:hAnsi="Arial" w:cs="Arial"/>
          <w:sz w:val="22"/>
          <w:szCs w:val="22"/>
        </w:rPr>
        <w:t>daar uit</w:t>
      </w:r>
      <w:proofErr w:type="gramEnd"/>
      <w:r>
        <w:rPr>
          <w:rFonts w:ascii="Arial" w:hAnsi="Arial" w:cs="Arial"/>
          <w:sz w:val="22"/>
          <w:szCs w:val="22"/>
        </w:rPr>
        <w:t xml:space="preserve"> voort. </w:t>
      </w:r>
    </w:p>
    <w:p w14:paraId="4C1C84D4" w14:textId="77777777" w:rsidR="001C39D4" w:rsidRDefault="001C39D4" w:rsidP="00EA1F6C">
      <w:pPr>
        <w:jc w:val="both"/>
        <w:rPr>
          <w:rFonts w:ascii="Arial" w:hAnsi="Arial" w:cs="Arial"/>
          <w:sz w:val="22"/>
          <w:szCs w:val="22"/>
        </w:rPr>
      </w:pPr>
    </w:p>
    <w:p w14:paraId="7D20A07D" w14:textId="2BC110F6" w:rsidR="001C39D4" w:rsidRDefault="001C39D4" w:rsidP="00EA1F6C">
      <w:pPr>
        <w:jc w:val="both"/>
        <w:rPr>
          <w:rFonts w:ascii="Arial" w:hAnsi="Arial" w:cs="Arial"/>
          <w:sz w:val="22"/>
          <w:szCs w:val="22"/>
        </w:rPr>
      </w:pPr>
      <w:r>
        <w:rPr>
          <w:rFonts w:ascii="Arial" w:hAnsi="Arial" w:cs="Arial"/>
          <w:sz w:val="22"/>
          <w:szCs w:val="22"/>
        </w:rPr>
        <w:t xml:space="preserve">We zouden graag het pensioen dat je zelf nog bijverzekerd op dezelfde manier willen belasten; de aanspraken onbelast en de uitkeringen belast. Dat kan niet via de dienstbetrekking, want het vloeit daar niet uit voort. Het wordt aangemerkt als fictief loon uit vroegere dienstbetrekking en de verzekeraar is fictief inhoudingsplichtig. Dat is nog niet hetzelfde systeem. Je mag het bedrag niet ten laste van het loon brengen. Er staat daarom in de wet een systeem waarbij onder strikte voorwaarden een aftrek mogelijk is op het moment dat je het aanvullende pensioen opbouwt. Dat </w:t>
      </w:r>
      <w:proofErr w:type="gramStart"/>
      <w:r>
        <w:rPr>
          <w:rFonts w:ascii="Arial" w:hAnsi="Arial" w:cs="Arial"/>
          <w:sz w:val="22"/>
          <w:szCs w:val="22"/>
        </w:rPr>
        <w:t>gebeurd</w:t>
      </w:r>
      <w:proofErr w:type="gramEnd"/>
      <w:r>
        <w:rPr>
          <w:rFonts w:ascii="Arial" w:hAnsi="Arial" w:cs="Arial"/>
          <w:sz w:val="22"/>
          <w:szCs w:val="22"/>
        </w:rPr>
        <w:t xml:space="preserve"> bij de uitgaven van inkomensvoorzieningen. </w:t>
      </w:r>
      <w:r w:rsidR="00F83E24">
        <w:rPr>
          <w:rFonts w:ascii="Arial" w:hAnsi="Arial" w:cs="Arial"/>
          <w:sz w:val="22"/>
          <w:szCs w:val="22"/>
        </w:rPr>
        <w:t xml:space="preserve">De uitkering moet het karakter hebben van het echte pensioen en je moet voldoen aan een aantal voorwaarden die leiden tot zekerheid dat er later belasting wordt betaald over de uitkeringen. </w:t>
      </w:r>
    </w:p>
    <w:p w14:paraId="6019C5AA" w14:textId="77777777" w:rsidR="001C39D4" w:rsidRDefault="001C39D4" w:rsidP="00EA1F6C">
      <w:pPr>
        <w:jc w:val="both"/>
        <w:rPr>
          <w:rFonts w:ascii="Arial" w:hAnsi="Arial" w:cs="Arial"/>
          <w:sz w:val="22"/>
          <w:szCs w:val="22"/>
        </w:rPr>
      </w:pPr>
    </w:p>
    <w:p w14:paraId="7D6A6F06" w14:textId="5A2A41C0" w:rsidR="004107AD" w:rsidRDefault="00F83E24" w:rsidP="00EA1F6C">
      <w:pPr>
        <w:jc w:val="both"/>
        <w:rPr>
          <w:rFonts w:ascii="Arial" w:hAnsi="Arial" w:cs="Arial"/>
          <w:sz w:val="22"/>
          <w:szCs w:val="22"/>
        </w:rPr>
      </w:pPr>
      <w:r>
        <w:rPr>
          <w:rFonts w:ascii="Arial" w:hAnsi="Arial" w:cs="Arial"/>
          <w:sz w:val="22"/>
          <w:szCs w:val="22"/>
        </w:rPr>
        <w:t xml:space="preserve">Een andere manier om periodieke uitkeringen in heffing te betrekken is dor de premies niet te belasten, maar de uitkeringen te belasten. </w:t>
      </w:r>
      <w:proofErr w:type="gramStart"/>
      <w:r>
        <w:rPr>
          <w:rFonts w:ascii="Arial" w:hAnsi="Arial" w:cs="Arial"/>
          <w:sz w:val="22"/>
          <w:szCs w:val="22"/>
        </w:rPr>
        <w:t>Je  hebt</w:t>
      </w:r>
      <w:proofErr w:type="gramEnd"/>
      <w:r>
        <w:rPr>
          <w:rFonts w:ascii="Arial" w:hAnsi="Arial" w:cs="Arial"/>
          <w:sz w:val="22"/>
          <w:szCs w:val="22"/>
        </w:rPr>
        <w:t xml:space="preserve"> op het moment van de premies geen aftrek. Als je de premies niet ten laste van het inkomen laat komen, dan zou je de uitkeringen moeten belasten over een saldomethode. Wat je meer ontvangt dan je betaald hebt moet je dan belasten. Degene die oud wordt zou uit zijn belaste inkomen premies hebben betaald en in de eerste paar jaar hoeft hij geen belasting te betalen bij de uitkering tot hij het bedrag heeft bereikt dat hij aan premies heeft betaald. Pas als de uitkeringen over dat bedrag heengaan wordt er belast. </w:t>
      </w:r>
    </w:p>
    <w:p w14:paraId="28B46C02" w14:textId="77777777" w:rsidR="00F83E24" w:rsidRDefault="00F83E24" w:rsidP="00EA1F6C">
      <w:pPr>
        <w:jc w:val="both"/>
        <w:rPr>
          <w:rFonts w:ascii="Arial" w:hAnsi="Arial" w:cs="Arial"/>
          <w:sz w:val="22"/>
          <w:szCs w:val="22"/>
        </w:rPr>
      </w:pPr>
    </w:p>
    <w:p w14:paraId="3B1AD5C6" w14:textId="0564C925" w:rsidR="00F83E24" w:rsidRPr="00F83E24" w:rsidRDefault="004107AD" w:rsidP="00EA1F6C">
      <w:pPr>
        <w:jc w:val="both"/>
        <w:rPr>
          <w:rFonts w:ascii="Arial" w:hAnsi="Arial" w:cs="Arial"/>
          <w:color w:val="00B050"/>
          <w:sz w:val="22"/>
          <w:szCs w:val="22"/>
        </w:rPr>
      </w:pPr>
      <w:r>
        <w:rPr>
          <w:rFonts w:ascii="Arial" w:hAnsi="Arial" w:cs="Arial"/>
          <w:sz w:val="22"/>
          <w:szCs w:val="22"/>
        </w:rPr>
        <w:t>Bij periodieke uitkeringen hebben we ook nog te maken met een ander fenomeen.</w:t>
      </w:r>
      <w:r w:rsidR="00F83E24">
        <w:rPr>
          <w:rFonts w:ascii="Arial" w:hAnsi="Arial" w:cs="Arial"/>
          <w:sz w:val="22"/>
          <w:szCs w:val="22"/>
        </w:rPr>
        <w:t xml:space="preserve"> De uitkeringen kunnen worden ontvangen door de een en betaald door een ander. Vaak is degene die de uitkeringen ontvangt niet in de IB betrokken is. Als het gaat om alimentatie, dan hebben we twee personen die beide in de IB zitten. Er is dan niet sprake van een opbouw en ook niet van premiebetaling. Er wordt dus nooit iets ten laste van het inkomen gebracht in de opbouwfase. Op het moment dat de uitkeringen plaatsvinden, wordt de uitkering als periodieke uitkering in</w:t>
      </w:r>
      <w:r w:rsidR="00592AFA">
        <w:rPr>
          <w:rFonts w:ascii="Arial" w:hAnsi="Arial" w:cs="Arial"/>
          <w:sz w:val="22"/>
          <w:szCs w:val="22"/>
        </w:rPr>
        <w:t xml:space="preserve"> box 1 bij degene die ontvangt. Daar staat tegenover dat degene die betaald een aftrek kan krijgen voor de betaalde alimentatie via de persoonsgebonden aftrek. Je hebt het dan over de gelijktijdig tegenover elkaar staande periodieke uitkeringen. </w:t>
      </w:r>
    </w:p>
    <w:p w14:paraId="722CB798" w14:textId="77777777" w:rsidR="00F83E24" w:rsidRDefault="00F83E24" w:rsidP="00EA1F6C">
      <w:pPr>
        <w:jc w:val="both"/>
        <w:rPr>
          <w:rFonts w:ascii="Arial" w:hAnsi="Arial" w:cs="Arial"/>
          <w:sz w:val="22"/>
          <w:szCs w:val="22"/>
        </w:rPr>
      </w:pPr>
    </w:p>
    <w:p w14:paraId="1DBE0362" w14:textId="7C534A85" w:rsidR="004107AD" w:rsidRDefault="00592AFA" w:rsidP="00EA1F6C">
      <w:pPr>
        <w:jc w:val="both"/>
        <w:rPr>
          <w:rFonts w:ascii="Arial" w:hAnsi="Arial" w:cs="Arial"/>
          <w:sz w:val="22"/>
          <w:szCs w:val="22"/>
        </w:rPr>
      </w:pPr>
      <w:r>
        <w:rPr>
          <w:rFonts w:ascii="Arial" w:hAnsi="Arial" w:cs="Arial"/>
          <w:sz w:val="22"/>
          <w:szCs w:val="22"/>
        </w:rPr>
        <w:t xml:space="preserve">Bij de aanvullende pensioenpremie heeft degene die betaald een aftrek. De aftrek zit niet bij de persoonsgebonden aftrek, maar bij de uitgaven voor inkomensvoorziening. De premiebetaling is dan aftrekbaar en niet de periodieke uitkering die later ontvangen wordt. </w:t>
      </w:r>
    </w:p>
    <w:p w14:paraId="068550F5" w14:textId="77777777" w:rsidR="00592AFA" w:rsidRDefault="00592AFA" w:rsidP="00EA1F6C">
      <w:pPr>
        <w:jc w:val="both"/>
        <w:rPr>
          <w:rFonts w:ascii="Arial" w:hAnsi="Arial" w:cs="Arial"/>
          <w:sz w:val="22"/>
          <w:szCs w:val="22"/>
        </w:rPr>
      </w:pPr>
    </w:p>
    <w:p w14:paraId="5A408939" w14:textId="2A9E50D8" w:rsidR="003764BB" w:rsidRDefault="00592AFA" w:rsidP="00EA1F6C">
      <w:pPr>
        <w:jc w:val="both"/>
        <w:rPr>
          <w:rFonts w:ascii="Arial" w:hAnsi="Arial" w:cs="Arial"/>
          <w:sz w:val="22"/>
          <w:szCs w:val="22"/>
        </w:rPr>
      </w:pPr>
      <w:r>
        <w:rPr>
          <w:rFonts w:ascii="Arial" w:hAnsi="Arial" w:cs="Arial"/>
          <w:sz w:val="22"/>
          <w:szCs w:val="22"/>
        </w:rPr>
        <w:t xml:space="preserve">Als je voor de periodieke uitkeringen premies betaald worden, dan zou je via de omkeerregel of via de saldomethode moeten belasten. Voor sommige uitkeringen worden geen premies betaald, maar </w:t>
      </w:r>
      <w:r w:rsidR="0078146D">
        <w:rPr>
          <w:rFonts w:ascii="Arial" w:hAnsi="Arial" w:cs="Arial"/>
          <w:sz w:val="22"/>
          <w:szCs w:val="22"/>
        </w:rPr>
        <w:t xml:space="preserve">worden de uitkeringen wel belast. Die kunnen we ook belasten via de integraalmethode; de uitkeringen volledig belasten bij degene die hem ontvangt. Je hebt dan geen premie betaald, dus heb je geen aftrek en geen saldomethode. Dit </w:t>
      </w:r>
      <w:proofErr w:type="gramStart"/>
      <w:r w:rsidR="0078146D">
        <w:rPr>
          <w:rFonts w:ascii="Arial" w:hAnsi="Arial" w:cs="Arial"/>
          <w:sz w:val="22"/>
          <w:szCs w:val="22"/>
        </w:rPr>
        <w:t>gebeurd</w:t>
      </w:r>
      <w:proofErr w:type="gramEnd"/>
      <w:r w:rsidR="0078146D">
        <w:rPr>
          <w:rFonts w:ascii="Arial" w:hAnsi="Arial" w:cs="Arial"/>
          <w:sz w:val="22"/>
          <w:szCs w:val="22"/>
        </w:rPr>
        <w:t xml:space="preserve"> bij sommige overheidsuitkeringen. </w:t>
      </w:r>
    </w:p>
    <w:p w14:paraId="225EB8C5" w14:textId="77777777" w:rsidR="00592AFA" w:rsidRDefault="00592AFA" w:rsidP="00EA1F6C">
      <w:pPr>
        <w:jc w:val="both"/>
        <w:rPr>
          <w:rFonts w:ascii="Arial" w:hAnsi="Arial" w:cs="Arial"/>
          <w:sz w:val="22"/>
          <w:szCs w:val="22"/>
        </w:rPr>
      </w:pPr>
    </w:p>
    <w:p w14:paraId="7BFD9D09" w14:textId="0CD7D960" w:rsidR="003764BB" w:rsidRDefault="0078146D" w:rsidP="00EA1F6C">
      <w:pPr>
        <w:jc w:val="both"/>
        <w:rPr>
          <w:rFonts w:ascii="Arial" w:hAnsi="Arial" w:cs="Arial"/>
          <w:sz w:val="22"/>
          <w:szCs w:val="22"/>
        </w:rPr>
      </w:pPr>
      <w:r>
        <w:rPr>
          <w:rFonts w:ascii="Arial" w:hAnsi="Arial" w:cs="Arial"/>
          <w:sz w:val="22"/>
          <w:szCs w:val="22"/>
        </w:rPr>
        <w:t xml:space="preserve">In box 1 hebben we een specifieke bepaling voor periodieke uitkeringen. De AOW zal geen inkomen uit periodieke uitkering opleveren, want in de LB is het al als fictief loon aangemerkt. De bepalingen van de LB gelden ook voor de inkomstenbelasting op een paar puntjes na. Voor de IB geldt dat loon datgene is wat de LB als loon aanwijst. Als het al als loon is aangewezen, wordt het belast als loon en is het dus geen periodieke uitkering meer. </w:t>
      </w:r>
    </w:p>
    <w:p w14:paraId="0B24564A" w14:textId="77777777" w:rsidR="003764BB" w:rsidRDefault="003764BB" w:rsidP="00EA1F6C">
      <w:pPr>
        <w:jc w:val="both"/>
        <w:rPr>
          <w:rFonts w:ascii="Arial" w:hAnsi="Arial" w:cs="Arial"/>
          <w:sz w:val="22"/>
          <w:szCs w:val="22"/>
        </w:rPr>
      </w:pPr>
    </w:p>
    <w:p w14:paraId="53DA8B39" w14:textId="6CC7E0D8" w:rsidR="0078146D" w:rsidRDefault="003764BB" w:rsidP="00EA1F6C">
      <w:pPr>
        <w:jc w:val="both"/>
        <w:rPr>
          <w:rFonts w:ascii="Arial" w:hAnsi="Arial" w:cs="Arial"/>
          <w:sz w:val="22"/>
          <w:szCs w:val="22"/>
        </w:rPr>
      </w:pPr>
      <w:r>
        <w:rPr>
          <w:rFonts w:ascii="Arial" w:hAnsi="Arial" w:cs="Arial"/>
          <w:sz w:val="22"/>
          <w:szCs w:val="22"/>
        </w:rPr>
        <w:t xml:space="preserve">Voor de aanvullende pensioenen geldt ook zo’n fictie. </w:t>
      </w:r>
      <w:r w:rsidR="0078146D">
        <w:rPr>
          <w:rFonts w:ascii="Arial" w:hAnsi="Arial" w:cs="Arial"/>
          <w:sz w:val="22"/>
          <w:szCs w:val="22"/>
        </w:rPr>
        <w:t xml:space="preserve">Het wordt gezien als fictief loon uit vroegere dienstbetrekking en is dus ook geen periodieke uitkering. Aanvullend pensioen wordt dus als loon belast. Dit is ook op een andere manier aantrekkelijk. Doordat er LB wordt ingehouden hoef je niet meer aan het einde van het jaar een schik te krijgen als je de aanslag krijgt en nog meer belasting over de uitkering moet betalen. De LB wordt al ingehouden, waardoor je aan het einde van het jaar niet veel meer hoeft bij te betalen. </w:t>
      </w:r>
    </w:p>
    <w:p w14:paraId="1ED74375" w14:textId="77777777" w:rsidR="005A787C" w:rsidRDefault="005A787C" w:rsidP="00EA1F6C">
      <w:pPr>
        <w:jc w:val="both"/>
        <w:rPr>
          <w:rFonts w:ascii="Arial" w:hAnsi="Arial" w:cs="Arial"/>
          <w:color w:val="00B050"/>
          <w:sz w:val="22"/>
          <w:szCs w:val="22"/>
        </w:rPr>
      </w:pPr>
    </w:p>
    <w:p w14:paraId="4343AB42" w14:textId="692DA313" w:rsidR="005A787C" w:rsidRDefault="003764BB" w:rsidP="00EA1F6C">
      <w:pPr>
        <w:jc w:val="both"/>
        <w:rPr>
          <w:rFonts w:ascii="Arial" w:hAnsi="Arial" w:cs="Arial"/>
          <w:sz w:val="22"/>
          <w:szCs w:val="22"/>
        </w:rPr>
      </w:pPr>
      <w:r>
        <w:rPr>
          <w:rFonts w:ascii="Arial" w:hAnsi="Arial" w:cs="Arial"/>
          <w:sz w:val="22"/>
          <w:szCs w:val="22"/>
        </w:rPr>
        <w:t xml:space="preserve">Periodieke uitkeringen kunnen belast worden in de IB, maar dat gebeurd alleen maar als ze niet aan een van de vorige bronnen zijn toe te rekenen. </w:t>
      </w:r>
      <w:r w:rsidR="005A787C">
        <w:rPr>
          <w:rFonts w:ascii="Arial" w:hAnsi="Arial" w:cs="Arial"/>
          <w:sz w:val="22"/>
          <w:szCs w:val="22"/>
        </w:rPr>
        <w:t xml:space="preserve">De uitkering mag dus niet toe te rekenen zijn aan winst uit onderneming, loon uit dienstbetrekking etc. Onder periodieke uitkeringen vallen allerlei uitkeringen. Het hoeft geen lijfrente te zijn. Lijfrente is een specifieke vorm van de periodieke uitkering. De kwalificatie van de lijfrente is van belang voor eventuele premieaftrek. Het moet dan gaan om een gefaciliteerde periodieke uitkering. </w:t>
      </w:r>
    </w:p>
    <w:p w14:paraId="06C9B434" w14:textId="77777777" w:rsidR="005A787C" w:rsidRDefault="005A787C" w:rsidP="00EA1F6C">
      <w:pPr>
        <w:jc w:val="both"/>
        <w:rPr>
          <w:rFonts w:ascii="Arial" w:hAnsi="Arial" w:cs="Arial"/>
          <w:sz w:val="22"/>
          <w:szCs w:val="22"/>
        </w:rPr>
      </w:pPr>
    </w:p>
    <w:p w14:paraId="3E099AA2" w14:textId="28EC3754" w:rsidR="003764BB" w:rsidRDefault="005A787C" w:rsidP="00EA1F6C">
      <w:pPr>
        <w:jc w:val="both"/>
        <w:rPr>
          <w:rFonts w:ascii="Arial" w:hAnsi="Arial" w:cs="Arial"/>
          <w:sz w:val="22"/>
          <w:szCs w:val="22"/>
        </w:rPr>
      </w:pPr>
      <w:r>
        <w:rPr>
          <w:rFonts w:ascii="Arial" w:hAnsi="Arial" w:cs="Arial"/>
          <w:sz w:val="22"/>
          <w:szCs w:val="22"/>
        </w:rPr>
        <w:t xml:space="preserve">Het pensioen dat je opbouwt in dienstbetrekking is ook voor de verzorging van je nabestaanden. Als je een aanvullend pensioen wil verzekeren gelden soortgelijke eisen. De doelstelling moet zijn een soortgelijke verzekering tot stand te brengen als een normaal pensioen. Je mag ook een nabestaandenpensioen verzekeren en daarvoor premieaftrek krijgen. Het doel moet dan wel hetzelfde zijn als een normaal pensioen. </w:t>
      </w:r>
    </w:p>
    <w:p w14:paraId="16D5EF10" w14:textId="77777777" w:rsidR="005A787C" w:rsidRDefault="005A787C" w:rsidP="00EA1F6C">
      <w:pPr>
        <w:jc w:val="both"/>
        <w:rPr>
          <w:rFonts w:ascii="Arial" w:hAnsi="Arial" w:cs="Arial"/>
          <w:sz w:val="22"/>
          <w:szCs w:val="22"/>
        </w:rPr>
      </w:pPr>
    </w:p>
    <w:p w14:paraId="5FF910D6" w14:textId="4DB25F98" w:rsidR="003764BB" w:rsidRDefault="005A787C" w:rsidP="00EA1F6C">
      <w:pPr>
        <w:jc w:val="both"/>
        <w:rPr>
          <w:rFonts w:ascii="Arial" w:hAnsi="Arial" w:cs="Arial"/>
          <w:sz w:val="22"/>
          <w:szCs w:val="22"/>
        </w:rPr>
      </w:pPr>
      <w:r>
        <w:rPr>
          <w:rFonts w:ascii="Arial" w:hAnsi="Arial" w:cs="Arial"/>
          <w:sz w:val="22"/>
          <w:szCs w:val="22"/>
        </w:rPr>
        <w:t xml:space="preserve">Bij andere periodieke uitkeringen die los staan van het pensioen, heb je geen recht op premieaftrek. Die vallen niet onder de inkomsten uit dienstbetrekking, maar zouden nog wel als periodieke uitkering belast kunnen worden. Als ze uitgezonderd zijn of niet zijn genoemd, dan is het een box 3 verzekering. </w:t>
      </w:r>
    </w:p>
    <w:p w14:paraId="09134C0A" w14:textId="77777777" w:rsidR="005A787C" w:rsidRDefault="005A787C" w:rsidP="00EA1F6C">
      <w:pPr>
        <w:jc w:val="both"/>
        <w:rPr>
          <w:rFonts w:ascii="Arial" w:hAnsi="Arial" w:cs="Arial"/>
          <w:sz w:val="22"/>
          <w:szCs w:val="22"/>
        </w:rPr>
      </w:pPr>
    </w:p>
    <w:p w14:paraId="25C3305B" w14:textId="48BE8B6E" w:rsidR="003764BB" w:rsidRDefault="005A787C" w:rsidP="00EA1F6C">
      <w:pPr>
        <w:jc w:val="both"/>
        <w:rPr>
          <w:rFonts w:ascii="Arial" w:hAnsi="Arial" w:cs="Arial"/>
          <w:sz w:val="22"/>
          <w:szCs w:val="22"/>
        </w:rPr>
      </w:pPr>
      <w:r>
        <w:rPr>
          <w:rFonts w:ascii="Arial" w:hAnsi="Arial" w:cs="Arial"/>
          <w:sz w:val="22"/>
          <w:szCs w:val="22"/>
        </w:rPr>
        <w:t xml:space="preserve">Als we het hebben over premieaftrek, dan gaat het altijd om periodieke uitkeringen. Een bedrag dat in een keer wordt uitgekeerd mag je dus niet aftrekken. De eis is dat er sprake moet zijn van een lijfrente. De eenmalige uitkering valt daar niet onder. Een kapitaaluitkering kan nooit een lijfrente zijn en daarom nooit tot premieaftrek leiden. </w:t>
      </w:r>
    </w:p>
    <w:p w14:paraId="4F0A21F6" w14:textId="77777777" w:rsidR="005A787C" w:rsidRDefault="005A787C" w:rsidP="00EA1F6C">
      <w:pPr>
        <w:jc w:val="both"/>
        <w:rPr>
          <w:rFonts w:ascii="Arial" w:hAnsi="Arial" w:cs="Arial"/>
          <w:sz w:val="22"/>
          <w:szCs w:val="22"/>
        </w:rPr>
      </w:pPr>
    </w:p>
    <w:p w14:paraId="7C3A1AEB" w14:textId="5DD315B1" w:rsidR="003827BF" w:rsidRDefault="00D816CC" w:rsidP="00EA1F6C">
      <w:pPr>
        <w:jc w:val="both"/>
        <w:rPr>
          <w:rFonts w:ascii="Arial" w:hAnsi="Arial" w:cs="Arial"/>
          <w:sz w:val="22"/>
          <w:szCs w:val="22"/>
        </w:rPr>
      </w:pPr>
      <w:r>
        <w:rPr>
          <w:rFonts w:ascii="Arial" w:hAnsi="Arial" w:cs="Arial"/>
          <w:sz w:val="22"/>
          <w:szCs w:val="22"/>
        </w:rPr>
        <w:t xml:space="preserve">Het wettelijke systeem is dat je eerst alle bronnen moet aflopen. Als we aankomen bij de periodieke uitkeringen, dan worden de uitgekeerde betalingen belast. </w:t>
      </w:r>
      <w:proofErr w:type="gramStart"/>
      <w:r>
        <w:rPr>
          <w:rFonts w:ascii="Arial" w:hAnsi="Arial" w:cs="Arial"/>
          <w:sz w:val="22"/>
          <w:szCs w:val="22"/>
        </w:rPr>
        <w:t>in</w:t>
      </w:r>
      <w:proofErr w:type="gramEnd"/>
      <w:r>
        <w:rPr>
          <w:rFonts w:ascii="Arial" w:hAnsi="Arial" w:cs="Arial"/>
          <w:sz w:val="22"/>
          <w:szCs w:val="22"/>
        </w:rPr>
        <w:t xml:space="preserve"> de wet zijn veel uitkeringen benoemd die belast zijn of uitgezonderd. De uitkeringen die in geld plaatsvinden en die inkomen vervangend of een aanvullend karakter hebben worden belast. De uitkeringen die daar niet aan voldoen, worden vaak uitgezonderd voor de heffing. </w:t>
      </w:r>
    </w:p>
    <w:p w14:paraId="416A1326" w14:textId="77777777" w:rsidR="00D816CC" w:rsidRDefault="00D816CC" w:rsidP="00EA1F6C">
      <w:pPr>
        <w:jc w:val="both"/>
        <w:rPr>
          <w:rFonts w:ascii="Arial" w:hAnsi="Arial" w:cs="Arial"/>
          <w:sz w:val="22"/>
          <w:szCs w:val="22"/>
        </w:rPr>
      </w:pPr>
    </w:p>
    <w:p w14:paraId="58C7ED20" w14:textId="2129C23A" w:rsidR="00E47A41" w:rsidRPr="00E47A41" w:rsidRDefault="00E47A41" w:rsidP="00EA1F6C">
      <w:pPr>
        <w:jc w:val="both"/>
        <w:rPr>
          <w:rFonts w:ascii="Arial" w:hAnsi="Arial" w:cs="Arial"/>
          <w:sz w:val="22"/>
          <w:szCs w:val="22"/>
        </w:rPr>
      </w:pPr>
      <w:r>
        <w:rPr>
          <w:rFonts w:ascii="Arial" w:hAnsi="Arial" w:cs="Arial"/>
          <w:sz w:val="22"/>
          <w:szCs w:val="22"/>
        </w:rPr>
        <w:t xml:space="preserve">Als je verzekerd bent voor ziektekosten, dan krijg je geen uitkeringen. Je krijgt dan verstrekkingen. Die verstrekkingen kan je niet belasten via een systeem zoals in de LB, want je krijgt geen geld in je hand. Met zo’n verzekering wordt in de LB belast naar de aanspraak en is er geen omkeerregel. Je wordt iedere maand belast voor de aanspraak in de ziektekostenregeling. Als je een uitkering nodig hebt, dan wordt de uitkering niet belast. Dit geldt voor verzekeringen die niet in geld, maar in goederen of diensten plaats vindt. </w:t>
      </w:r>
    </w:p>
    <w:p w14:paraId="08E0CCB4" w14:textId="77777777" w:rsidR="00E47A41" w:rsidRDefault="00E47A41" w:rsidP="00EA1F6C">
      <w:pPr>
        <w:jc w:val="both"/>
        <w:rPr>
          <w:rFonts w:ascii="Arial" w:hAnsi="Arial" w:cs="Arial"/>
          <w:sz w:val="22"/>
          <w:szCs w:val="22"/>
        </w:rPr>
      </w:pPr>
    </w:p>
    <w:p w14:paraId="620ED13E" w14:textId="51F5DE1B" w:rsidR="003827BF" w:rsidRDefault="00E47A41" w:rsidP="00EA1F6C">
      <w:pPr>
        <w:jc w:val="both"/>
        <w:rPr>
          <w:rFonts w:ascii="Arial" w:hAnsi="Arial" w:cs="Arial"/>
          <w:sz w:val="22"/>
          <w:szCs w:val="22"/>
        </w:rPr>
      </w:pPr>
      <w:r>
        <w:rPr>
          <w:rFonts w:ascii="Arial" w:hAnsi="Arial" w:cs="Arial"/>
          <w:sz w:val="22"/>
          <w:szCs w:val="22"/>
        </w:rPr>
        <w:t xml:space="preserve">Dit geldt ook voor uitkeringen die je voor andere doeleinden moet gebruiken. Een voorbeeld is de kinderbijslag. Dat wordt wel uitgekeerd in geld, maar is niet bestemd om je inkomen aan te vullen. Het is bestemd om de kosten van je kind dragelijker te maken. De uitkering staat je eigenlijk niet vrij ter beschikking, daarom is de uitkering niet belast. </w:t>
      </w:r>
    </w:p>
    <w:p w14:paraId="5A0CDC39" w14:textId="77777777" w:rsidR="00E47A41" w:rsidRDefault="00E47A41" w:rsidP="00EA1F6C">
      <w:pPr>
        <w:jc w:val="both"/>
        <w:rPr>
          <w:rFonts w:ascii="Arial" w:hAnsi="Arial" w:cs="Arial"/>
          <w:sz w:val="22"/>
          <w:szCs w:val="22"/>
        </w:rPr>
      </w:pPr>
    </w:p>
    <w:p w14:paraId="5C27998A" w14:textId="7728755E" w:rsidR="003827BF" w:rsidRDefault="00E47A41" w:rsidP="00EA1F6C">
      <w:pPr>
        <w:jc w:val="both"/>
        <w:rPr>
          <w:rFonts w:ascii="Arial" w:hAnsi="Arial" w:cs="Arial"/>
          <w:sz w:val="22"/>
          <w:szCs w:val="22"/>
        </w:rPr>
      </w:pPr>
      <w:r>
        <w:rPr>
          <w:rFonts w:ascii="Arial" w:hAnsi="Arial" w:cs="Arial"/>
          <w:sz w:val="22"/>
          <w:szCs w:val="22"/>
        </w:rPr>
        <w:lastRenderedPageBreak/>
        <w:t xml:space="preserve">In het systeem van de periodieke uitkering kan hij belast worden als hij voldoet aan de definitie van periodieke uitkering. De definitie van periodieke uitkering staat niet in de wet, maar volgt uit de jurisprudentie. Het gaan om een reeks van betalingen, het totale beloop moet wezenlijk onzeker zijn en er mogen geen rechtstreeks gelijktijdig tegenover elkaar staande prestaties zijn. </w:t>
      </w:r>
    </w:p>
    <w:p w14:paraId="4B34A887" w14:textId="77777777" w:rsidR="003827BF" w:rsidRDefault="003827BF" w:rsidP="00EA1F6C">
      <w:pPr>
        <w:jc w:val="both"/>
        <w:rPr>
          <w:rFonts w:ascii="Arial" w:hAnsi="Arial" w:cs="Arial"/>
          <w:sz w:val="22"/>
          <w:szCs w:val="22"/>
        </w:rPr>
      </w:pPr>
    </w:p>
    <w:p w14:paraId="7F6FC20B" w14:textId="43DDA844" w:rsidR="00565F8F" w:rsidRDefault="00B45262" w:rsidP="00EA1F6C">
      <w:pPr>
        <w:jc w:val="both"/>
        <w:rPr>
          <w:rFonts w:ascii="Arial" w:hAnsi="Arial" w:cs="Arial"/>
          <w:sz w:val="22"/>
          <w:szCs w:val="22"/>
        </w:rPr>
      </w:pPr>
      <w:r>
        <w:rPr>
          <w:rFonts w:ascii="Arial" w:hAnsi="Arial" w:cs="Arial"/>
          <w:sz w:val="22"/>
          <w:szCs w:val="22"/>
        </w:rPr>
        <w:t xml:space="preserve">Daarnaast worden er ook periodieke uitkeringen aangewezen door de wet, art. 3.101. Die uitkeringen vallen er zeker onder. Dit zijn periodieke uitkeringen die je van de overheid ontvangt en zijn in beginsel belast. Onder sub b staan familierechtelijke uitkeringen, zoals alimentatie. Bij de familierechtelijke is het wel van belang om onderscheid te maken aan wie de uitkering toekomt. De alimentatieplicht kan er zijn tussen echtgenoten kan blijven bestaan bij ex-echtgenoten. Deze plicht kan er ook zijn ten opzichte van kinderen. Daar is het systeem anders voor in de wet. Als het niet gaat om kinderen is de alimentatie wel belast. Bij bloedverwanten is het niet belast, dus uitgezonderd. Als bij de ene belast wordt, dan is het bij de ander aftrekbaar. </w:t>
      </w:r>
    </w:p>
    <w:p w14:paraId="662B7F5F" w14:textId="77777777" w:rsidR="00E47A41" w:rsidRDefault="00E47A41" w:rsidP="00EA1F6C">
      <w:pPr>
        <w:jc w:val="both"/>
        <w:rPr>
          <w:rFonts w:ascii="Arial" w:hAnsi="Arial" w:cs="Arial"/>
          <w:sz w:val="22"/>
          <w:szCs w:val="22"/>
        </w:rPr>
      </w:pPr>
    </w:p>
    <w:p w14:paraId="0C2CEE41" w14:textId="06D643E8" w:rsidR="00B45262" w:rsidRDefault="00B45262" w:rsidP="00EA1F6C">
      <w:pPr>
        <w:jc w:val="both"/>
        <w:rPr>
          <w:rFonts w:ascii="Arial" w:hAnsi="Arial" w:cs="Arial"/>
          <w:sz w:val="22"/>
          <w:szCs w:val="22"/>
        </w:rPr>
      </w:pPr>
      <w:r>
        <w:rPr>
          <w:rFonts w:ascii="Arial" w:hAnsi="Arial" w:cs="Arial"/>
          <w:sz w:val="22"/>
          <w:szCs w:val="22"/>
        </w:rPr>
        <w:t xml:space="preserve">Er is een regeling voor familierechtelijke uitkeringen waarin staat dat een vervangende uitkering ook als uitkering wordt beschouwd. Je zou met je echtgenoot overeen kunnen komen dat je een eenmalige som betaald; een afkoopsom. Die afkoopsom wordt </w:t>
      </w:r>
      <w:proofErr w:type="gramStart"/>
      <w:r>
        <w:rPr>
          <w:rFonts w:ascii="Arial" w:hAnsi="Arial" w:cs="Arial"/>
          <w:sz w:val="22"/>
          <w:szCs w:val="22"/>
        </w:rPr>
        <w:t>in eens</w:t>
      </w:r>
      <w:proofErr w:type="gramEnd"/>
      <w:r>
        <w:rPr>
          <w:rFonts w:ascii="Arial" w:hAnsi="Arial" w:cs="Arial"/>
          <w:sz w:val="22"/>
          <w:szCs w:val="22"/>
        </w:rPr>
        <w:t xml:space="preserve"> bij de ontvanger belast. De som is aftrekbaar bij de betalende echtgenoot onder de persoonsgebonden aftrek, art. 6, maar alleen als hij toekomst aan de ex-echtgenoot. Je moet dan wel eerst zorgen dat je formeel gescheiden bent als je zo’n afkoopsom gaat betalen. Doe je dat niet, dan is de som bij de ontvanger wel belast en bij de betaler niet aftrekbaar. Je doet dan namelijk geen betaling aan de ex-echtgenoot, maar aan de echtgenoot. </w:t>
      </w:r>
    </w:p>
    <w:p w14:paraId="32BCEA63" w14:textId="77777777" w:rsidR="00B45262" w:rsidRDefault="00B45262" w:rsidP="00EA1F6C">
      <w:pPr>
        <w:jc w:val="both"/>
        <w:rPr>
          <w:rFonts w:ascii="Arial" w:hAnsi="Arial" w:cs="Arial"/>
          <w:sz w:val="22"/>
          <w:szCs w:val="22"/>
        </w:rPr>
      </w:pPr>
    </w:p>
    <w:p w14:paraId="17D6BFAE" w14:textId="2448EAF0" w:rsidR="00CC0EE2" w:rsidRDefault="00B45262" w:rsidP="00EA1F6C">
      <w:pPr>
        <w:jc w:val="both"/>
        <w:rPr>
          <w:rFonts w:ascii="Arial" w:hAnsi="Arial" w:cs="Arial"/>
          <w:sz w:val="22"/>
          <w:szCs w:val="22"/>
        </w:rPr>
      </w:pPr>
      <w:r>
        <w:rPr>
          <w:rFonts w:ascii="Arial" w:hAnsi="Arial" w:cs="Arial"/>
          <w:sz w:val="22"/>
          <w:szCs w:val="22"/>
        </w:rPr>
        <w:t xml:space="preserve">Als de uitkering afkomstig is van een rechtspersoon, dan is het belast als periodieke uitkering, mits het niet in de winstsfeer valt. In art. 3.102 staat dat vervanging ook als uitkering geldt. Dat is ook het geval als je iets omzet. Als je in plaats van alimentatie een verzekeringsuitkering afspreekt, dan is er sprake van vervangende baten. Dit wordt als alimentatie aangemerkt en belast. </w:t>
      </w:r>
    </w:p>
    <w:p w14:paraId="64F7DA72" w14:textId="77777777" w:rsidR="00B45262" w:rsidRDefault="00B45262" w:rsidP="00EA1F6C">
      <w:pPr>
        <w:jc w:val="both"/>
        <w:rPr>
          <w:rFonts w:ascii="Arial" w:hAnsi="Arial" w:cs="Arial"/>
          <w:sz w:val="22"/>
          <w:szCs w:val="22"/>
        </w:rPr>
      </w:pPr>
    </w:p>
    <w:p w14:paraId="16231B73" w14:textId="483998E6" w:rsidR="00CC0EE2" w:rsidRDefault="00CC4147" w:rsidP="00EA1F6C">
      <w:pPr>
        <w:jc w:val="both"/>
        <w:rPr>
          <w:rFonts w:ascii="Arial" w:hAnsi="Arial" w:cs="Arial"/>
          <w:sz w:val="22"/>
          <w:szCs w:val="22"/>
        </w:rPr>
      </w:pPr>
      <w:r>
        <w:rPr>
          <w:rFonts w:ascii="Arial" w:hAnsi="Arial" w:cs="Arial"/>
          <w:sz w:val="22"/>
          <w:szCs w:val="22"/>
        </w:rPr>
        <w:t xml:space="preserve">Een groot aantal periodieke uitkeringen zijn in het systeem uitgezonderd. Die worden niet belast. Dit zijn vaak uitkeringen in natura of om kosten te dekken. </w:t>
      </w:r>
    </w:p>
    <w:p w14:paraId="6034E6F6" w14:textId="77777777" w:rsidR="00833A68" w:rsidRDefault="00833A68" w:rsidP="00EA1F6C">
      <w:pPr>
        <w:jc w:val="both"/>
        <w:rPr>
          <w:rFonts w:ascii="Arial" w:hAnsi="Arial" w:cs="Arial"/>
          <w:sz w:val="22"/>
          <w:szCs w:val="22"/>
        </w:rPr>
      </w:pPr>
    </w:p>
    <w:p w14:paraId="5298E024" w14:textId="1FE5B6D5" w:rsidR="005570DB" w:rsidRDefault="005570DB" w:rsidP="00EA1F6C">
      <w:pPr>
        <w:jc w:val="both"/>
        <w:rPr>
          <w:rFonts w:ascii="Arial" w:hAnsi="Arial" w:cs="Arial"/>
          <w:sz w:val="22"/>
          <w:szCs w:val="22"/>
        </w:rPr>
      </w:pPr>
    </w:p>
    <w:p w14:paraId="730C7633" w14:textId="563DB3EB" w:rsidR="00B42D7C" w:rsidRDefault="00205A86" w:rsidP="00EA1F6C">
      <w:pPr>
        <w:jc w:val="both"/>
        <w:rPr>
          <w:rFonts w:ascii="Arial" w:hAnsi="Arial" w:cs="Arial"/>
          <w:sz w:val="22"/>
          <w:szCs w:val="22"/>
        </w:rPr>
      </w:pPr>
      <w:r>
        <w:rPr>
          <w:rFonts w:ascii="Arial" w:hAnsi="Arial" w:cs="Arial"/>
          <w:sz w:val="22"/>
          <w:szCs w:val="22"/>
        </w:rPr>
        <w:t xml:space="preserve">HC </w:t>
      </w:r>
      <w:r w:rsidR="00B42D7C">
        <w:rPr>
          <w:rFonts w:ascii="Arial" w:hAnsi="Arial" w:cs="Arial"/>
          <w:sz w:val="22"/>
          <w:szCs w:val="22"/>
        </w:rPr>
        <w:t xml:space="preserve">8,01-03-2017, </w:t>
      </w:r>
    </w:p>
    <w:p w14:paraId="117DDCF1" w14:textId="6D7EF730" w:rsidR="00CF06CE" w:rsidRPr="00CF06CE" w:rsidRDefault="00CF06CE" w:rsidP="00EA1F6C">
      <w:pPr>
        <w:jc w:val="both"/>
        <w:rPr>
          <w:rFonts w:ascii="Arial" w:hAnsi="Arial" w:cs="Arial"/>
          <w:sz w:val="22"/>
          <w:szCs w:val="22"/>
        </w:rPr>
      </w:pPr>
      <w:r>
        <w:rPr>
          <w:rFonts w:ascii="Arial" w:hAnsi="Arial" w:cs="Arial"/>
          <w:sz w:val="22"/>
          <w:szCs w:val="22"/>
        </w:rPr>
        <w:t>In art.</w:t>
      </w:r>
      <w:r w:rsidRPr="00D84118">
        <w:rPr>
          <w:rFonts w:ascii="Arial" w:hAnsi="Arial" w:cs="Arial"/>
          <w:color w:val="FF0000"/>
          <w:sz w:val="22"/>
          <w:szCs w:val="22"/>
        </w:rPr>
        <w:t xml:space="preserve"> </w:t>
      </w:r>
      <w:r w:rsidR="00D84118" w:rsidRPr="00D84118">
        <w:rPr>
          <w:rFonts w:ascii="Arial" w:hAnsi="Arial" w:cs="Arial"/>
          <w:sz w:val="22"/>
          <w:szCs w:val="22"/>
        </w:rPr>
        <w:t>1.7</w:t>
      </w:r>
      <w:r w:rsidRPr="00D84118">
        <w:rPr>
          <w:rFonts w:ascii="Arial" w:hAnsi="Arial" w:cs="Arial"/>
          <w:sz w:val="22"/>
          <w:szCs w:val="22"/>
        </w:rPr>
        <w:t xml:space="preserve"> lid 1 </w:t>
      </w:r>
      <w:r>
        <w:rPr>
          <w:rFonts w:ascii="Arial" w:hAnsi="Arial" w:cs="Arial"/>
          <w:sz w:val="22"/>
          <w:szCs w:val="22"/>
        </w:rPr>
        <w:t xml:space="preserve">staat de definitie van lijdrente. Deze definitie hebben we nodig om te bepalen of er sprake is van een fiscale lijfrente en of er dus eventueel premieaftrek mogelijk is. De definitie heeft dus geen betrekking op het belasten van de uitkeringen, want die worden geregeld in art. 3.100 e.v. Voor het belasten van de uitkeringen is voldoende dat het een periodieke uitkering is. </w:t>
      </w:r>
    </w:p>
    <w:p w14:paraId="43AF3549" w14:textId="77777777" w:rsidR="00B42D7C" w:rsidRDefault="00B42D7C" w:rsidP="00EA1F6C">
      <w:pPr>
        <w:jc w:val="both"/>
        <w:rPr>
          <w:rFonts w:ascii="Arial" w:hAnsi="Arial" w:cs="Arial"/>
          <w:color w:val="FF0000"/>
          <w:sz w:val="22"/>
          <w:szCs w:val="22"/>
        </w:rPr>
      </w:pPr>
    </w:p>
    <w:p w14:paraId="3ADDD809" w14:textId="64AB7BC1" w:rsidR="00D84118" w:rsidRDefault="00D84118" w:rsidP="00EA1F6C">
      <w:pPr>
        <w:jc w:val="both"/>
        <w:rPr>
          <w:rFonts w:ascii="Arial" w:hAnsi="Arial" w:cs="Arial"/>
          <w:sz w:val="22"/>
          <w:szCs w:val="22"/>
        </w:rPr>
      </w:pPr>
      <w:r>
        <w:rPr>
          <w:rFonts w:ascii="Arial" w:hAnsi="Arial" w:cs="Arial"/>
          <w:sz w:val="22"/>
          <w:szCs w:val="22"/>
        </w:rPr>
        <w:t xml:space="preserve">Volgens art. 1.7 lid 1 moet het gaan om een lijfrente in de zin van een levensverzekering. </w:t>
      </w:r>
      <w:r w:rsidR="00C22C46">
        <w:rPr>
          <w:rFonts w:ascii="Arial" w:hAnsi="Arial" w:cs="Arial"/>
          <w:sz w:val="22"/>
          <w:szCs w:val="22"/>
        </w:rPr>
        <w:t xml:space="preserve">Een lijfrente is afhankelijk van leven of sterven. Bovendien moet het een periodieke uitkering zijn. De definitie van periodieke uitkering staat niet in de wet, maar volgt uit de jurisprudentie. Een periodieke uitkering bestaat uit een reeks van uitkeringen. De uitkeringen moeten niet rechtstreeks gelijktijdig tegenover </w:t>
      </w:r>
      <w:r w:rsidR="00205A86">
        <w:rPr>
          <w:rFonts w:ascii="Arial" w:hAnsi="Arial" w:cs="Arial"/>
          <w:sz w:val="22"/>
          <w:szCs w:val="22"/>
        </w:rPr>
        <w:t xml:space="preserve">de tegenprestatie staan. Daarnaast moet het totale beloop van de uitkeringen wezenlijk onzeker zijn. Als de periodieke uitkering aan wat extra eisen voldoet, kan het ook kwalificeren als lijfrente. Als je de uitkering van de lijfrente gebruikt op een andere manier dan waarvoor hij is verleend, kwalificeert hij niet meer als een lijfrente. </w:t>
      </w:r>
    </w:p>
    <w:p w14:paraId="40209793" w14:textId="77777777" w:rsidR="00205A86" w:rsidRDefault="00205A86" w:rsidP="00EA1F6C">
      <w:pPr>
        <w:jc w:val="both"/>
        <w:rPr>
          <w:rFonts w:ascii="Arial" w:hAnsi="Arial" w:cs="Arial"/>
          <w:sz w:val="22"/>
          <w:szCs w:val="22"/>
        </w:rPr>
      </w:pPr>
    </w:p>
    <w:p w14:paraId="37BA96DE" w14:textId="0C3A8CE8" w:rsidR="00205A86" w:rsidRDefault="00205A86" w:rsidP="00EA1F6C">
      <w:pPr>
        <w:jc w:val="both"/>
        <w:rPr>
          <w:rFonts w:ascii="Arial" w:hAnsi="Arial" w:cs="Arial"/>
          <w:sz w:val="22"/>
          <w:szCs w:val="22"/>
        </w:rPr>
      </w:pPr>
      <w:r>
        <w:rPr>
          <w:rFonts w:ascii="Arial" w:hAnsi="Arial" w:cs="Arial"/>
          <w:sz w:val="22"/>
          <w:szCs w:val="22"/>
        </w:rPr>
        <w:t xml:space="preserve">In lid 1 staat ook dat de mogelijkheden om te vervreemden, afkopen etc. verboden moet zijn in de overeenkomst. Je zou best in de toekomst met de verzekeraar kunnen overeenkomen dat er toch afkoop plaatsvindt. Dit is echter verboden op grond van het contract, maar het </w:t>
      </w:r>
      <w:r>
        <w:rPr>
          <w:rFonts w:ascii="Arial" w:hAnsi="Arial" w:cs="Arial"/>
          <w:sz w:val="22"/>
          <w:szCs w:val="22"/>
        </w:rPr>
        <w:lastRenderedPageBreak/>
        <w:t xml:space="preserve">contract kan altijd gewijzigd worden. Als je dat soort dingen uithaalt, staan daar sancties voor in de wet. </w:t>
      </w:r>
    </w:p>
    <w:p w14:paraId="7AF4ABED" w14:textId="77777777" w:rsidR="00D84118" w:rsidRPr="00D84118" w:rsidRDefault="00D84118" w:rsidP="00EA1F6C">
      <w:pPr>
        <w:jc w:val="both"/>
        <w:rPr>
          <w:rFonts w:ascii="Arial" w:hAnsi="Arial" w:cs="Arial"/>
          <w:sz w:val="22"/>
          <w:szCs w:val="22"/>
        </w:rPr>
      </w:pPr>
    </w:p>
    <w:p w14:paraId="51EAFC8D" w14:textId="13C97292" w:rsidR="00205A86" w:rsidRDefault="00B42D7C" w:rsidP="00EA1F6C">
      <w:pPr>
        <w:jc w:val="both"/>
        <w:rPr>
          <w:rFonts w:ascii="Arial" w:hAnsi="Arial" w:cs="Arial"/>
          <w:sz w:val="22"/>
          <w:szCs w:val="22"/>
        </w:rPr>
      </w:pPr>
      <w:r>
        <w:rPr>
          <w:rFonts w:ascii="Arial" w:hAnsi="Arial" w:cs="Arial"/>
          <w:sz w:val="22"/>
          <w:szCs w:val="22"/>
        </w:rPr>
        <w:t xml:space="preserve">De periodieke uitkeringen worden belast op grond van art. 3.100 e.v. </w:t>
      </w:r>
      <w:r w:rsidR="00205A86">
        <w:rPr>
          <w:rFonts w:ascii="Arial" w:hAnsi="Arial" w:cs="Arial"/>
          <w:sz w:val="22"/>
          <w:szCs w:val="22"/>
        </w:rPr>
        <w:t>en worden progressief belast</w:t>
      </w:r>
      <w:r>
        <w:rPr>
          <w:rFonts w:ascii="Arial" w:hAnsi="Arial" w:cs="Arial"/>
          <w:sz w:val="22"/>
          <w:szCs w:val="22"/>
        </w:rPr>
        <w:t>. Ze vallen in box</w:t>
      </w:r>
      <w:r w:rsidR="00205A86">
        <w:rPr>
          <w:rFonts w:ascii="Arial" w:hAnsi="Arial" w:cs="Arial"/>
          <w:sz w:val="22"/>
          <w:szCs w:val="22"/>
        </w:rPr>
        <w:t xml:space="preserve"> 1 onder periodieke uitkeringen. Het</w:t>
      </w:r>
      <w:r>
        <w:rPr>
          <w:rFonts w:ascii="Arial" w:hAnsi="Arial" w:cs="Arial"/>
          <w:sz w:val="22"/>
          <w:szCs w:val="22"/>
        </w:rPr>
        <w:t xml:space="preserve"> is een box 1 bezitting en derhalve geen box 3 bezitting. </w:t>
      </w:r>
      <w:r w:rsidR="00205A86">
        <w:rPr>
          <w:rFonts w:ascii="Arial" w:hAnsi="Arial" w:cs="Arial"/>
          <w:sz w:val="22"/>
          <w:szCs w:val="22"/>
        </w:rPr>
        <w:t xml:space="preserve">Of het ook inkomen oplevert in box 1, hangt ervan af of er ook daadwerkelijk inkomsten zijn. Het grote voordeel aan het feit dat de uitkeringen in box 1 vallen, is dat ze niet in box 3 vallen en de waarde van de polis niet hoeft te worden aangegeven. </w:t>
      </w:r>
    </w:p>
    <w:p w14:paraId="10164927" w14:textId="77777777" w:rsidR="00F62506" w:rsidRDefault="00F62506" w:rsidP="00EA1F6C">
      <w:pPr>
        <w:jc w:val="both"/>
        <w:rPr>
          <w:rFonts w:ascii="Arial" w:hAnsi="Arial" w:cs="Arial"/>
          <w:sz w:val="22"/>
          <w:szCs w:val="22"/>
        </w:rPr>
      </w:pPr>
    </w:p>
    <w:p w14:paraId="4C35BF80" w14:textId="61073263" w:rsidR="00F62506" w:rsidRPr="00F62506" w:rsidRDefault="00F62506" w:rsidP="00EA1F6C">
      <w:pPr>
        <w:jc w:val="both"/>
        <w:rPr>
          <w:rFonts w:ascii="Arial" w:hAnsi="Arial" w:cs="Arial"/>
          <w:sz w:val="22"/>
          <w:szCs w:val="22"/>
        </w:rPr>
      </w:pPr>
      <w:r>
        <w:rPr>
          <w:rFonts w:ascii="Arial" w:hAnsi="Arial" w:cs="Arial"/>
          <w:sz w:val="22"/>
          <w:szCs w:val="22"/>
        </w:rPr>
        <w:t>In art. 3.101 lid 1 staat</w:t>
      </w:r>
      <w:r w:rsidR="00176E2C">
        <w:rPr>
          <w:rFonts w:ascii="Arial" w:hAnsi="Arial" w:cs="Arial"/>
          <w:sz w:val="22"/>
          <w:szCs w:val="22"/>
        </w:rPr>
        <w:t xml:space="preserve"> een aantal aangewezen periodieke verstrekkingen die belast zijn.</w:t>
      </w:r>
      <w:r w:rsidR="007B367E" w:rsidRPr="00F62506">
        <w:rPr>
          <w:rFonts w:ascii="Arial" w:hAnsi="Arial" w:cs="Arial"/>
          <w:color w:val="FF0000"/>
          <w:sz w:val="22"/>
          <w:szCs w:val="22"/>
        </w:rPr>
        <w:t xml:space="preserve"> </w:t>
      </w:r>
      <w:r>
        <w:rPr>
          <w:rFonts w:ascii="Arial" w:hAnsi="Arial" w:cs="Arial"/>
          <w:sz w:val="22"/>
          <w:szCs w:val="22"/>
        </w:rPr>
        <w:t xml:space="preserve">Lijfrentes moeten in de vorm van geld zijn. Periodieke uitkeringen in natura (periodieke verstrekkingen) worden ook belast, maar kunnen geen lijfrente zijn en dus ook geen premieaftrek opleveren. Verstrekkingen moet je waarderen. De hoofdregel is waarde in het economisch verkeer. </w:t>
      </w:r>
    </w:p>
    <w:p w14:paraId="14D90B36" w14:textId="77777777" w:rsidR="007B367E" w:rsidRDefault="007B367E" w:rsidP="00EA1F6C">
      <w:pPr>
        <w:jc w:val="both"/>
        <w:rPr>
          <w:rFonts w:ascii="Arial" w:hAnsi="Arial" w:cs="Arial"/>
          <w:sz w:val="22"/>
          <w:szCs w:val="22"/>
        </w:rPr>
      </w:pPr>
    </w:p>
    <w:p w14:paraId="27751635" w14:textId="2C002091" w:rsidR="00F62506" w:rsidRDefault="00F62506" w:rsidP="00EA1F6C">
      <w:pPr>
        <w:jc w:val="both"/>
        <w:rPr>
          <w:rFonts w:ascii="Arial" w:hAnsi="Arial" w:cs="Arial"/>
          <w:sz w:val="22"/>
          <w:szCs w:val="22"/>
        </w:rPr>
      </w:pPr>
      <w:r>
        <w:rPr>
          <w:rFonts w:ascii="Arial" w:hAnsi="Arial" w:cs="Arial"/>
          <w:sz w:val="22"/>
          <w:szCs w:val="22"/>
        </w:rPr>
        <w:t xml:space="preserve">Hetzelfde geldt bij de persoonsgebonden aftrek. Daar is het mogelijk om de betaalde alimentatie in aftrek te brengen, art. 6.3. In art. 6.3 lid 2 staat dat als de betaalde alimentatie plaats vindt door het ter beschikking stellen van woongenot, er gewaardeerd moet worden overeenkomstig de EW-regeling. Volgens art. 3.102 gelden vervanging van periodieke uitkeringen en afkoopsommen ook als periodieke uitkeringen. </w:t>
      </w:r>
      <w:r w:rsidR="00950BD9">
        <w:rPr>
          <w:rFonts w:ascii="Arial" w:hAnsi="Arial" w:cs="Arial"/>
          <w:sz w:val="22"/>
          <w:szCs w:val="22"/>
        </w:rPr>
        <w:t>Het afkopen van gefacili</w:t>
      </w:r>
      <w:r>
        <w:rPr>
          <w:rFonts w:ascii="Arial" w:hAnsi="Arial" w:cs="Arial"/>
          <w:sz w:val="22"/>
          <w:szCs w:val="22"/>
        </w:rPr>
        <w:t xml:space="preserve">eerde lijfrentes is verboden. </w:t>
      </w:r>
      <w:r w:rsidR="00950BD9">
        <w:rPr>
          <w:rFonts w:ascii="Arial" w:hAnsi="Arial" w:cs="Arial"/>
          <w:sz w:val="22"/>
          <w:szCs w:val="22"/>
        </w:rPr>
        <w:t xml:space="preserve">Bij de ex-echtgenoot is de eenmalige afkoopsom dus belast als alimentatie, terwijl het een eenmalige betaling is en dus geen periodieke uitkering. </w:t>
      </w:r>
    </w:p>
    <w:p w14:paraId="64496EB5" w14:textId="77777777" w:rsidR="007B367E" w:rsidRDefault="007B367E" w:rsidP="00EA1F6C">
      <w:pPr>
        <w:jc w:val="both"/>
        <w:rPr>
          <w:rFonts w:ascii="Arial" w:hAnsi="Arial" w:cs="Arial"/>
          <w:sz w:val="22"/>
          <w:szCs w:val="22"/>
        </w:rPr>
      </w:pPr>
    </w:p>
    <w:p w14:paraId="1BEE2FDF" w14:textId="2D347418" w:rsidR="00950BD9" w:rsidRDefault="00950BD9" w:rsidP="00EA1F6C">
      <w:pPr>
        <w:jc w:val="both"/>
        <w:rPr>
          <w:rFonts w:ascii="Arial" w:hAnsi="Arial" w:cs="Arial"/>
          <w:sz w:val="22"/>
          <w:szCs w:val="22"/>
        </w:rPr>
      </w:pPr>
      <w:r>
        <w:rPr>
          <w:rFonts w:ascii="Arial" w:hAnsi="Arial" w:cs="Arial"/>
          <w:sz w:val="22"/>
          <w:szCs w:val="22"/>
        </w:rPr>
        <w:t>Een periodieke uitkering hoeft niet altijd uit meerdere betalingen te bestaan. Het moet een recht zijn op grond waarvan meerdere betalingen mogelijk zijn. Als je een lijfrente bedingt vanaf je 65</w:t>
      </w:r>
      <w:r w:rsidRPr="00950BD9">
        <w:rPr>
          <w:rFonts w:ascii="Arial" w:hAnsi="Arial" w:cs="Arial"/>
          <w:sz w:val="22"/>
          <w:szCs w:val="22"/>
          <w:vertAlign w:val="superscript"/>
        </w:rPr>
        <w:t>e</w:t>
      </w:r>
      <w:r>
        <w:rPr>
          <w:rFonts w:ascii="Arial" w:hAnsi="Arial" w:cs="Arial"/>
          <w:sz w:val="22"/>
          <w:szCs w:val="22"/>
        </w:rPr>
        <w:t xml:space="preserve">, je 65 wordt en een lag later overlijdt, dan krijg je maar één termijn uitgekeerd. Het is dan nog steeds een periodieke uitkering en het maakt dan niet uit dat je maar één termijn hebt gekregen. </w:t>
      </w:r>
    </w:p>
    <w:p w14:paraId="591D23E9" w14:textId="77777777" w:rsidR="00950BD9" w:rsidRDefault="00950BD9" w:rsidP="00EA1F6C">
      <w:pPr>
        <w:jc w:val="both"/>
        <w:rPr>
          <w:rFonts w:ascii="Arial" w:hAnsi="Arial" w:cs="Arial"/>
          <w:sz w:val="22"/>
          <w:szCs w:val="22"/>
        </w:rPr>
      </w:pPr>
    </w:p>
    <w:p w14:paraId="62E9BEDF" w14:textId="49E53248" w:rsidR="00950BD9" w:rsidRDefault="00950BD9" w:rsidP="00EA1F6C">
      <w:pPr>
        <w:jc w:val="both"/>
        <w:rPr>
          <w:rFonts w:ascii="Arial" w:hAnsi="Arial" w:cs="Arial"/>
          <w:sz w:val="22"/>
          <w:szCs w:val="22"/>
        </w:rPr>
      </w:pPr>
      <w:r>
        <w:rPr>
          <w:rFonts w:ascii="Arial" w:hAnsi="Arial" w:cs="Arial"/>
          <w:sz w:val="22"/>
          <w:szCs w:val="22"/>
        </w:rPr>
        <w:t>Wanneer moet je dan beoordelen of iets een periodieke uitkering is en of er meerdere uitkeringen mogelijk zijn? Op het moment dat je premieaftrek wilt hebben zal je moeten vaststellen of de uitkering voldoet aan een periodieke uitkering en de extra eisen van lijfrente en premieaftrek. Je moet dat beoordelen naar het tijdstip wanneer het recht tot uitkering komt. Dus op het moment dat het eerste termijn wordt betaald. Stel dat je op je 30</w:t>
      </w:r>
      <w:r w:rsidRPr="00950BD9">
        <w:rPr>
          <w:rFonts w:ascii="Arial" w:hAnsi="Arial" w:cs="Arial"/>
          <w:sz w:val="22"/>
          <w:szCs w:val="22"/>
          <w:vertAlign w:val="superscript"/>
        </w:rPr>
        <w:t>e</w:t>
      </w:r>
      <w:r>
        <w:rPr>
          <w:rFonts w:ascii="Arial" w:hAnsi="Arial" w:cs="Arial"/>
          <w:sz w:val="22"/>
          <w:szCs w:val="22"/>
        </w:rPr>
        <w:t xml:space="preserve"> bedingt dat je vanaf je 65e twee maanden een bedrag ontvangt. Je moet dan kijken of als je 65 bent, het wezenlijk onzeker is dat de termijnen er zullen komen. Dat is niet wezenlijk onzeker, want is minder dan 1%. De wezenlijke onzekerheid zal dus ontbreken. Als het gaat om een direct ingaande lijfrente, dan zullen de twee momenten samenvallen. </w:t>
      </w:r>
    </w:p>
    <w:p w14:paraId="58C60729" w14:textId="3C4C4A7A" w:rsidR="007B367E" w:rsidRDefault="00950BD9" w:rsidP="00EA1F6C">
      <w:pPr>
        <w:jc w:val="both"/>
        <w:rPr>
          <w:rFonts w:ascii="Arial" w:hAnsi="Arial" w:cs="Arial"/>
          <w:sz w:val="22"/>
          <w:szCs w:val="22"/>
        </w:rPr>
      </w:pPr>
      <w:r>
        <w:rPr>
          <w:rFonts w:ascii="Arial" w:hAnsi="Arial" w:cs="Arial"/>
          <w:sz w:val="22"/>
          <w:szCs w:val="22"/>
        </w:rPr>
        <w:t xml:space="preserve"> </w:t>
      </w:r>
    </w:p>
    <w:p w14:paraId="4CE808B0" w14:textId="058B01B1" w:rsidR="007B367E" w:rsidRDefault="00950BD9" w:rsidP="00EA1F6C">
      <w:pPr>
        <w:jc w:val="both"/>
        <w:rPr>
          <w:rFonts w:ascii="Arial" w:hAnsi="Arial" w:cs="Arial"/>
          <w:sz w:val="22"/>
          <w:szCs w:val="22"/>
        </w:rPr>
      </w:pPr>
      <w:r>
        <w:rPr>
          <w:rFonts w:ascii="Arial" w:hAnsi="Arial" w:cs="Arial"/>
          <w:sz w:val="22"/>
          <w:szCs w:val="22"/>
        </w:rPr>
        <w:t xml:space="preserve">De onzekerheid moet je ook beoordelen op het moment van het ingaan van de lijfrente, dus op het moment dat de termijnen ingaan. Dit moet je echter beoordelen vanuit het gezichtspunt van de verzekeraar. Dat maakt wel verschil bij de erfrente. Dat is vanuit de verzekerde misschien wel een onzekerheid, maar bij de verzekeraar niet. De verzekeraar moet namelijk altijd betalen aan de erfgenamen, waardoor er geen onzekerheid is voor hem. </w:t>
      </w:r>
    </w:p>
    <w:p w14:paraId="72E561BD" w14:textId="40CC852B" w:rsidR="007B367E" w:rsidRDefault="007B367E" w:rsidP="00EA1F6C">
      <w:pPr>
        <w:jc w:val="both"/>
        <w:rPr>
          <w:rFonts w:ascii="Arial" w:hAnsi="Arial" w:cs="Arial"/>
          <w:sz w:val="22"/>
          <w:szCs w:val="22"/>
        </w:rPr>
      </w:pPr>
      <w:r>
        <w:rPr>
          <w:rFonts w:ascii="Arial" w:hAnsi="Arial" w:cs="Arial"/>
          <w:sz w:val="22"/>
          <w:szCs w:val="22"/>
        </w:rPr>
        <w:t xml:space="preserve">Datzelfde geldt voor de onzekerheid; moet je ook beoordelen op het moment van het ingaan van de lijfrente. Geldt dat je moet beoordelen vanuit het gezichtspunt van de verzekeraar. Dat maakt wel verschil bij de erfrente. Dan is vanuit de verzekerde zelf misschien wel een onzekerheid, maar bij de verzekeraar niet, want er moet worden door betaald aan de erfgenamen, waardoor er geen onzekerheid is voor de verzekeraar. </w:t>
      </w:r>
    </w:p>
    <w:p w14:paraId="54760B99" w14:textId="77777777" w:rsidR="00A9647D" w:rsidRDefault="00A9647D" w:rsidP="00EA1F6C">
      <w:pPr>
        <w:jc w:val="both"/>
        <w:rPr>
          <w:rFonts w:ascii="Arial" w:hAnsi="Arial" w:cs="Arial"/>
          <w:sz w:val="22"/>
          <w:szCs w:val="22"/>
        </w:rPr>
      </w:pPr>
    </w:p>
    <w:p w14:paraId="260AFDA6" w14:textId="62CB2FB1" w:rsidR="00EE26BF" w:rsidRDefault="00EE26BF" w:rsidP="00EA1F6C">
      <w:pPr>
        <w:jc w:val="both"/>
        <w:rPr>
          <w:rFonts w:ascii="Arial" w:hAnsi="Arial" w:cs="Arial"/>
          <w:sz w:val="22"/>
          <w:szCs w:val="22"/>
        </w:rPr>
      </w:pPr>
      <w:r>
        <w:rPr>
          <w:rFonts w:ascii="Arial" w:hAnsi="Arial" w:cs="Arial"/>
          <w:sz w:val="22"/>
          <w:szCs w:val="22"/>
        </w:rPr>
        <w:t xml:space="preserve">In art. 3.102 staat ook wanneer de vervangende uitkering wordt belast. Deze vervangende uitkering wordt niet als eenmalige afkoop belast, maar wordt als vervangende alimentatie in aanmerking genomen. </w:t>
      </w:r>
      <w:r w:rsidR="008F39DE">
        <w:rPr>
          <w:rFonts w:ascii="Arial" w:hAnsi="Arial" w:cs="Arial"/>
          <w:sz w:val="22"/>
          <w:szCs w:val="22"/>
        </w:rPr>
        <w:t xml:space="preserve">Het wordt periodiek belast en is dus ook periodiek aftrekbaar bij degene die betaald. Als het een eenmalige afkoopsom is en het een vervangende periodieke </w:t>
      </w:r>
      <w:r w:rsidR="008F39DE">
        <w:rPr>
          <w:rFonts w:ascii="Arial" w:hAnsi="Arial" w:cs="Arial"/>
          <w:sz w:val="22"/>
          <w:szCs w:val="22"/>
        </w:rPr>
        <w:lastRenderedPageBreak/>
        <w:t xml:space="preserve">uitkering is, dan is het ook aftrekbaar op grond van de persoonsgebonden aftrek. Indien de vervangende uitkering in termijnen wordt betaald, dan worden deze termijnen als termijnen van alimentatie beschouwd. Ze zijn dan belast bij de ontvanger en aftrekbaar bij de betaler. </w:t>
      </w:r>
    </w:p>
    <w:p w14:paraId="34934A68" w14:textId="77777777" w:rsidR="008F39DE" w:rsidRDefault="008F39DE" w:rsidP="00EA1F6C">
      <w:pPr>
        <w:jc w:val="both"/>
        <w:rPr>
          <w:rFonts w:ascii="Arial" w:hAnsi="Arial" w:cs="Arial"/>
          <w:sz w:val="22"/>
          <w:szCs w:val="22"/>
        </w:rPr>
      </w:pPr>
    </w:p>
    <w:p w14:paraId="57E4C692" w14:textId="35F3DBF3" w:rsidR="008F39DE" w:rsidRDefault="008F39DE" w:rsidP="00EA1F6C">
      <w:pPr>
        <w:jc w:val="both"/>
        <w:rPr>
          <w:rFonts w:ascii="Arial" w:hAnsi="Arial" w:cs="Arial"/>
          <w:sz w:val="22"/>
          <w:szCs w:val="22"/>
        </w:rPr>
      </w:pPr>
      <w:r>
        <w:rPr>
          <w:rFonts w:ascii="Arial" w:hAnsi="Arial" w:cs="Arial"/>
          <w:sz w:val="22"/>
          <w:szCs w:val="22"/>
        </w:rPr>
        <w:t xml:space="preserve">Bij de echtscheiding kunnen naast de alimentatieverplichting ook verrekening van pensioenrechten aan de orde komen. Dit is geregeld in art. 3.102 lid 3. Als er een eenmalig bedrag wordt betaald ter afkoop of verrekening van de pensioenrechten is dat bedrag belast bij de ontvanger en aftrekbaar bij de betaler. Naast een ouderdomspensioen is vaak ook een weduwnaarspensioen opgebouwd. Als er een echtscheiding plaatsvindt, moet er ook een verdeling plaatsvinden. Als er een gemeenschap van goederen is, moet het pensioenrecht verrekend worden. Je moet dan gaan kijken hoe hoog de pensioenrechten zijn van de man en de vrouw. Het verschil zal verrekend moeten worden. </w:t>
      </w:r>
    </w:p>
    <w:p w14:paraId="5EA853B9" w14:textId="175AD9C3" w:rsidR="008F39DE" w:rsidRDefault="008F39DE" w:rsidP="00EA1F6C">
      <w:pPr>
        <w:jc w:val="both"/>
        <w:rPr>
          <w:rFonts w:ascii="Arial" w:hAnsi="Arial" w:cs="Arial"/>
          <w:sz w:val="22"/>
          <w:szCs w:val="22"/>
        </w:rPr>
      </w:pPr>
    </w:p>
    <w:p w14:paraId="1312FBA8" w14:textId="0EAF9850" w:rsidR="008F39DE" w:rsidRDefault="008F39DE" w:rsidP="00EA1F6C">
      <w:pPr>
        <w:jc w:val="both"/>
        <w:rPr>
          <w:rFonts w:ascii="Arial" w:hAnsi="Arial" w:cs="Arial"/>
          <w:sz w:val="22"/>
          <w:szCs w:val="22"/>
        </w:rPr>
      </w:pPr>
      <w:r>
        <w:rPr>
          <w:rFonts w:ascii="Arial" w:hAnsi="Arial" w:cs="Arial"/>
          <w:sz w:val="22"/>
          <w:szCs w:val="22"/>
        </w:rPr>
        <w:t xml:space="preserve">Als de man in dienstbetrekking heeft gewerkt, zal hij voor zijn echtgenote een nabestaandenpensioen hebben opgebouwd. Dat is een waarde die toekomst aan de vrouw. Dat moet ook worden meegenomen in de berekening. Als de vrouw ook in dienstbetrekking heeft gewerkt, zal ze ook een ouderdomspensioen hebben opgebouwd en ook een nabestaandenpensioen voor haar man. Het verschil zal in beginsel in contanten moeten worden betaald. Deze bedragen zijn vaak erg hoog een kunnen vaak niet meteen opgehoest worden.  Daarom kan pensioen overgeheveld worden naar de ander. De ene partner krijgt dan later ene lagere uitkering en daar staat weer tegenover dat de andere partner een hogere uitkering krijgt. Er wordt dan niks contant betaald. </w:t>
      </w:r>
    </w:p>
    <w:p w14:paraId="5A4D0DEF" w14:textId="77777777" w:rsidR="008F39DE" w:rsidRDefault="008F39DE" w:rsidP="00EA1F6C">
      <w:pPr>
        <w:jc w:val="both"/>
        <w:rPr>
          <w:rFonts w:ascii="Arial" w:hAnsi="Arial" w:cs="Arial"/>
          <w:sz w:val="22"/>
          <w:szCs w:val="22"/>
        </w:rPr>
      </w:pPr>
    </w:p>
    <w:p w14:paraId="30EB00D3" w14:textId="3BBFC143" w:rsidR="008F39DE" w:rsidRPr="00176E2C" w:rsidRDefault="008F39DE" w:rsidP="00EA1F6C">
      <w:pPr>
        <w:jc w:val="both"/>
        <w:rPr>
          <w:rFonts w:ascii="Arial" w:hAnsi="Arial" w:cs="Arial"/>
          <w:sz w:val="22"/>
          <w:szCs w:val="22"/>
        </w:rPr>
      </w:pPr>
      <w:r w:rsidRPr="00176E2C">
        <w:rPr>
          <w:rFonts w:ascii="Arial" w:hAnsi="Arial" w:cs="Arial"/>
          <w:sz w:val="22"/>
          <w:szCs w:val="22"/>
        </w:rPr>
        <w:t xml:space="preserve">De pensioen overheveling </w:t>
      </w:r>
      <w:r w:rsidR="00176E2C" w:rsidRPr="00176E2C">
        <w:rPr>
          <w:rFonts w:ascii="Arial" w:hAnsi="Arial" w:cs="Arial"/>
          <w:sz w:val="22"/>
          <w:szCs w:val="22"/>
        </w:rPr>
        <w:t xml:space="preserve">geldt niet als afkoopsom. Het verhoogde pensioen wordt in aanmerking genomen als periodieke uitkering bij de ontvanger. Als het pensioen overgeheveld wordt, dan wordt er niet belast bij de ontvanger en is het niet aftrekbaar bij degene die het pensioenrecht afstaat. Als er wel een eenmalig bedrag wordt betaald en ze dus niet worden overgedragen, dan is het bedrag een fictieve periodieke uitkering. Dan is de uitkering dus belast bij degene die het ontvangt en aftrekbaar bij degene niet betaald. </w:t>
      </w:r>
    </w:p>
    <w:p w14:paraId="2F570D5B" w14:textId="77777777" w:rsidR="00176E2C" w:rsidRDefault="00176E2C" w:rsidP="00EA1F6C">
      <w:pPr>
        <w:jc w:val="both"/>
        <w:rPr>
          <w:rFonts w:ascii="Arial" w:hAnsi="Arial" w:cs="Arial"/>
          <w:sz w:val="22"/>
          <w:szCs w:val="22"/>
        </w:rPr>
      </w:pPr>
    </w:p>
    <w:p w14:paraId="3E1238AE" w14:textId="4666000E" w:rsidR="00A9647D" w:rsidRDefault="00176E2C" w:rsidP="00EA1F6C">
      <w:pPr>
        <w:jc w:val="both"/>
        <w:rPr>
          <w:rFonts w:ascii="Arial" w:hAnsi="Arial" w:cs="Arial"/>
          <w:sz w:val="22"/>
          <w:szCs w:val="22"/>
        </w:rPr>
      </w:pPr>
      <w:r>
        <w:rPr>
          <w:rFonts w:ascii="Arial" w:hAnsi="Arial" w:cs="Arial"/>
          <w:sz w:val="22"/>
          <w:szCs w:val="22"/>
        </w:rPr>
        <w:t xml:space="preserve">In art. 3.104 staan periodieke uitkering die uitgesloten worden. Dit zijn vooral publiekrechtelijke uitkeringen die niet dienen tot vervanging van inkomen maar ter dekking van kosten. Dat zijn bijvoorbeeld de kinderbijslag en de kinderopvangtoeslag. Deze uitkeringen staan niet vrij ter beschikking, omdat ze dienen ter dekking van kosten. </w:t>
      </w:r>
    </w:p>
    <w:p w14:paraId="45E4E5CD" w14:textId="77777777" w:rsidR="00A9647D" w:rsidRDefault="00A9647D" w:rsidP="00EA1F6C">
      <w:pPr>
        <w:jc w:val="both"/>
        <w:rPr>
          <w:rFonts w:ascii="Arial" w:hAnsi="Arial" w:cs="Arial"/>
          <w:sz w:val="22"/>
          <w:szCs w:val="22"/>
        </w:rPr>
      </w:pPr>
    </w:p>
    <w:p w14:paraId="521CF552" w14:textId="182BC4B9" w:rsidR="00176E2C" w:rsidRDefault="00176E2C" w:rsidP="00EA1F6C">
      <w:pPr>
        <w:jc w:val="both"/>
        <w:rPr>
          <w:rFonts w:ascii="Arial" w:hAnsi="Arial" w:cs="Arial"/>
          <w:sz w:val="22"/>
          <w:szCs w:val="22"/>
        </w:rPr>
      </w:pPr>
      <w:r>
        <w:rPr>
          <w:rFonts w:ascii="Arial" w:hAnsi="Arial" w:cs="Arial"/>
          <w:sz w:val="22"/>
          <w:szCs w:val="22"/>
        </w:rPr>
        <w:t>In art. 3.105 staat een uitbreiding van de periodieke uitkeringen</w:t>
      </w:r>
      <w:r w:rsidR="00EE7B6C">
        <w:rPr>
          <w:rFonts w:ascii="Arial" w:hAnsi="Arial" w:cs="Arial"/>
          <w:sz w:val="22"/>
          <w:szCs w:val="22"/>
        </w:rPr>
        <w:t xml:space="preserve">, de pensioenverrekening. Als je iets ontvangt ter zake van een pensioenverrekening wordt het gezien als een familierechtelijke periodieke uitkering en is dus belast. Ook als het gaat om het verrekenen van gefacilieerde periodieke uitkeringen. Stel dat je gehuwd bent bedongen en daarvoor premies in aftrek hebt gebracht. Als de lijfrente dan in de gemeenschap valt, moet er verrekend worden. Datgene wat wordt toegerekend, beschouwd als familierechtelijke periodieke uitkering.  </w:t>
      </w:r>
    </w:p>
    <w:p w14:paraId="3C392392" w14:textId="77777777" w:rsidR="00A678C0" w:rsidRDefault="00A678C0" w:rsidP="00EA1F6C">
      <w:pPr>
        <w:jc w:val="both"/>
        <w:rPr>
          <w:rFonts w:ascii="Arial" w:hAnsi="Arial" w:cs="Arial"/>
          <w:sz w:val="22"/>
          <w:szCs w:val="22"/>
        </w:rPr>
      </w:pPr>
    </w:p>
    <w:p w14:paraId="6226BEF4" w14:textId="5939237C" w:rsidR="00EE7B6C" w:rsidRDefault="00EE7B6C" w:rsidP="00EA1F6C">
      <w:pPr>
        <w:jc w:val="both"/>
        <w:rPr>
          <w:rFonts w:ascii="Arial" w:hAnsi="Arial" w:cs="Arial"/>
          <w:sz w:val="22"/>
          <w:szCs w:val="22"/>
        </w:rPr>
      </w:pPr>
      <w:r>
        <w:rPr>
          <w:rFonts w:ascii="Arial" w:hAnsi="Arial" w:cs="Arial"/>
          <w:sz w:val="22"/>
          <w:szCs w:val="22"/>
        </w:rPr>
        <w:t xml:space="preserve">Als dat gebeurt door een vervangende periodieke uitkering toe te kennen, dan wordt de dit belast als een vervangende familierechtelijke periodieke uitkering. Het gevolg is dus dat hetzelfde regime van toepassing is als dat van de familierechtelijke periodieke uitkering.  </w:t>
      </w:r>
    </w:p>
    <w:p w14:paraId="001321EB" w14:textId="77777777" w:rsidR="00EE7B6C" w:rsidRDefault="00EE7B6C" w:rsidP="00EA1F6C">
      <w:pPr>
        <w:jc w:val="both"/>
        <w:rPr>
          <w:rFonts w:ascii="Arial" w:hAnsi="Arial" w:cs="Arial"/>
          <w:sz w:val="22"/>
          <w:szCs w:val="22"/>
        </w:rPr>
      </w:pPr>
    </w:p>
    <w:p w14:paraId="7908EDFD" w14:textId="1D7E788D" w:rsidR="00EE7B6C" w:rsidRDefault="00EE7B6C" w:rsidP="00EA1F6C">
      <w:pPr>
        <w:jc w:val="both"/>
        <w:rPr>
          <w:rFonts w:ascii="Arial" w:hAnsi="Arial" w:cs="Arial"/>
          <w:sz w:val="22"/>
          <w:szCs w:val="22"/>
        </w:rPr>
      </w:pPr>
      <w:r>
        <w:rPr>
          <w:rFonts w:ascii="Arial" w:hAnsi="Arial" w:cs="Arial"/>
          <w:sz w:val="22"/>
          <w:szCs w:val="22"/>
        </w:rPr>
        <w:t xml:space="preserve">Uit art. 3.107a blijkt dat er soms een soort saldomethode van toepassing is; de beperkte saldomethode. Dit is geschreven voor de gefacilieerde periodieke uitkeringen. Daar kan je een premieaftrek voor krijgen, maar die aftrek is in art. 3.124 e.v. begrensd. Als je de aftrek hebt gehad, dan zijn de uitkeringen volledig belast. </w:t>
      </w:r>
      <w:r w:rsidR="004A4C6A">
        <w:rPr>
          <w:rFonts w:ascii="Arial" w:hAnsi="Arial" w:cs="Arial"/>
          <w:sz w:val="22"/>
          <w:szCs w:val="22"/>
        </w:rPr>
        <w:t xml:space="preserve">Om deze aftrek te krijgen moet je voldoen aan bepaalde voorwaarden. Je kan alleen maar premieaftrek krijgen tot het bedrag van de pensioenachterstand. Als je de berekening goed maakt, dan kan je een lijfrente bedingen die precies het juiste bedrag heeft om volledige premieaftrek te krijgen. Als de berekening mis gaat, dan kan je premies betalen en daarvoor niet 100% aftrek krijgen. Je </w:t>
      </w:r>
      <w:r w:rsidR="004A4C6A">
        <w:rPr>
          <w:rFonts w:ascii="Arial" w:hAnsi="Arial" w:cs="Arial"/>
          <w:sz w:val="22"/>
          <w:szCs w:val="22"/>
        </w:rPr>
        <w:lastRenderedPageBreak/>
        <w:t xml:space="preserve">betaalt dan meer dan je in aftrek kan brengen. De polis valt in box 1 onder de aangewezen periodieke uitkeringen. Het maakt daarvoor niet uit of je een deel in aftrek hebt kunnen brengen of het geheel. Als je enige aftrek hebt gehad, dan is het een gefacilieerde periodieke uitkering. Er gaat dus niet een deel naar box 3. </w:t>
      </w:r>
    </w:p>
    <w:p w14:paraId="3467A774" w14:textId="77777777" w:rsidR="004A4C6A" w:rsidRDefault="004A4C6A" w:rsidP="00EA1F6C">
      <w:pPr>
        <w:jc w:val="both"/>
        <w:rPr>
          <w:rFonts w:ascii="Arial" w:hAnsi="Arial" w:cs="Arial"/>
          <w:sz w:val="22"/>
          <w:szCs w:val="22"/>
        </w:rPr>
      </w:pPr>
    </w:p>
    <w:p w14:paraId="10588994" w14:textId="02F50C6C" w:rsidR="00E8183D" w:rsidRPr="00E8183D" w:rsidRDefault="00E8183D" w:rsidP="00EA1F6C">
      <w:pPr>
        <w:jc w:val="both"/>
        <w:rPr>
          <w:rFonts w:ascii="Arial" w:hAnsi="Arial" w:cs="Arial"/>
          <w:sz w:val="22"/>
          <w:szCs w:val="22"/>
        </w:rPr>
      </w:pPr>
      <w:r>
        <w:rPr>
          <w:rFonts w:ascii="Arial" w:hAnsi="Arial" w:cs="Arial"/>
          <w:sz w:val="22"/>
          <w:szCs w:val="22"/>
        </w:rPr>
        <w:t xml:space="preserve">Tot het bedrag van de niet-aftrekbare premies zijn de uitkeringen niet belast. De uitkeringen die in het verleden niet aftrekbaar waren kunnen op het moment van uitkeren nog voor een deel worden afgetrokken. De saldomethode is dus beperkt. </w:t>
      </w:r>
      <w:r w:rsidR="008A22B7">
        <w:rPr>
          <w:rFonts w:ascii="Arial" w:hAnsi="Arial" w:cs="Arial"/>
          <w:sz w:val="22"/>
          <w:szCs w:val="22"/>
        </w:rPr>
        <w:t xml:space="preserve">Je mag het bedrag dat je meer aan premies hebt betaald dan je in aftrek mocht brengen door middel van de saldomethode aftrekken tot een maximumbedrag van 2269 euro. Dat bedrag mag je in mindering brengen per jaar dat je betaald hebt. Stel dat je in één jaar 3.000 euro meer betaald hebt dan aftrekbaar was, dan mag je van die 3.000 euro op het moment dat wordt uitgekeerd, maar slechts 2.269 euro in aftrek brengen. Je houdt dus 731 euro over dat niet in aanmerking voor verrekening komt. Als je tien jaar lang 3.000 teveel aan premies hebt betaald, dan mag je 10 keer 2.269 euro verrekenen. De uitkeringen blijven dan onbelast tot een bedrag van 22.690 euro. </w:t>
      </w:r>
    </w:p>
    <w:p w14:paraId="3DAC175D" w14:textId="77777777" w:rsidR="00126440" w:rsidRDefault="00126440" w:rsidP="00EA1F6C">
      <w:pPr>
        <w:jc w:val="both"/>
        <w:rPr>
          <w:rFonts w:ascii="Arial" w:hAnsi="Arial" w:cs="Arial"/>
          <w:sz w:val="22"/>
          <w:szCs w:val="22"/>
        </w:rPr>
      </w:pPr>
    </w:p>
    <w:p w14:paraId="2552F4DA" w14:textId="53218EF2" w:rsidR="00376151" w:rsidRDefault="008A22B7" w:rsidP="00EA1F6C">
      <w:pPr>
        <w:jc w:val="both"/>
        <w:rPr>
          <w:rFonts w:ascii="Arial" w:hAnsi="Arial" w:cs="Arial"/>
          <w:sz w:val="22"/>
          <w:szCs w:val="22"/>
        </w:rPr>
      </w:pPr>
      <w:r>
        <w:rPr>
          <w:rFonts w:ascii="Arial" w:hAnsi="Arial" w:cs="Arial"/>
          <w:sz w:val="22"/>
          <w:szCs w:val="22"/>
        </w:rPr>
        <w:t xml:space="preserve">Volgens art. 3.108 en 3.109 is de rente die je betaald hebt voor de financiering niet aftrekbaar. Aftrekbare kosten zijn wel mogelijk bij periodieke uitkeringen. Dit is bijvoorbeeld het geval als je de periodieke uitkeringen laat beheren door iemand anders. </w:t>
      </w:r>
    </w:p>
    <w:p w14:paraId="0DEA3366" w14:textId="77777777" w:rsidR="008A22B7" w:rsidRDefault="008A22B7" w:rsidP="00EA1F6C">
      <w:pPr>
        <w:jc w:val="both"/>
        <w:rPr>
          <w:rFonts w:ascii="Arial" w:hAnsi="Arial" w:cs="Arial"/>
          <w:sz w:val="22"/>
          <w:szCs w:val="22"/>
        </w:rPr>
      </w:pPr>
    </w:p>
    <w:p w14:paraId="0E1E1BD2" w14:textId="0BD66120" w:rsidR="00376151" w:rsidRDefault="008A22B7" w:rsidP="00EA1F6C">
      <w:pPr>
        <w:jc w:val="both"/>
        <w:rPr>
          <w:rFonts w:ascii="Arial" w:hAnsi="Arial" w:cs="Arial"/>
          <w:sz w:val="22"/>
          <w:szCs w:val="22"/>
        </w:rPr>
      </w:pPr>
      <w:r>
        <w:rPr>
          <w:rFonts w:ascii="Arial" w:hAnsi="Arial" w:cs="Arial"/>
          <w:sz w:val="22"/>
          <w:szCs w:val="22"/>
        </w:rPr>
        <w:t xml:space="preserve">De premieaftrek is geregeld bij de uitgaven voor inkomensvoorziening, art. 3.124 e.v. Er is een aftrekmogelijkheid als ze voldoen aan bepaalde doelstellingen. In art. 3.124 staan die verschillende doelen opgesomd. Zo is er een aftrekmogelijkheid als je een pensioen </w:t>
      </w:r>
      <w:proofErr w:type="gramStart"/>
      <w:r>
        <w:rPr>
          <w:rFonts w:ascii="Arial" w:hAnsi="Arial" w:cs="Arial"/>
          <w:sz w:val="22"/>
          <w:szCs w:val="22"/>
        </w:rPr>
        <w:t>tekort</w:t>
      </w:r>
      <w:proofErr w:type="gramEnd"/>
      <w:r>
        <w:rPr>
          <w:rFonts w:ascii="Arial" w:hAnsi="Arial" w:cs="Arial"/>
          <w:sz w:val="22"/>
          <w:szCs w:val="22"/>
        </w:rPr>
        <w:t xml:space="preserve"> hebt, als je een meerderjarig invalide kind hebt te verzorgen, als je een uitkering inzake ziekte invaliditeit of ongeval bedingt of als je de premies voor de algemene nabestaande wet aanvult. </w:t>
      </w:r>
    </w:p>
    <w:p w14:paraId="58BAC44B" w14:textId="77777777" w:rsidR="00587AC3" w:rsidRDefault="00587AC3" w:rsidP="00EA1F6C">
      <w:pPr>
        <w:jc w:val="both"/>
        <w:rPr>
          <w:rFonts w:ascii="Arial" w:hAnsi="Arial" w:cs="Arial"/>
          <w:sz w:val="22"/>
          <w:szCs w:val="22"/>
        </w:rPr>
      </w:pPr>
    </w:p>
    <w:p w14:paraId="10094638" w14:textId="336159F9" w:rsidR="00587AC3" w:rsidRDefault="00587AC3" w:rsidP="00EA1F6C">
      <w:pPr>
        <w:jc w:val="both"/>
        <w:rPr>
          <w:rFonts w:ascii="Arial" w:hAnsi="Arial" w:cs="Arial"/>
          <w:sz w:val="22"/>
          <w:szCs w:val="22"/>
        </w:rPr>
      </w:pPr>
      <w:r>
        <w:rPr>
          <w:rFonts w:ascii="Arial" w:hAnsi="Arial" w:cs="Arial"/>
          <w:sz w:val="22"/>
          <w:szCs w:val="22"/>
        </w:rPr>
        <w:t xml:space="preserve">Voor pensioentekorten staan expliciete regels in art. 3.125 e.v. Deze gelden niet allemaal voor de overige doelen. Gaat het bijvoorbeeld om een meerderjarig invalide kind en je bedingt daarvoor een lijfrente, dan hoeft de lijfrente niet te voldoen aan de maxima die gelden voor de pensioenlijfrentes. Je mag dan dus onbegrensd premieaftrek hebben. Dat geldt ook voor periodieke uitkeringen inzake ziekte, invaliditeit en ongeval. Bij art. 124 lid 1 sub c valt ons nog iets anders op. In sub a en b staat at er sprake moet zijn van een lijfrente in de zin van art. 1.7 voordat je aftrek kan krijgen voor de aanvulling van pensioentekorten. Bij sub c staat daar niks over en moet er alleen sprake zijn van een periodieke uitkering. Het hoeft dus geen lijfrente te voldoen aan art. 1.7. Voor c geldt geen maximum, als het maar voor dat doel is bedongen.  </w:t>
      </w:r>
    </w:p>
    <w:p w14:paraId="0A20DC68" w14:textId="77777777" w:rsidR="00376151" w:rsidRDefault="00376151" w:rsidP="00EA1F6C">
      <w:pPr>
        <w:jc w:val="both"/>
        <w:rPr>
          <w:rFonts w:ascii="Arial" w:hAnsi="Arial" w:cs="Arial"/>
          <w:sz w:val="22"/>
          <w:szCs w:val="22"/>
        </w:rPr>
      </w:pPr>
    </w:p>
    <w:p w14:paraId="16B0959D" w14:textId="5BD2963D" w:rsidR="00587AC3" w:rsidRDefault="00587AC3" w:rsidP="00EA1F6C">
      <w:pPr>
        <w:jc w:val="both"/>
        <w:rPr>
          <w:rFonts w:ascii="Arial" w:hAnsi="Arial" w:cs="Arial"/>
          <w:sz w:val="22"/>
          <w:szCs w:val="22"/>
        </w:rPr>
      </w:pPr>
      <w:r>
        <w:rPr>
          <w:rFonts w:ascii="Arial" w:hAnsi="Arial" w:cs="Arial"/>
          <w:sz w:val="22"/>
          <w:szCs w:val="22"/>
        </w:rPr>
        <w:t xml:space="preserve">Je kan een pensioentekort hebben doordat je een aantal jaren niet hebt gewerkt, in deeltijd bent gaan werken, van werkgever hebt gewisseld of helemaal niet in dienstbetrekking hebt gewerkt. Je mag niet altijd een premieaftrek hebben voor een pensioentekort. Dat is alleen mogelijk als in dat belastingjaar een pensioentekort hebt. De tekorten die in het verleden zijn ontstaan tellen in beginsel dus niet mee. Dit is niet helemaal waar, want het tekort wordt berekend op basis van het voorafgaande kalenderjaar. </w:t>
      </w:r>
    </w:p>
    <w:p w14:paraId="318055EA" w14:textId="77777777" w:rsidR="00587AC3" w:rsidRDefault="00587AC3" w:rsidP="00EA1F6C">
      <w:pPr>
        <w:jc w:val="both"/>
        <w:rPr>
          <w:rFonts w:ascii="Arial" w:hAnsi="Arial" w:cs="Arial"/>
          <w:sz w:val="22"/>
          <w:szCs w:val="22"/>
        </w:rPr>
      </w:pPr>
    </w:p>
    <w:p w14:paraId="236CBA51" w14:textId="0ABCADB1" w:rsidR="00587AC3" w:rsidRDefault="00587AC3" w:rsidP="00EA1F6C">
      <w:pPr>
        <w:jc w:val="both"/>
        <w:rPr>
          <w:rFonts w:ascii="Arial" w:hAnsi="Arial" w:cs="Arial"/>
          <w:sz w:val="22"/>
          <w:szCs w:val="22"/>
        </w:rPr>
      </w:pPr>
      <w:r>
        <w:rPr>
          <w:rFonts w:ascii="Arial" w:hAnsi="Arial" w:cs="Arial"/>
          <w:sz w:val="22"/>
          <w:szCs w:val="22"/>
        </w:rPr>
        <w:t xml:space="preserve">De aftrek is geregeld in art. 3.127. </w:t>
      </w:r>
      <w:r w:rsidR="00C05EAA">
        <w:rPr>
          <w:rFonts w:ascii="Arial" w:hAnsi="Arial" w:cs="Arial"/>
          <w:sz w:val="22"/>
          <w:szCs w:val="22"/>
        </w:rPr>
        <w:t xml:space="preserve">In dat artikel staat dat er mogelijkheden zijn voor jaarruimte. Dat is de extra premieaftrek die je kan krijgen wegens het pensioentekort dat is ontstaan in het voorafgaande jaar. Die ruimte mag je ieder jaar benutten, maar daarmee is het dan ook gedaan. In hetzelfde artikel staat ook dat je de reserveringsruimte kan benutten; je mag nog een stukje verleden inhalen, namelijk van zeven jaar. Je moet dan wel kunnen aantonen dat je in de voorafgaande zeven jaren een pensioentekort had en toen eigenlijk premies met aftrek had kunnen betalen. Alles wat langer dan zeven jaar geleden is kan je nooit meer inhalen via de premieaftrek. </w:t>
      </w:r>
    </w:p>
    <w:p w14:paraId="159B068A" w14:textId="77777777" w:rsidR="00C05EAA" w:rsidRDefault="00C05EAA" w:rsidP="00EA1F6C">
      <w:pPr>
        <w:jc w:val="both"/>
        <w:rPr>
          <w:rFonts w:ascii="Arial" w:hAnsi="Arial" w:cs="Arial"/>
          <w:sz w:val="22"/>
          <w:szCs w:val="22"/>
        </w:rPr>
      </w:pPr>
    </w:p>
    <w:p w14:paraId="29B447FE" w14:textId="0E2BF158" w:rsidR="00376151" w:rsidRDefault="00C05EAA" w:rsidP="00EA1F6C">
      <w:pPr>
        <w:jc w:val="both"/>
        <w:rPr>
          <w:rFonts w:ascii="Arial" w:hAnsi="Arial" w:cs="Arial"/>
          <w:sz w:val="22"/>
          <w:szCs w:val="22"/>
        </w:rPr>
      </w:pPr>
      <w:r>
        <w:rPr>
          <w:rFonts w:ascii="Arial" w:hAnsi="Arial" w:cs="Arial"/>
          <w:sz w:val="22"/>
          <w:szCs w:val="22"/>
        </w:rPr>
        <w:lastRenderedPageBreak/>
        <w:t xml:space="preserve">Voor de reserveringsruimte geldt nog een extra maximum; is namelijk maar mogelijk tot een bedrag van 7.110 euro. Je mag de jaarruimte van 2017 die gebaseerd is op 2016 in aftrek brengen en de niet benutte jaarruimtes van de vorige zeven jaar die ook weer gebaseerd zijn op het voorafgaande jaar. Je mag ook niet meer dan een bepaald percentage van je pensioengrondslag inhalen, namelijk 17%. Er zijn dus drie maxima voor de reserveringsruimte. Als je boven dat bedrag uitgaat, is het onaantrekkelijk om premies te betalen. Die premies zijn namelijk niet aftrekbaar en de uitkering die </w:t>
      </w:r>
      <w:proofErr w:type="gramStart"/>
      <w:r>
        <w:rPr>
          <w:rFonts w:ascii="Arial" w:hAnsi="Arial" w:cs="Arial"/>
          <w:sz w:val="22"/>
          <w:szCs w:val="22"/>
        </w:rPr>
        <w:t>daar tegenover</w:t>
      </w:r>
      <w:proofErr w:type="gramEnd"/>
      <w:r>
        <w:rPr>
          <w:rFonts w:ascii="Arial" w:hAnsi="Arial" w:cs="Arial"/>
          <w:sz w:val="22"/>
          <w:szCs w:val="22"/>
        </w:rPr>
        <w:t xml:space="preserve"> staat worden volledig belast. </w:t>
      </w:r>
    </w:p>
    <w:p w14:paraId="46D6868C" w14:textId="77777777" w:rsidR="00C05EAA" w:rsidRDefault="00C05EAA" w:rsidP="00EA1F6C">
      <w:pPr>
        <w:jc w:val="both"/>
        <w:rPr>
          <w:rFonts w:ascii="Arial" w:hAnsi="Arial" w:cs="Arial"/>
          <w:sz w:val="22"/>
          <w:szCs w:val="22"/>
        </w:rPr>
      </w:pPr>
    </w:p>
    <w:p w14:paraId="2EF490F0" w14:textId="6B29C556" w:rsidR="00C05EAA" w:rsidRDefault="00C05EAA" w:rsidP="00EA1F6C">
      <w:pPr>
        <w:jc w:val="both"/>
        <w:rPr>
          <w:rFonts w:ascii="Arial" w:hAnsi="Arial" w:cs="Arial"/>
          <w:sz w:val="22"/>
          <w:szCs w:val="22"/>
        </w:rPr>
      </w:pPr>
      <w:r>
        <w:rPr>
          <w:rFonts w:ascii="Arial" w:hAnsi="Arial" w:cs="Arial"/>
          <w:sz w:val="22"/>
          <w:szCs w:val="22"/>
        </w:rPr>
        <w:t xml:space="preserve">Naast de voorwaarde dat je moet voldoen aan een doelstelling van art. 3.124 moet je ook nog voldoen aan de voorwaarden van art. 3.126; de lijfrente moet zijn bedongen bij een toegelaten verzekeraar. Hieronder vallen de levensverzekeraars die onder de Wet op het financieel toezicht vallen; de beroepsverzekeraars. Daarnaast mag je ook een lijfrente bedingen bij een pensioenfonds. Dat mag ook nog eventueel bij een buitenlandspensioenfonds. Er zijn dan wel extra eisen: je moet toen je in het buitenland woonde daar </w:t>
      </w:r>
      <w:r w:rsidR="001C54C8">
        <w:rPr>
          <w:rFonts w:ascii="Arial" w:hAnsi="Arial" w:cs="Arial"/>
          <w:sz w:val="22"/>
          <w:szCs w:val="22"/>
        </w:rPr>
        <w:t xml:space="preserve">al </w:t>
      </w:r>
      <w:r>
        <w:rPr>
          <w:rFonts w:ascii="Arial" w:hAnsi="Arial" w:cs="Arial"/>
          <w:sz w:val="22"/>
          <w:szCs w:val="22"/>
        </w:rPr>
        <w:t xml:space="preserve">een verzekering hebben gehad </w:t>
      </w:r>
      <w:r w:rsidR="001C54C8">
        <w:rPr>
          <w:rFonts w:ascii="Arial" w:hAnsi="Arial" w:cs="Arial"/>
          <w:sz w:val="22"/>
          <w:szCs w:val="22"/>
        </w:rPr>
        <w:t xml:space="preserve">en daarna in Nederland zijn gaan wonen of er moet op grond van ministeriële regelingen voldoende zekerheid zijn. </w:t>
      </w:r>
    </w:p>
    <w:p w14:paraId="526A9CD8" w14:textId="77777777" w:rsidR="007B367E" w:rsidRDefault="007B367E" w:rsidP="00EA1F6C">
      <w:pPr>
        <w:jc w:val="both"/>
        <w:rPr>
          <w:rFonts w:ascii="Arial" w:hAnsi="Arial" w:cs="Arial"/>
          <w:sz w:val="22"/>
          <w:szCs w:val="22"/>
        </w:rPr>
      </w:pPr>
    </w:p>
    <w:p w14:paraId="3C846469" w14:textId="6D743FA2" w:rsidR="001C54C8" w:rsidRDefault="001C54C8" w:rsidP="00EA1F6C">
      <w:pPr>
        <w:jc w:val="both"/>
        <w:rPr>
          <w:rFonts w:ascii="Arial" w:hAnsi="Arial" w:cs="Arial"/>
          <w:sz w:val="22"/>
          <w:szCs w:val="22"/>
        </w:rPr>
      </w:pPr>
      <w:r>
        <w:rPr>
          <w:rFonts w:ascii="Arial" w:hAnsi="Arial" w:cs="Arial"/>
          <w:sz w:val="22"/>
          <w:szCs w:val="22"/>
        </w:rPr>
        <w:t>In art. 3.126 lid 1 sub a 2</w:t>
      </w:r>
      <w:r w:rsidRPr="001C54C8">
        <w:rPr>
          <w:rFonts w:ascii="Arial" w:hAnsi="Arial" w:cs="Arial"/>
          <w:sz w:val="22"/>
          <w:szCs w:val="22"/>
          <w:vertAlign w:val="superscript"/>
        </w:rPr>
        <w:t>e</w:t>
      </w:r>
      <w:r>
        <w:rPr>
          <w:rFonts w:ascii="Arial" w:hAnsi="Arial" w:cs="Arial"/>
          <w:sz w:val="22"/>
          <w:szCs w:val="22"/>
        </w:rPr>
        <w:t xml:space="preserve"> staat dat ook de overnemer van een onderneming als toegelaten verzekeraar kan worden aangemerkt als je je ondernemer overdraagt. Je kan je onderneming laten overnemen voor een bedrag ineens Je kan dan in wezen de stakingswinst gebruiken om daarvoor een pensioenrecht te kopen met premieaftrek. Dat mag ook anders. Zo mag je ook het recht bedingen bij de opvolger van je onderneming. Je kan dan de onderneming verkopen tegen het recht op een lijfrente. Voor dat bedrag mag je dan premieaftrek hebben, zonder dat je aan een verzekeraar betaald. Dat mag alleen als je een onderneming overdraagt. Er geldt dan zelfs een verhoogd maximum voor de premieaftrek. </w:t>
      </w:r>
    </w:p>
    <w:p w14:paraId="0C58FFF3" w14:textId="77777777" w:rsidR="00C22C46" w:rsidRDefault="00C22C46" w:rsidP="00EA1F6C">
      <w:pPr>
        <w:jc w:val="both"/>
        <w:rPr>
          <w:rFonts w:ascii="Arial" w:hAnsi="Arial" w:cs="Arial"/>
          <w:sz w:val="22"/>
          <w:szCs w:val="22"/>
        </w:rPr>
      </w:pPr>
    </w:p>
    <w:p w14:paraId="1FBA1D9E" w14:textId="4BFD0D0D" w:rsidR="001C54C8" w:rsidRDefault="001C54C8" w:rsidP="00EA1F6C">
      <w:pPr>
        <w:jc w:val="both"/>
        <w:rPr>
          <w:rFonts w:ascii="Arial" w:hAnsi="Arial" w:cs="Arial"/>
          <w:sz w:val="22"/>
          <w:szCs w:val="22"/>
        </w:rPr>
      </w:pPr>
      <w:r>
        <w:rPr>
          <w:rFonts w:ascii="Arial" w:hAnsi="Arial" w:cs="Arial"/>
          <w:sz w:val="22"/>
          <w:szCs w:val="22"/>
        </w:rPr>
        <w:t xml:space="preserve">De toegelaten aanbieders gelden in beginsel alleen maar voor de lijfrentes in de zin van art. 1.7. Dat betekent dat het eigenlijk alleen maar geldt voor pensioentekorten, want daarvoor heb je een lijfrente in de zin van 1.7 voor nodig. Voor lijfrentes inzake ziekte, invaliditeit en ongeval heb je geen lijfrente in de zin van 1.7 nodig. Voor meerderjarige invalide kinderen ook niet zou je denken. Dit lijkt maar zo! In art. 3.126 lid 2 staat dat dergelijke rechten inzake ziekte, invaliditeit en ongeval ook aan dezelfde voorwaarden moeten voldoen. </w:t>
      </w:r>
    </w:p>
    <w:p w14:paraId="420F024D" w14:textId="77777777" w:rsidR="001C54C8" w:rsidRDefault="001C54C8" w:rsidP="00EA1F6C">
      <w:pPr>
        <w:jc w:val="both"/>
        <w:rPr>
          <w:rFonts w:ascii="Arial" w:hAnsi="Arial" w:cs="Arial"/>
          <w:sz w:val="22"/>
          <w:szCs w:val="22"/>
        </w:rPr>
      </w:pPr>
    </w:p>
    <w:p w14:paraId="64B72CFD" w14:textId="63F2DA8F" w:rsidR="00420DAE" w:rsidRDefault="001C54C8" w:rsidP="00EA1F6C">
      <w:pPr>
        <w:jc w:val="both"/>
        <w:rPr>
          <w:rFonts w:ascii="Arial" w:hAnsi="Arial" w:cs="Arial"/>
          <w:sz w:val="22"/>
          <w:szCs w:val="22"/>
        </w:rPr>
      </w:pPr>
      <w:r>
        <w:rPr>
          <w:rFonts w:ascii="Arial" w:hAnsi="Arial" w:cs="Arial"/>
          <w:sz w:val="22"/>
          <w:szCs w:val="22"/>
        </w:rPr>
        <w:t>In art. 3.125 staat wat je mag bedingen. Komt erop neer dat je lijfrentes mag bedingen die vergelijkbaar zijn met pensioenaanspraken. Dat mag een oudedagsreserve zijn. Daarvoor gelden voorwaarden. Het moet een lijfrente in de zin van art. 1.7 zijn, met een afkoopverbod etc. De lijfrente moet uiterlijk ingaan voordat je vijf jaar boven je pensioengerechtigde leeftijd zit. Je mag het dus niet op je 80</w:t>
      </w:r>
      <w:r w:rsidRPr="001C54C8">
        <w:rPr>
          <w:rFonts w:ascii="Arial" w:hAnsi="Arial" w:cs="Arial"/>
          <w:sz w:val="22"/>
          <w:szCs w:val="22"/>
          <w:vertAlign w:val="superscript"/>
        </w:rPr>
        <w:t>e</w:t>
      </w:r>
      <w:r>
        <w:rPr>
          <w:rFonts w:ascii="Arial" w:hAnsi="Arial" w:cs="Arial"/>
          <w:sz w:val="22"/>
          <w:szCs w:val="22"/>
        </w:rPr>
        <w:t xml:space="preserve"> laten ingaan, maar wel eerder. Je zou de lijfrente best mogen bedingen op je 35</w:t>
      </w:r>
      <w:r w:rsidRPr="001C54C8">
        <w:rPr>
          <w:rFonts w:ascii="Arial" w:hAnsi="Arial" w:cs="Arial"/>
          <w:sz w:val="22"/>
          <w:szCs w:val="22"/>
          <w:vertAlign w:val="superscript"/>
        </w:rPr>
        <w:t>e</w:t>
      </w:r>
      <w:r>
        <w:rPr>
          <w:rFonts w:ascii="Arial" w:hAnsi="Arial" w:cs="Arial"/>
          <w:sz w:val="22"/>
          <w:szCs w:val="22"/>
        </w:rPr>
        <w:t xml:space="preserve">. De lijfrente moet uitsluitend eindigen door overlijden. Je mag dus geen tijdelijke oudedagsreserve bedingen, maar moet levenslang zijn. </w:t>
      </w:r>
    </w:p>
    <w:p w14:paraId="3B19B2F3" w14:textId="77777777" w:rsidR="001C54C8" w:rsidRDefault="001C54C8" w:rsidP="00EA1F6C">
      <w:pPr>
        <w:jc w:val="both"/>
        <w:rPr>
          <w:rFonts w:ascii="Arial" w:hAnsi="Arial" w:cs="Arial"/>
          <w:sz w:val="22"/>
          <w:szCs w:val="22"/>
        </w:rPr>
      </w:pPr>
    </w:p>
    <w:p w14:paraId="2D9EA148" w14:textId="77777777" w:rsidR="0016607C" w:rsidRDefault="001C54C8" w:rsidP="00EA1F6C">
      <w:pPr>
        <w:jc w:val="both"/>
        <w:rPr>
          <w:rFonts w:ascii="Arial" w:hAnsi="Arial" w:cs="Arial"/>
          <w:sz w:val="22"/>
          <w:szCs w:val="22"/>
        </w:rPr>
      </w:pPr>
      <w:r>
        <w:rPr>
          <w:rFonts w:ascii="Arial" w:hAnsi="Arial" w:cs="Arial"/>
          <w:sz w:val="22"/>
          <w:szCs w:val="22"/>
        </w:rPr>
        <w:t>Daarnaast mag je ook een nabestaandelijfrente bedingen. Die lijfrente komt toe aan je nabestaande in</w:t>
      </w:r>
      <w:r w:rsidR="0016607C">
        <w:rPr>
          <w:rFonts w:ascii="Arial" w:hAnsi="Arial" w:cs="Arial"/>
          <w:sz w:val="22"/>
          <w:szCs w:val="22"/>
        </w:rPr>
        <w:t xml:space="preserve"> het geval je overlijdt en moet toekomen aan bepaalde verwanten. De lijfrente moet ingaan bij jou overlijden en niet op een ander moment. Het moet toekomen aan bepaalde verwanten. Een extra is dat als het gaat om de allernaast verwanten, bijvoorbeeld kinderen, de lijfrente ofwel levenslang moet zijn en uitsluitend door overlijden eindigt of uiterlijk voor dertigjarige leeftijd. </w:t>
      </w:r>
    </w:p>
    <w:p w14:paraId="00F798BD" w14:textId="77777777" w:rsidR="0016607C" w:rsidRDefault="0016607C" w:rsidP="00EA1F6C">
      <w:pPr>
        <w:jc w:val="both"/>
        <w:rPr>
          <w:rFonts w:ascii="Arial" w:hAnsi="Arial" w:cs="Arial"/>
          <w:sz w:val="22"/>
          <w:szCs w:val="22"/>
        </w:rPr>
      </w:pPr>
    </w:p>
    <w:p w14:paraId="76B78852" w14:textId="7858E171" w:rsidR="001C54C8" w:rsidRDefault="0016607C" w:rsidP="00EA1F6C">
      <w:pPr>
        <w:jc w:val="both"/>
        <w:rPr>
          <w:rFonts w:ascii="Arial" w:hAnsi="Arial" w:cs="Arial"/>
          <w:sz w:val="22"/>
          <w:szCs w:val="22"/>
        </w:rPr>
      </w:pPr>
      <w:r>
        <w:rPr>
          <w:rFonts w:ascii="Arial" w:hAnsi="Arial" w:cs="Arial"/>
          <w:sz w:val="22"/>
          <w:szCs w:val="22"/>
        </w:rPr>
        <w:t>Er geldt geen maxima voor de nabestaande lijfrente en ook niet voor de oudedagsreserve. Dit is anders voor de tijdelijke oudedagsreserve. Dat is een lijfrente die door tijdsverloop kan eindigen. De looptijd daarvan moet minimaal vijf jaar zijn en moet ingaan vanaf je pensioengerechtigde leeftijd tot het moment en uiterlijk vijf jaar nadat je je pensioengerechtigde leeftijd hebt overschreden, dus momenteel is dat uiterlijk op je 72</w:t>
      </w:r>
      <w:r w:rsidRPr="0016607C">
        <w:rPr>
          <w:rFonts w:ascii="Arial" w:hAnsi="Arial" w:cs="Arial"/>
          <w:sz w:val="22"/>
          <w:szCs w:val="22"/>
          <w:vertAlign w:val="superscript"/>
        </w:rPr>
        <w:t>e</w:t>
      </w:r>
      <w:r>
        <w:rPr>
          <w:rFonts w:ascii="Arial" w:hAnsi="Arial" w:cs="Arial"/>
          <w:sz w:val="22"/>
          <w:szCs w:val="22"/>
        </w:rPr>
        <w:t xml:space="preserve">.  De </w:t>
      </w:r>
      <w:r>
        <w:rPr>
          <w:rFonts w:ascii="Arial" w:hAnsi="Arial" w:cs="Arial"/>
          <w:sz w:val="22"/>
          <w:szCs w:val="22"/>
        </w:rPr>
        <w:lastRenderedPageBreak/>
        <w:t xml:space="preserve">termijnen die worden betaald zijn aan maximum gebonden; ze mogen niet meer zijn dan ongeveer 21.000 per jaar. Bij de andere twee zit er wel een maximum op de premieaftrek, maar niet op de termijnen die worden betaald. </w:t>
      </w:r>
    </w:p>
    <w:p w14:paraId="35AB2FFA" w14:textId="77777777" w:rsidR="0016607C" w:rsidRDefault="0016607C" w:rsidP="00EA1F6C">
      <w:pPr>
        <w:jc w:val="both"/>
        <w:rPr>
          <w:rFonts w:ascii="Arial" w:hAnsi="Arial" w:cs="Arial"/>
          <w:sz w:val="22"/>
          <w:szCs w:val="22"/>
        </w:rPr>
      </w:pPr>
    </w:p>
    <w:p w14:paraId="6BA9A378" w14:textId="22A77684" w:rsidR="00332887" w:rsidRDefault="00332887" w:rsidP="00EA1F6C">
      <w:pPr>
        <w:jc w:val="both"/>
        <w:rPr>
          <w:rFonts w:ascii="Arial" w:hAnsi="Arial" w:cs="Arial"/>
          <w:sz w:val="22"/>
          <w:szCs w:val="22"/>
        </w:rPr>
      </w:pPr>
      <w:r>
        <w:rPr>
          <w:rFonts w:ascii="Arial" w:hAnsi="Arial" w:cs="Arial"/>
          <w:sz w:val="22"/>
          <w:szCs w:val="22"/>
        </w:rPr>
        <w:t xml:space="preserve">Als je een andere soort lijfrente bedingt dan deze drie vormen, dan is de premie niet aftrekbaar. De bepaling van 3.125 geldt ook als je lijfrentes bedingt voor een meerderjarig invalide kind. Het hoeft dan geen lijfrente in de zin van art. 1.7 te zijn. Het artikel geldt niet voor periodieke uitkeringen inzake ziekte, invaliditeit en ongeval. </w:t>
      </w:r>
    </w:p>
    <w:p w14:paraId="65F12109" w14:textId="77777777" w:rsidR="00332887" w:rsidRDefault="00332887" w:rsidP="00EA1F6C">
      <w:pPr>
        <w:jc w:val="both"/>
        <w:rPr>
          <w:rFonts w:ascii="Arial" w:hAnsi="Arial" w:cs="Arial"/>
          <w:sz w:val="22"/>
          <w:szCs w:val="22"/>
        </w:rPr>
      </w:pPr>
    </w:p>
    <w:p w14:paraId="0D7A589C" w14:textId="7190439E" w:rsidR="00332887" w:rsidRDefault="00332887" w:rsidP="00EA1F6C">
      <w:pPr>
        <w:jc w:val="both"/>
        <w:rPr>
          <w:rFonts w:ascii="Arial" w:hAnsi="Arial" w:cs="Arial"/>
          <w:sz w:val="22"/>
          <w:szCs w:val="22"/>
        </w:rPr>
      </w:pPr>
      <w:r>
        <w:rPr>
          <w:rFonts w:ascii="Arial" w:hAnsi="Arial" w:cs="Arial"/>
          <w:sz w:val="22"/>
          <w:szCs w:val="22"/>
        </w:rPr>
        <w:t xml:space="preserve">Naast de lijfrentes die je kan bedingen bij een verzekeraar zijn er nog een aantal producten gelijkgesteld. In het verleden was dit alleen mogelijk bij een toegelaten aanbieder. Voor vergelijkbare spaarproducten zou je ook deze mogelijkheid moeten krijgen. Met verzekeringen wordt gelijkgesteld een spaarrekening of een beleggingsrekening, maar dan moeten deze wel aan voorwaarden voldoen. De voorwaarden zijn dat de rekening geblokkeerd moet zijn en moet dienen voor het gewenste doel. Als aan die voorwaarden is voldaan, dan kan ook een spaarrekening voor je oude dag tot aftrek leiden. Dat is geen premieaftrek, want je betaald geen premies. Het is een aftrek van de inleg op de spaarrekening. Hetzelfde geldt als je een geblokkeerde beleggingsrekening hebt. Je mag dan ook de faciliteiten van de levensverzekering gebruiken. Je moet dan wel aan de voorwaarden voldoen die vergelijkbaar zijn met die van de levensverzekering. </w:t>
      </w:r>
    </w:p>
    <w:p w14:paraId="29A6040F" w14:textId="77777777" w:rsidR="00332887" w:rsidRDefault="00332887" w:rsidP="00EA1F6C">
      <w:pPr>
        <w:jc w:val="both"/>
        <w:rPr>
          <w:rFonts w:ascii="Arial" w:hAnsi="Arial" w:cs="Arial"/>
          <w:sz w:val="22"/>
          <w:szCs w:val="22"/>
        </w:rPr>
      </w:pPr>
    </w:p>
    <w:p w14:paraId="730A5A0B" w14:textId="07CA7F38" w:rsidR="00EA3901" w:rsidRDefault="00332887" w:rsidP="00EA1F6C">
      <w:pPr>
        <w:jc w:val="both"/>
        <w:rPr>
          <w:rFonts w:ascii="Arial" w:hAnsi="Arial" w:cs="Arial"/>
          <w:sz w:val="22"/>
          <w:szCs w:val="22"/>
        </w:rPr>
      </w:pPr>
      <w:r>
        <w:rPr>
          <w:rFonts w:ascii="Arial" w:hAnsi="Arial" w:cs="Arial"/>
          <w:sz w:val="22"/>
          <w:szCs w:val="22"/>
        </w:rPr>
        <w:t xml:space="preserve">De premieaftrek zelf is geregeld in art. 3.127. Daarin is bepaald hoeveel je in aftrek mag brengen. Je </w:t>
      </w:r>
      <w:r w:rsidR="0098683C">
        <w:rPr>
          <w:rFonts w:ascii="Arial" w:hAnsi="Arial" w:cs="Arial"/>
          <w:sz w:val="22"/>
          <w:szCs w:val="22"/>
        </w:rPr>
        <w:t xml:space="preserve">jaarruimte wordt gebaseerd op 13,8% van de pensioengrondslag. Dat is je inkomen uit activiteiten, box 1, uit het vorige jaar. Daar moet je nog wel wat vanaf trekken, namelijk eventuele dotaties aan de oudedagsreserve en aanspraken die je voor je echte pensioen hebt opgebouwd. Als er dan nog iets over is van de 13,8%, mag je voor het meerdere premieaftrekken. Je moet dan wel daadwerkelijk premie betalen voordat je de aftrek krijgt. Daarnaast hebben we nog de reserveringsruimte met het maxima van de afgelopen zeven jaar waarin de premieaftrek onbenut is gebleven met een maxima van 17% van de pensioengrondslag en een maximaal bedrag van 7.110 euro. </w:t>
      </w:r>
    </w:p>
    <w:p w14:paraId="2C0BDFD0" w14:textId="77777777" w:rsidR="00332887" w:rsidRDefault="00332887" w:rsidP="00EA1F6C">
      <w:pPr>
        <w:jc w:val="both"/>
        <w:rPr>
          <w:rFonts w:ascii="Arial" w:hAnsi="Arial" w:cs="Arial"/>
          <w:sz w:val="22"/>
          <w:szCs w:val="22"/>
        </w:rPr>
      </w:pPr>
    </w:p>
    <w:p w14:paraId="00B89B24" w14:textId="77777777" w:rsidR="0098683C" w:rsidRDefault="0098683C" w:rsidP="00EA1F6C">
      <w:pPr>
        <w:jc w:val="both"/>
        <w:rPr>
          <w:rFonts w:ascii="Arial" w:hAnsi="Arial" w:cs="Arial"/>
          <w:sz w:val="22"/>
          <w:szCs w:val="22"/>
        </w:rPr>
      </w:pPr>
      <w:r>
        <w:rPr>
          <w:rFonts w:ascii="Arial" w:hAnsi="Arial" w:cs="Arial"/>
          <w:sz w:val="22"/>
          <w:szCs w:val="22"/>
        </w:rPr>
        <w:t xml:space="preserve">Je kan aftrek krijgen tot het jaar waarin de pensioengerechtigde leeftijd is bereikt en daarna kan je geen jaarruimte meer krijgen, art. 3.127. Ja kan daarna nog wel premieaftrek krijgen, want er bestaat nog de reserveringsruimte. Die kan je nog gebruiken tot zeven jaar erna. Hoe de grondslag wordt berekend staat ook in art. 3.127. </w:t>
      </w:r>
    </w:p>
    <w:p w14:paraId="21719B14" w14:textId="77777777" w:rsidR="0098683C" w:rsidRDefault="0098683C" w:rsidP="00EA1F6C">
      <w:pPr>
        <w:jc w:val="both"/>
        <w:rPr>
          <w:rFonts w:ascii="Arial" w:hAnsi="Arial" w:cs="Arial"/>
          <w:sz w:val="22"/>
          <w:szCs w:val="22"/>
        </w:rPr>
      </w:pPr>
    </w:p>
    <w:p w14:paraId="6F77731D" w14:textId="602C4E82" w:rsidR="0098683C" w:rsidRDefault="0098683C" w:rsidP="00EA1F6C">
      <w:pPr>
        <w:jc w:val="both"/>
        <w:rPr>
          <w:rFonts w:ascii="Arial" w:hAnsi="Arial" w:cs="Arial"/>
          <w:sz w:val="22"/>
          <w:szCs w:val="22"/>
        </w:rPr>
      </w:pPr>
      <w:r>
        <w:rPr>
          <w:rFonts w:ascii="Arial" w:hAnsi="Arial" w:cs="Arial"/>
          <w:sz w:val="22"/>
          <w:szCs w:val="22"/>
        </w:rPr>
        <w:t xml:space="preserve">Daarnaast kan je ook een verhoging krijgen van de premieaftrek als het gaat om bijzonder situaties. Dit is het geval als je je oudedagsreserve omzet in een echte lijfrente, art. 3.128. Voor dat bedrag mag je een extra aftrek hebben; volledige aftrek is dan mogelijk. De oudedagsreserve is geen verzekering, maar een spaarpotje in je eigen onderneming. Je haalt geld uit je onderneming, waardoor de winst verhoogd wordt met het bedrag dat je uit de oudedagsreserve haalt.  Als je dat bedrag betaald aan een toegestane verzekeraar, mag je datzelfde bedrag als premie aftrekken, waardoor het bedrag in box 1 neutraal wordt. Die premieaftrek is namelijk negatief in box 1. </w:t>
      </w:r>
    </w:p>
    <w:p w14:paraId="0EB63BFD" w14:textId="77777777" w:rsidR="0098683C" w:rsidRDefault="0098683C" w:rsidP="00EA1F6C">
      <w:pPr>
        <w:jc w:val="both"/>
        <w:rPr>
          <w:rFonts w:ascii="Arial" w:hAnsi="Arial" w:cs="Arial"/>
          <w:sz w:val="22"/>
          <w:szCs w:val="22"/>
        </w:rPr>
      </w:pPr>
    </w:p>
    <w:p w14:paraId="69045120" w14:textId="0D293C2D" w:rsidR="00D21E41" w:rsidRDefault="0098683C" w:rsidP="00EA1F6C">
      <w:pPr>
        <w:jc w:val="both"/>
        <w:rPr>
          <w:rFonts w:ascii="Arial" w:hAnsi="Arial" w:cs="Arial"/>
          <w:sz w:val="22"/>
          <w:szCs w:val="22"/>
        </w:rPr>
      </w:pPr>
      <w:r>
        <w:rPr>
          <w:rFonts w:ascii="Arial" w:hAnsi="Arial" w:cs="Arial"/>
          <w:sz w:val="22"/>
          <w:szCs w:val="22"/>
        </w:rPr>
        <w:t xml:space="preserve">Hetzelfde geldt als je je stakingswinst benut om je oudedagsvoorziening te kopen. Als je lijfrentes koopt en voldoet aan de voorwaarden, mag je een extra premieaftrek hebben. Deze premieaftrek is op verschillende manieren begrenst in art. 3.129. </w:t>
      </w:r>
      <w:r w:rsidR="00060A5E">
        <w:rPr>
          <w:rFonts w:ascii="Arial" w:hAnsi="Arial" w:cs="Arial"/>
          <w:sz w:val="22"/>
          <w:szCs w:val="22"/>
        </w:rPr>
        <w:t xml:space="preserve">De aftrek is nooit hoger dan de stakingswinst zelf en is maximaal 450.631 euro. Dat bedrag kan ook lager uitvallen en is afhankelijk van je leeftijd. Als je over het maximum heen gaat, kom je in aanmerking voor de beperkte saldomethode op het moment dat de uitkeringen komen. Daar heb je niet veel aan bij de overname van een overneming, want dan heb je maar eenmalig de mogelijkheid om je stakingswinst te gebruiken voor de lijfrente. Je kan maar 2.269 euro salderen, want er is maar één jaar waarin je premie betaald. De rest wordt eigenlijk dubbel belast, want de premie is niet aftrekbaar en de uitkering is belast. </w:t>
      </w:r>
    </w:p>
    <w:p w14:paraId="01F64D7D" w14:textId="77777777" w:rsidR="00060A5E" w:rsidRDefault="00060A5E" w:rsidP="00EA1F6C">
      <w:pPr>
        <w:jc w:val="both"/>
        <w:rPr>
          <w:rFonts w:ascii="Arial" w:hAnsi="Arial" w:cs="Arial"/>
          <w:sz w:val="22"/>
          <w:szCs w:val="22"/>
        </w:rPr>
      </w:pPr>
    </w:p>
    <w:p w14:paraId="61075E4B" w14:textId="165F5C2D" w:rsidR="00060A5E" w:rsidRDefault="00060A5E" w:rsidP="00EA1F6C">
      <w:pPr>
        <w:jc w:val="both"/>
        <w:rPr>
          <w:rFonts w:ascii="Arial" w:hAnsi="Arial" w:cs="Arial"/>
          <w:sz w:val="22"/>
          <w:szCs w:val="22"/>
        </w:rPr>
      </w:pPr>
      <w:r>
        <w:rPr>
          <w:rFonts w:ascii="Arial" w:hAnsi="Arial" w:cs="Arial"/>
          <w:sz w:val="22"/>
          <w:szCs w:val="22"/>
        </w:rPr>
        <w:t xml:space="preserve">Je mag aftrek hebben op het moment dat je premies moet betalen of op moment van verrekening. Wil je in 2017 aftrek hebben, dan moet de premie voor 1 januari 2018 betaald zijn of verrekend zijn. Als de premies schuldig worden gebleven, dan krijg je geen premieaftrek. Als je de premies schuldig blijft tegen betaling van rente, mag je je kosten ook in aftrek brengen. Bij premies voor lijfrente waarbij je aftrek kan krijgen voor de uitgaven voor inkomensvoorzieningen geldt dat niet. </w:t>
      </w:r>
    </w:p>
    <w:p w14:paraId="64EA1CDD" w14:textId="77777777" w:rsidR="00060A5E" w:rsidRDefault="00060A5E" w:rsidP="00EA1F6C">
      <w:pPr>
        <w:jc w:val="both"/>
        <w:rPr>
          <w:rFonts w:ascii="Arial" w:hAnsi="Arial" w:cs="Arial"/>
          <w:sz w:val="22"/>
          <w:szCs w:val="22"/>
        </w:rPr>
      </w:pPr>
    </w:p>
    <w:p w14:paraId="23F2D71B" w14:textId="77777777" w:rsidR="00F94CAD" w:rsidRDefault="00060A5E" w:rsidP="00EA1F6C">
      <w:pPr>
        <w:jc w:val="both"/>
        <w:rPr>
          <w:rFonts w:ascii="Arial" w:hAnsi="Arial" w:cs="Arial"/>
          <w:sz w:val="22"/>
          <w:szCs w:val="22"/>
        </w:rPr>
      </w:pPr>
      <w:r>
        <w:rPr>
          <w:rFonts w:ascii="Arial" w:hAnsi="Arial" w:cs="Arial"/>
          <w:sz w:val="22"/>
          <w:szCs w:val="22"/>
        </w:rPr>
        <w:t xml:space="preserve">Als je de premies rentedragend schuldig blijft, heb je in 2017 dus geen aftrek. Als je ze dan in 2018 werkelijk zou betalen, dan mag je in 2018 wel een aftrek hebben voor de betaling omdat de betaling dan plaatsvindt. Je moet dan wel voldoende jaarruimte en reserveringsruimte hebben. Het jaar van betaling is dus doorslaggeven. Er bestaat wel een afwijkingsmogelijkheid. In art. 3.130 lid 2 staat dat als de onderneming is gestaakt </w:t>
      </w:r>
      <w:r w:rsidR="00F94CAD">
        <w:rPr>
          <w:rFonts w:ascii="Arial" w:hAnsi="Arial" w:cs="Arial"/>
          <w:sz w:val="22"/>
          <w:szCs w:val="22"/>
        </w:rPr>
        <w:t xml:space="preserve">de </w:t>
      </w:r>
      <w:r>
        <w:rPr>
          <w:rFonts w:ascii="Arial" w:hAnsi="Arial" w:cs="Arial"/>
          <w:sz w:val="22"/>
          <w:szCs w:val="22"/>
        </w:rPr>
        <w:t xml:space="preserve">premies zes maanden </w:t>
      </w:r>
      <w:r w:rsidR="00F94CAD">
        <w:rPr>
          <w:rFonts w:ascii="Arial" w:hAnsi="Arial" w:cs="Arial"/>
          <w:sz w:val="22"/>
          <w:szCs w:val="22"/>
        </w:rPr>
        <w:t>terug gewenteld</w:t>
      </w:r>
      <w:r>
        <w:rPr>
          <w:rFonts w:ascii="Arial" w:hAnsi="Arial" w:cs="Arial"/>
          <w:sz w:val="22"/>
          <w:szCs w:val="22"/>
        </w:rPr>
        <w:t xml:space="preserve"> kunnen worden. Je kan dus in 2017 nog aftrek krijgen voor je staking als je de premie maar betaald </w:t>
      </w:r>
      <w:r w:rsidR="00F94CAD">
        <w:rPr>
          <w:rFonts w:ascii="Arial" w:hAnsi="Arial" w:cs="Arial"/>
          <w:sz w:val="22"/>
          <w:szCs w:val="22"/>
        </w:rPr>
        <w:t xml:space="preserve">voor 1 juli 2018. De premie die je in 2018 betaald mag je aanmerken als betaald in 2017. </w:t>
      </w:r>
    </w:p>
    <w:p w14:paraId="585A2F47" w14:textId="77777777" w:rsidR="00F94CAD" w:rsidRDefault="00F94CAD" w:rsidP="00EA1F6C">
      <w:pPr>
        <w:jc w:val="both"/>
        <w:rPr>
          <w:rFonts w:ascii="Arial" w:hAnsi="Arial" w:cs="Arial"/>
          <w:sz w:val="22"/>
          <w:szCs w:val="22"/>
        </w:rPr>
      </w:pPr>
    </w:p>
    <w:p w14:paraId="04622780" w14:textId="0E258DD1" w:rsidR="00060A5E" w:rsidRDefault="00F94CAD" w:rsidP="00EA1F6C">
      <w:pPr>
        <w:jc w:val="both"/>
        <w:rPr>
          <w:rFonts w:ascii="Arial" w:hAnsi="Arial" w:cs="Arial"/>
          <w:sz w:val="22"/>
          <w:szCs w:val="22"/>
        </w:rPr>
      </w:pPr>
      <w:r>
        <w:rPr>
          <w:rFonts w:ascii="Arial" w:hAnsi="Arial" w:cs="Arial"/>
          <w:sz w:val="22"/>
          <w:szCs w:val="22"/>
        </w:rPr>
        <w:t xml:space="preserve">Er is nog een mogelijkheid als de ondernemer is overleden. Je mag dan op verzoek de premies toerekenen aan de overledene. Er ontstaat een stakingswinst bij de gestorven ondernemer. Een nabestaande voorziening zou heel goed kunnen en misschien wel wenselijk zijn. Dit moet dan wel zes maanden na afloop van het jaar bedongen zijn. Dit staat in art. 3.131. </w:t>
      </w:r>
    </w:p>
    <w:p w14:paraId="23F94B58" w14:textId="77777777" w:rsidR="00060A5E" w:rsidRDefault="00060A5E" w:rsidP="00EA1F6C">
      <w:pPr>
        <w:jc w:val="both"/>
        <w:rPr>
          <w:rFonts w:ascii="Arial" w:hAnsi="Arial" w:cs="Arial"/>
          <w:sz w:val="22"/>
          <w:szCs w:val="22"/>
        </w:rPr>
      </w:pPr>
    </w:p>
    <w:p w14:paraId="3123FB0B" w14:textId="10AE2558" w:rsidR="00332BC6" w:rsidRDefault="00F94CAD" w:rsidP="00EA1F6C">
      <w:pPr>
        <w:jc w:val="both"/>
        <w:rPr>
          <w:rFonts w:ascii="Arial" w:hAnsi="Arial" w:cs="Arial"/>
          <w:sz w:val="22"/>
          <w:szCs w:val="22"/>
        </w:rPr>
      </w:pPr>
      <w:r>
        <w:rPr>
          <w:rFonts w:ascii="Arial" w:hAnsi="Arial" w:cs="Arial"/>
          <w:sz w:val="22"/>
          <w:szCs w:val="22"/>
        </w:rPr>
        <w:t xml:space="preserve">Lijfrente zijn bedoeld voor de oude dag. In strijd daarmee handelen is verboden op grond van art. 3.133. Als er niet maar een de voorwaarden van het doel wordt voldaan, is dat een verboden handeling. Je wordt dan geacht een eenmalige uitkering te krijgen ter grootte van de ontvangen som en als je niks ontvangt, dan de waarde in het economisch verkeer van de polis. Op grond van art. 3.137 wordt de opbrengst geschat op de waarde in het economisch verkeer van de polis. In art. 30i AWR staat nog een extra sanctie: bij een verboden handeling ben je niet alleen het bedrag uit art. 3.137 verschuldigd, maar ook revisierente. Dat is 20% van de poliswaarde. Dat is nog een bijkomende straf.  </w:t>
      </w:r>
    </w:p>
    <w:p w14:paraId="51BE4345" w14:textId="77777777" w:rsidR="00F94CAD" w:rsidRDefault="00F94CAD" w:rsidP="00EA1F6C">
      <w:pPr>
        <w:jc w:val="both"/>
        <w:rPr>
          <w:rFonts w:ascii="Arial" w:hAnsi="Arial" w:cs="Arial"/>
          <w:sz w:val="22"/>
          <w:szCs w:val="22"/>
        </w:rPr>
      </w:pPr>
    </w:p>
    <w:p w14:paraId="2418AC96" w14:textId="77777777" w:rsidR="004076A3" w:rsidRDefault="004076A3" w:rsidP="00EA1F6C">
      <w:pPr>
        <w:jc w:val="both"/>
        <w:rPr>
          <w:rFonts w:ascii="Arial" w:hAnsi="Arial" w:cs="Arial"/>
          <w:sz w:val="22"/>
          <w:szCs w:val="22"/>
        </w:rPr>
      </w:pPr>
    </w:p>
    <w:p w14:paraId="568F04AD" w14:textId="42CDD142" w:rsidR="003F396B" w:rsidRDefault="0026553D" w:rsidP="00EA1F6C">
      <w:pPr>
        <w:jc w:val="both"/>
        <w:rPr>
          <w:rFonts w:ascii="Arial" w:hAnsi="Arial" w:cs="Arial"/>
          <w:sz w:val="22"/>
          <w:szCs w:val="22"/>
        </w:rPr>
      </w:pPr>
      <w:r>
        <w:rPr>
          <w:rFonts w:ascii="Arial" w:hAnsi="Arial" w:cs="Arial"/>
          <w:sz w:val="22"/>
          <w:szCs w:val="22"/>
        </w:rPr>
        <w:t>HC 9, 07-03-2017</w:t>
      </w:r>
      <w:r w:rsidR="00876B41">
        <w:rPr>
          <w:rFonts w:ascii="Arial" w:hAnsi="Arial" w:cs="Arial"/>
          <w:sz w:val="22"/>
          <w:szCs w:val="22"/>
        </w:rPr>
        <w:t>, resultaat uit overige werkzaamheden</w:t>
      </w:r>
    </w:p>
    <w:p w14:paraId="217BA909" w14:textId="0F8F44AA" w:rsidR="00876B41" w:rsidRPr="00876B41" w:rsidRDefault="00876B41" w:rsidP="00EA1F6C">
      <w:pPr>
        <w:jc w:val="both"/>
        <w:rPr>
          <w:rFonts w:ascii="Arial" w:hAnsi="Arial" w:cs="Arial"/>
          <w:b/>
          <w:sz w:val="22"/>
          <w:szCs w:val="22"/>
        </w:rPr>
      </w:pPr>
      <w:r>
        <w:rPr>
          <w:rFonts w:ascii="Arial" w:hAnsi="Arial" w:cs="Arial"/>
          <w:b/>
          <w:sz w:val="22"/>
          <w:szCs w:val="22"/>
        </w:rPr>
        <w:t xml:space="preserve">Resultaat uit overige werkzaamheden. </w:t>
      </w:r>
    </w:p>
    <w:p w14:paraId="5D13B345" w14:textId="77777777" w:rsidR="00876B41" w:rsidRDefault="00876B41" w:rsidP="00EA1F6C">
      <w:pPr>
        <w:jc w:val="both"/>
        <w:rPr>
          <w:rFonts w:ascii="Arial" w:hAnsi="Arial" w:cs="Arial"/>
          <w:sz w:val="22"/>
          <w:szCs w:val="22"/>
        </w:rPr>
      </w:pPr>
      <w:r>
        <w:rPr>
          <w:rFonts w:ascii="Arial" w:hAnsi="Arial" w:cs="Arial"/>
          <w:sz w:val="22"/>
          <w:szCs w:val="22"/>
        </w:rPr>
        <w:t xml:space="preserve">ROW is een ontzettend lastige bron van inkomen, art. 3.93 e.v. Het is een artikel dat al heel lang in de wet staat, maar altijd al een restartikel is geweest. Alles hoort erin thuis wat niet in een van de andere bronnen onder te brengen valt. Inkomen dat overduidelijk belast zou moeten worden kan daardoor toch belast worden. Het effect van het restartikel is ook dat het in de praktijk lastig toepasbaar is, want zo’n rechtsartikel heeft de nijging om divers te zijn in zijn verschijningsvormen. Je kan daardoor vrij makkelijk de discussie voeren over de vraag welk inkomen daarin thuishoort. Zo’n artikel is dan ook ruim geformuleerd. </w:t>
      </w:r>
    </w:p>
    <w:p w14:paraId="6B037547" w14:textId="77777777" w:rsidR="00876B41" w:rsidRDefault="00876B41" w:rsidP="00EA1F6C">
      <w:pPr>
        <w:jc w:val="both"/>
        <w:rPr>
          <w:rFonts w:ascii="Arial" w:hAnsi="Arial" w:cs="Arial"/>
          <w:sz w:val="22"/>
          <w:szCs w:val="22"/>
        </w:rPr>
      </w:pPr>
    </w:p>
    <w:p w14:paraId="7A2B0AAB" w14:textId="0B656CC4" w:rsidR="007B249A" w:rsidRPr="007B249A" w:rsidRDefault="007B249A" w:rsidP="00EA1F6C">
      <w:pPr>
        <w:jc w:val="both"/>
        <w:rPr>
          <w:rFonts w:ascii="Arial" w:hAnsi="Arial" w:cs="Arial"/>
          <w:b/>
          <w:sz w:val="22"/>
          <w:szCs w:val="22"/>
        </w:rPr>
      </w:pPr>
      <w:r>
        <w:rPr>
          <w:rFonts w:ascii="Arial" w:hAnsi="Arial" w:cs="Arial"/>
          <w:b/>
          <w:sz w:val="22"/>
          <w:szCs w:val="22"/>
        </w:rPr>
        <w:t xml:space="preserve">Voorbeelden ROW </w:t>
      </w:r>
    </w:p>
    <w:p w14:paraId="4D0A4E4E" w14:textId="76610465" w:rsidR="007B249A" w:rsidRDefault="00876B41" w:rsidP="00EA1F6C">
      <w:pPr>
        <w:jc w:val="both"/>
        <w:rPr>
          <w:rFonts w:ascii="Arial" w:hAnsi="Arial" w:cs="Arial"/>
          <w:sz w:val="22"/>
          <w:szCs w:val="22"/>
        </w:rPr>
      </w:pPr>
      <w:r>
        <w:rPr>
          <w:rFonts w:ascii="Arial" w:hAnsi="Arial" w:cs="Arial"/>
          <w:sz w:val="22"/>
          <w:szCs w:val="22"/>
        </w:rPr>
        <w:t>Wat hoort er allemaal in thuis? Een vergoeding voor het geven van een lezing op bijvoorbeeld de univer</w:t>
      </w:r>
      <w:r w:rsidR="00AC21E7">
        <w:rPr>
          <w:rFonts w:ascii="Arial" w:hAnsi="Arial" w:cs="Arial"/>
          <w:sz w:val="22"/>
          <w:szCs w:val="22"/>
        </w:rPr>
        <w:t>siteit, indien je dat eenmalig of een paar keer</w:t>
      </w:r>
      <w:r>
        <w:rPr>
          <w:rFonts w:ascii="Arial" w:hAnsi="Arial" w:cs="Arial"/>
          <w:sz w:val="22"/>
          <w:szCs w:val="22"/>
        </w:rPr>
        <w:t xml:space="preserve"> doet en </w:t>
      </w:r>
      <w:r w:rsidR="00565F66">
        <w:rPr>
          <w:rFonts w:ascii="Arial" w:hAnsi="Arial" w:cs="Arial"/>
          <w:sz w:val="22"/>
          <w:szCs w:val="22"/>
        </w:rPr>
        <w:t xml:space="preserve">je </w:t>
      </w:r>
      <w:r>
        <w:rPr>
          <w:rFonts w:ascii="Arial" w:hAnsi="Arial" w:cs="Arial"/>
          <w:sz w:val="22"/>
          <w:szCs w:val="22"/>
        </w:rPr>
        <w:t xml:space="preserve">niet in dienst bent bij de universiteit. Er moet dan geen gezagsverhouding zijn en dus niet in dienstbetrekking zijn. Een ander voorbeeld is het uitponden van onroerend goed. Daar zijn wel allerlei voorwaarden aan verbonden. De kern van die discussie is dat je ergens arbeid in steekt en je in staat bent om met de aankoop en de verkoop van de verschillende onderdelen winst te genereren. </w:t>
      </w:r>
      <w:r w:rsidR="007B249A">
        <w:rPr>
          <w:rFonts w:ascii="Arial" w:hAnsi="Arial" w:cs="Arial"/>
          <w:sz w:val="22"/>
          <w:szCs w:val="22"/>
        </w:rPr>
        <w:t xml:space="preserve">Alles wat de wetgever verboden heeft in het Wetboek van Strafrecht en </w:t>
      </w:r>
      <w:r w:rsidR="00565F66">
        <w:rPr>
          <w:rFonts w:ascii="Arial" w:hAnsi="Arial" w:cs="Arial"/>
          <w:sz w:val="22"/>
          <w:szCs w:val="22"/>
        </w:rPr>
        <w:t xml:space="preserve">als </w:t>
      </w:r>
      <w:r w:rsidR="007B249A">
        <w:rPr>
          <w:rFonts w:ascii="Arial" w:hAnsi="Arial" w:cs="Arial"/>
          <w:sz w:val="22"/>
          <w:szCs w:val="22"/>
        </w:rPr>
        <w:t>je daarmee inkomen genereerd</w:t>
      </w:r>
      <w:r w:rsidR="00565F66">
        <w:rPr>
          <w:rFonts w:ascii="Arial" w:hAnsi="Arial" w:cs="Arial"/>
          <w:sz w:val="22"/>
          <w:szCs w:val="22"/>
        </w:rPr>
        <w:t>,</w:t>
      </w:r>
      <w:r w:rsidR="007B249A">
        <w:rPr>
          <w:rFonts w:ascii="Arial" w:hAnsi="Arial" w:cs="Arial"/>
          <w:sz w:val="22"/>
          <w:szCs w:val="22"/>
        </w:rPr>
        <w:t xml:space="preserve"> valt het bijna altijd onder ROW. Dus alle voordelen uit illegale activiteiten. Als een dief heel vaak steelt kan hij dat duurzaam doen en kan hij dus een onderneming hebben. Het verschil zit hem dan dus in de duurzaamheid. </w:t>
      </w:r>
      <w:r w:rsidR="00565F66">
        <w:rPr>
          <w:rFonts w:ascii="Arial" w:hAnsi="Arial" w:cs="Arial"/>
          <w:sz w:val="22"/>
          <w:szCs w:val="22"/>
        </w:rPr>
        <w:t xml:space="preserve">Een ander voorbeeld is nog het kopen van aandelen met voorkennis. </w:t>
      </w:r>
    </w:p>
    <w:p w14:paraId="02F28A3C" w14:textId="77777777" w:rsidR="00565F66" w:rsidRDefault="00565F66" w:rsidP="00EA1F6C">
      <w:pPr>
        <w:jc w:val="both"/>
        <w:rPr>
          <w:rFonts w:ascii="Arial" w:hAnsi="Arial" w:cs="Arial"/>
          <w:sz w:val="22"/>
          <w:szCs w:val="22"/>
        </w:rPr>
      </w:pPr>
    </w:p>
    <w:p w14:paraId="069692DE" w14:textId="798C65E9" w:rsidR="007B249A" w:rsidRPr="007B249A" w:rsidRDefault="007B249A" w:rsidP="00EA1F6C">
      <w:pPr>
        <w:jc w:val="both"/>
        <w:rPr>
          <w:rFonts w:ascii="Arial" w:hAnsi="Arial" w:cs="Arial"/>
          <w:b/>
          <w:sz w:val="22"/>
          <w:szCs w:val="22"/>
        </w:rPr>
      </w:pPr>
      <w:r>
        <w:rPr>
          <w:rFonts w:ascii="Arial" w:hAnsi="Arial" w:cs="Arial"/>
          <w:b/>
          <w:sz w:val="22"/>
          <w:szCs w:val="22"/>
        </w:rPr>
        <w:t xml:space="preserve">Tweedeling </w:t>
      </w:r>
    </w:p>
    <w:p w14:paraId="1F6ADB88" w14:textId="34B80E97" w:rsidR="007B249A" w:rsidRDefault="007B249A" w:rsidP="00EA1F6C">
      <w:pPr>
        <w:jc w:val="both"/>
        <w:rPr>
          <w:rFonts w:ascii="Arial" w:hAnsi="Arial" w:cs="Arial"/>
          <w:sz w:val="22"/>
          <w:szCs w:val="22"/>
        </w:rPr>
      </w:pPr>
      <w:r>
        <w:rPr>
          <w:rFonts w:ascii="Arial" w:hAnsi="Arial" w:cs="Arial"/>
          <w:sz w:val="22"/>
          <w:szCs w:val="22"/>
        </w:rPr>
        <w:t>Er is een tweedeling te maken in de ROW, art. 3.93</w:t>
      </w:r>
      <w:r w:rsidR="00565F66">
        <w:rPr>
          <w:rFonts w:ascii="Arial" w:hAnsi="Arial" w:cs="Arial"/>
          <w:sz w:val="22"/>
          <w:szCs w:val="22"/>
        </w:rPr>
        <w:t xml:space="preserve"> IB</w:t>
      </w:r>
      <w:r>
        <w:rPr>
          <w:rFonts w:ascii="Arial" w:hAnsi="Arial" w:cs="Arial"/>
          <w:sz w:val="22"/>
          <w:szCs w:val="22"/>
        </w:rPr>
        <w:t>. De eerste is de categorie diensten. De tweede is de categorie vermogenstransacties. Die kunnen beide in de ROW zitten. Je kan je afvragen of die samen wel in één bron van inkomen horen, want ze gedragen zi</w:t>
      </w:r>
      <w:r w:rsidR="00565F66">
        <w:rPr>
          <w:rFonts w:ascii="Arial" w:hAnsi="Arial" w:cs="Arial"/>
          <w:sz w:val="22"/>
          <w:szCs w:val="22"/>
        </w:rPr>
        <w:t>ch heel</w:t>
      </w:r>
      <w:r>
        <w:rPr>
          <w:rFonts w:ascii="Arial" w:hAnsi="Arial" w:cs="Arial"/>
          <w:sz w:val="22"/>
          <w:szCs w:val="22"/>
        </w:rPr>
        <w:t xml:space="preserve"> anders in de praktijk. </w:t>
      </w:r>
    </w:p>
    <w:p w14:paraId="1A2E8F30" w14:textId="77777777" w:rsidR="007B249A" w:rsidRDefault="007B249A" w:rsidP="00EA1F6C">
      <w:pPr>
        <w:jc w:val="both"/>
        <w:rPr>
          <w:rFonts w:ascii="Arial" w:hAnsi="Arial" w:cs="Arial"/>
          <w:sz w:val="22"/>
          <w:szCs w:val="22"/>
        </w:rPr>
      </w:pPr>
    </w:p>
    <w:p w14:paraId="0737DB83" w14:textId="0E1C14E3" w:rsidR="007B249A" w:rsidRPr="007B249A" w:rsidRDefault="007B249A" w:rsidP="00EA1F6C">
      <w:pPr>
        <w:jc w:val="both"/>
        <w:rPr>
          <w:rFonts w:ascii="Arial" w:hAnsi="Arial" w:cs="Arial"/>
          <w:b/>
          <w:sz w:val="22"/>
          <w:szCs w:val="22"/>
        </w:rPr>
      </w:pPr>
      <w:r w:rsidRPr="007B249A">
        <w:rPr>
          <w:rFonts w:ascii="Arial" w:hAnsi="Arial" w:cs="Arial"/>
          <w:b/>
          <w:sz w:val="22"/>
          <w:szCs w:val="22"/>
        </w:rPr>
        <w:t>Afbakening andere bronnen van inkomen</w:t>
      </w:r>
    </w:p>
    <w:p w14:paraId="04ECF77A" w14:textId="376DEAB8" w:rsidR="007B249A" w:rsidRDefault="00565F66" w:rsidP="00EA1F6C">
      <w:pPr>
        <w:jc w:val="both"/>
        <w:rPr>
          <w:rFonts w:ascii="Arial" w:hAnsi="Arial" w:cs="Arial"/>
          <w:sz w:val="22"/>
          <w:szCs w:val="22"/>
        </w:rPr>
      </w:pPr>
      <w:r>
        <w:rPr>
          <w:rFonts w:ascii="Arial" w:hAnsi="Arial" w:cs="Arial"/>
          <w:sz w:val="22"/>
          <w:szCs w:val="22"/>
        </w:rPr>
        <w:t>Als inkomen niet onder</w:t>
      </w:r>
      <w:r w:rsidR="007B249A">
        <w:rPr>
          <w:rFonts w:ascii="Arial" w:hAnsi="Arial" w:cs="Arial"/>
          <w:sz w:val="22"/>
          <w:szCs w:val="22"/>
        </w:rPr>
        <w:t xml:space="preserve"> 3.93 valt</w:t>
      </w:r>
      <w:r>
        <w:rPr>
          <w:rFonts w:ascii="Arial" w:hAnsi="Arial" w:cs="Arial"/>
          <w:sz w:val="22"/>
          <w:szCs w:val="22"/>
        </w:rPr>
        <w:t>, dan</w:t>
      </w:r>
      <w:r w:rsidR="007B249A">
        <w:rPr>
          <w:rFonts w:ascii="Arial" w:hAnsi="Arial" w:cs="Arial"/>
          <w:sz w:val="22"/>
          <w:szCs w:val="22"/>
        </w:rPr>
        <w:t xml:space="preserve"> kan het voortvloeien uit een dienstbetrekking. Dan zal het hoofdzakelijk gaan om de dienstencategorie. Als het voortvloeit uit dienstbetrekking kan </w:t>
      </w:r>
      <w:proofErr w:type="gramStart"/>
      <w:r w:rsidR="007B249A">
        <w:rPr>
          <w:rFonts w:ascii="Arial" w:hAnsi="Arial" w:cs="Arial"/>
          <w:sz w:val="22"/>
          <w:szCs w:val="22"/>
        </w:rPr>
        <w:t>het geen</w:t>
      </w:r>
      <w:proofErr w:type="gramEnd"/>
      <w:r w:rsidR="007B249A">
        <w:rPr>
          <w:rFonts w:ascii="Arial" w:hAnsi="Arial" w:cs="Arial"/>
          <w:sz w:val="22"/>
          <w:szCs w:val="22"/>
        </w:rPr>
        <w:t xml:space="preserve"> ROW meer zijn door de rangorderegeling. Dus bij diensten is het de vraag of het in dienstbetrekking is of ROW. </w:t>
      </w:r>
    </w:p>
    <w:p w14:paraId="6038D1A0" w14:textId="77777777" w:rsidR="007B249A" w:rsidRDefault="007B249A" w:rsidP="00EA1F6C">
      <w:pPr>
        <w:jc w:val="both"/>
        <w:rPr>
          <w:rFonts w:ascii="Arial" w:hAnsi="Arial" w:cs="Arial"/>
          <w:sz w:val="22"/>
          <w:szCs w:val="22"/>
        </w:rPr>
      </w:pPr>
    </w:p>
    <w:p w14:paraId="7ECEBFFD" w14:textId="33CB73BA" w:rsidR="007B249A" w:rsidRDefault="007B249A" w:rsidP="00565F66">
      <w:pPr>
        <w:jc w:val="both"/>
        <w:rPr>
          <w:rFonts w:ascii="Arial" w:hAnsi="Arial" w:cs="Arial"/>
          <w:sz w:val="22"/>
          <w:szCs w:val="22"/>
        </w:rPr>
      </w:pPr>
      <w:r>
        <w:rPr>
          <w:rFonts w:ascii="Arial" w:hAnsi="Arial" w:cs="Arial"/>
          <w:sz w:val="22"/>
          <w:szCs w:val="22"/>
        </w:rPr>
        <w:t xml:space="preserve">Winst uit onderneming is ook een bron van inkomen. Dat zie je wel meer bij bepaalde vermogenstransacties. </w:t>
      </w:r>
      <w:r w:rsidR="00565F66">
        <w:rPr>
          <w:rFonts w:ascii="Arial" w:hAnsi="Arial" w:cs="Arial"/>
          <w:sz w:val="22"/>
          <w:szCs w:val="22"/>
        </w:rPr>
        <w:t xml:space="preserve">Uit een dienst kan ook winst uit de onderneming voortvloeien, maar dan moet je de dienst zelfstandig verrichten in het kader van een duurzame onderneming. </w:t>
      </w:r>
      <w:r>
        <w:rPr>
          <w:rFonts w:ascii="Arial" w:hAnsi="Arial" w:cs="Arial"/>
          <w:sz w:val="22"/>
          <w:szCs w:val="22"/>
        </w:rPr>
        <w:t xml:space="preserve">Je moet kijken hoe het zich verhoudt tot box 3. Als je bij ROW aankomt, dan heb je je al afgevraagd of het een dienstbetrekking of onderneming was. De enige vraag is of het dan ROW is of box 3. Het grote tariefverschil is dat je bij box 3 maar 1,2 % betaald of iets </w:t>
      </w:r>
      <w:r w:rsidR="00565F66">
        <w:rPr>
          <w:rFonts w:ascii="Arial" w:hAnsi="Arial" w:cs="Arial"/>
          <w:sz w:val="22"/>
          <w:szCs w:val="22"/>
        </w:rPr>
        <w:t>meer</w:t>
      </w:r>
      <w:r>
        <w:rPr>
          <w:rFonts w:ascii="Arial" w:hAnsi="Arial" w:cs="Arial"/>
          <w:sz w:val="22"/>
          <w:szCs w:val="22"/>
        </w:rPr>
        <w:t xml:space="preserve"> en aan de andere kant betaal je maximaal 52% IB. </w:t>
      </w:r>
      <w:r w:rsidR="00D433EC">
        <w:rPr>
          <w:rFonts w:ascii="Arial" w:hAnsi="Arial" w:cs="Arial"/>
          <w:sz w:val="22"/>
          <w:szCs w:val="22"/>
        </w:rPr>
        <w:t xml:space="preserve">Dit is dus grote reden voor discussie. </w:t>
      </w:r>
    </w:p>
    <w:p w14:paraId="1191BF70" w14:textId="77777777" w:rsidR="00D433EC" w:rsidRDefault="00D433EC" w:rsidP="00EA1F6C">
      <w:pPr>
        <w:jc w:val="both"/>
        <w:rPr>
          <w:rFonts w:ascii="Arial" w:hAnsi="Arial" w:cs="Arial"/>
          <w:sz w:val="22"/>
          <w:szCs w:val="22"/>
        </w:rPr>
      </w:pPr>
    </w:p>
    <w:p w14:paraId="24A3539A" w14:textId="45122999" w:rsidR="00D433EC" w:rsidRDefault="00D433EC" w:rsidP="00EA1F6C">
      <w:pPr>
        <w:jc w:val="both"/>
        <w:rPr>
          <w:rFonts w:ascii="Arial" w:hAnsi="Arial" w:cs="Arial"/>
          <w:sz w:val="22"/>
          <w:szCs w:val="22"/>
        </w:rPr>
      </w:pPr>
      <w:r>
        <w:rPr>
          <w:rFonts w:ascii="Arial" w:hAnsi="Arial" w:cs="Arial"/>
          <w:sz w:val="22"/>
          <w:szCs w:val="22"/>
        </w:rPr>
        <w:t>Je moet dus weten wat de kenmerken van een dienstbetrekking en het onderneme</w:t>
      </w:r>
      <w:r w:rsidR="00565F66">
        <w:rPr>
          <w:rFonts w:ascii="Arial" w:hAnsi="Arial" w:cs="Arial"/>
          <w:sz w:val="22"/>
          <w:szCs w:val="22"/>
        </w:rPr>
        <w:t>rschap zijn.</w:t>
      </w:r>
      <w:r>
        <w:rPr>
          <w:rFonts w:ascii="Arial" w:hAnsi="Arial" w:cs="Arial"/>
          <w:sz w:val="22"/>
          <w:szCs w:val="22"/>
        </w:rPr>
        <w:t xml:space="preserve"> Daarnaast </w:t>
      </w:r>
      <w:r w:rsidR="00565F66">
        <w:rPr>
          <w:rFonts w:ascii="Arial" w:hAnsi="Arial" w:cs="Arial"/>
          <w:sz w:val="22"/>
          <w:szCs w:val="22"/>
        </w:rPr>
        <w:t xml:space="preserve">moet je weten </w:t>
      </w:r>
      <w:r>
        <w:rPr>
          <w:rFonts w:ascii="Arial" w:hAnsi="Arial" w:cs="Arial"/>
          <w:sz w:val="22"/>
          <w:szCs w:val="22"/>
        </w:rPr>
        <w:t>hoe aanmerkeli</w:t>
      </w:r>
      <w:r w:rsidR="00565F66">
        <w:rPr>
          <w:rFonts w:ascii="Arial" w:hAnsi="Arial" w:cs="Arial"/>
          <w:sz w:val="22"/>
          <w:szCs w:val="22"/>
        </w:rPr>
        <w:t>jk belang en box 3 zich gedragen</w:t>
      </w:r>
      <w:r>
        <w:rPr>
          <w:rFonts w:ascii="Arial" w:hAnsi="Arial" w:cs="Arial"/>
          <w:sz w:val="22"/>
          <w:szCs w:val="22"/>
        </w:rPr>
        <w:t xml:space="preserve">. Je moet dat hele plaatje overzien. </w:t>
      </w:r>
    </w:p>
    <w:p w14:paraId="740E4292" w14:textId="77777777" w:rsidR="00D433EC" w:rsidRPr="00D433EC" w:rsidRDefault="00D433EC" w:rsidP="00EA1F6C">
      <w:pPr>
        <w:jc w:val="both"/>
        <w:rPr>
          <w:rFonts w:ascii="Arial" w:hAnsi="Arial" w:cs="Arial"/>
          <w:sz w:val="22"/>
          <w:szCs w:val="22"/>
        </w:rPr>
      </w:pPr>
    </w:p>
    <w:p w14:paraId="621CD4CC" w14:textId="071C7665" w:rsidR="00D433EC" w:rsidRPr="00D433EC" w:rsidRDefault="00D433EC" w:rsidP="00EA1F6C">
      <w:pPr>
        <w:jc w:val="both"/>
        <w:rPr>
          <w:rFonts w:ascii="Arial" w:hAnsi="Arial" w:cs="Arial"/>
          <w:b/>
          <w:sz w:val="22"/>
          <w:szCs w:val="22"/>
        </w:rPr>
      </w:pPr>
      <w:r>
        <w:rPr>
          <w:rFonts w:ascii="Arial" w:hAnsi="Arial" w:cs="Arial"/>
          <w:b/>
          <w:sz w:val="22"/>
          <w:szCs w:val="22"/>
        </w:rPr>
        <w:t xml:space="preserve">Discussie ROW </w:t>
      </w:r>
    </w:p>
    <w:p w14:paraId="05F90F99" w14:textId="2CDA7A94" w:rsidR="007B249A" w:rsidRDefault="00D433EC" w:rsidP="00EA1F6C">
      <w:pPr>
        <w:jc w:val="both"/>
        <w:rPr>
          <w:rFonts w:ascii="Arial" w:hAnsi="Arial" w:cs="Arial"/>
          <w:sz w:val="22"/>
          <w:szCs w:val="22"/>
        </w:rPr>
      </w:pPr>
      <w:r>
        <w:rPr>
          <w:rFonts w:ascii="Arial" w:hAnsi="Arial" w:cs="Arial"/>
          <w:sz w:val="22"/>
          <w:szCs w:val="22"/>
        </w:rPr>
        <w:t>De discussies van ROW zijn lastig. Door de hoge tariefverschillen is het vaak een alles of niets discussie. Het verschil tussen gelijk krijgen of ongelijk krijgen loopt behoorlijk in de papieren. Het nadee</w:t>
      </w:r>
      <w:r w:rsidR="00565F66">
        <w:rPr>
          <w:rFonts w:ascii="Arial" w:hAnsi="Arial" w:cs="Arial"/>
          <w:sz w:val="22"/>
          <w:szCs w:val="22"/>
        </w:rPr>
        <w:t>l van de discussie is ook dat het</w:t>
      </w:r>
      <w:r>
        <w:rPr>
          <w:rFonts w:ascii="Arial" w:hAnsi="Arial" w:cs="Arial"/>
          <w:sz w:val="22"/>
          <w:szCs w:val="22"/>
        </w:rPr>
        <w:t xml:space="preserve"> bij wijze van spreken A of B is, maar er zit niet heel veel ruimte tussen. Je kan niet een beetje gelijk krijgen. De dreiging van het opleggen van de aan</w:t>
      </w:r>
      <w:r w:rsidR="00565F66">
        <w:rPr>
          <w:rFonts w:ascii="Arial" w:hAnsi="Arial" w:cs="Arial"/>
          <w:sz w:val="22"/>
          <w:szCs w:val="22"/>
        </w:rPr>
        <w:t>slag kan al heel verlamm</w:t>
      </w:r>
      <w:r>
        <w:rPr>
          <w:rFonts w:ascii="Arial" w:hAnsi="Arial" w:cs="Arial"/>
          <w:sz w:val="22"/>
          <w:szCs w:val="22"/>
        </w:rPr>
        <w:t xml:space="preserve">end werken richting een belastingplichtige. </w:t>
      </w:r>
    </w:p>
    <w:p w14:paraId="69F6C3D3" w14:textId="77777777" w:rsidR="00D433EC" w:rsidRPr="00D433EC" w:rsidRDefault="00D433EC" w:rsidP="00EA1F6C">
      <w:pPr>
        <w:jc w:val="both"/>
        <w:rPr>
          <w:rFonts w:ascii="Arial" w:hAnsi="Arial" w:cs="Arial"/>
          <w:color w:val="92D050"/>
          <w:sz w:val="22"/>
          <w:szCs w:val="22"/>
        </w:rPr>
      </w:pPr>
    </w:p>
    <w:p w14:paraId="37484213" w14:textId="39F1E10F" w:rsidR="00D433EC" w:rsidRPr="00DA6466" w:rsidRDefault="00D433EC" w:rsidP="00EA1F6C">
      <w:pPr>
        <w:jc w:val="both"/>
        <w:rPr>
          <w:rFonts w:ascii="Arial" w:hAnsi="Arial" w:cs="Arial"/>
          <w:b/>
          <w:sz w:val="22"/>
          <w:szCs w:val="22"/>
        </w:rPr>
      </w:pPr>
      <w:r w:rsidRPr="00DA6466">
        <w:rPr>
          <w:rFonts w:ascii="Arial" w:hAnsi="Arial" w:cs="Arial"/>
          <w:b/>
          <w:sz w:val="22"/>
          <w:szCs w:val="22"/>
        </w:rPr>
        <w:t>Werking</w:t>
      </w:r>
      <w:r w:rsidR="00ED53D8" w:rsidRPr="00DA6466">
        <w:rPr>
          <w:rFonts w:ascii="Arial" w:hAnsi="Arial" w:cs="Arial"/>
          <w:b/>
          <w:sz w:val="22"/>
          <w:szCs w:val="22"/>
        </w:rPr>
        <w:t xml:space="preserve"> van de</w:t>
      </w:r>
      <w:r w:rsidRPr="00DA6466">
        <w:rPr>
          <w:rFonts w:ascii="Arial" w:hAnsi="Arial" w:cs="Arial"/>
          <w:b/>
          <w:sz w:val="22"/>
          <w:szCs w:val="22"/>
        </w:rPr>
        <w:t xml:space="preserve"> bron </w:t>
      </w:r>
    </w:p>
    <w:p w14:paraId="686F73AD" w14:textId="2C2D519D" w:rsidR="00ED53D8" w:rsidRDefault="00224E2E" w:rsidP="00EA1F6C">
      <w:pPr>
        <w:jc w:val="both"/>
        <w:rPr>
          <w:rFonts w:ascii="Arial" w:hAnsi="Arial" w:cs="Arial"/>
          <w:sz w:val="22"/>
          <w:szCs w:val="22"/>
        </w:rPr>
      </w:pPr>
      <w:r>
        <w:rPr>
          <w:rFonts w:ascii="Arial" w:hAnsi="Arial" w:cs="Arial"/>
          <w:sz w:val="22"/>
          <w:szCs w:val="22"/>
        </w:rPr>
        <w:t xml:space="preserve">Om te kunnen begrijpen hoe </w:t>
      </w:r>
      <w:r w:rsidR="003C0425">
        <w:rPr>
          <w:rFonts w:ascii="Arial" w:hAnsi="Arial" w:cs="Arial"/>
          <w:sz w:val="22"/>
          <w:szCs w:val="22"/>
        </w:rPr>
        <w:t xml:space="preserve">ROW in elkaar steekt moeten we terug naar de </w:t>
      </w:r>
      <w:r w:rsidR="00D433EC">
        <w:rPr>
          <w:rFonts w:ascii="Arial" w:hAnsi="Arial" w:cs="Arial"/>
          <w:sz w:val="22"/>
          <w:szCs w:val="22"/>
        </w:rPr>
        <w:t xml:space="preserve">bronvoorwaarden die inherent zijn aan het bronnenstelsel. De Wet IB werkt volgens het bronnenstelsel. </w:t>
      </w:r>
      <w:r w:rsidR="00DA6466">
        <w:rPr>
          <w:rFonts w:ascii="Arial" w:hAnsi="Arial" w:cs="Arial"/>
          <w:sz w:val="22"/>
          <w:szCs w:val="22"/>
        </w:rPr>
        <w:t>De a</w:t>
      </w:r>
      <w:r w:rsidR="00D433EC">
        <w:rPr>
          <w:rFonts w:ascii="Arial" w:hAnsi="Arial" w:cs="Arial"/>
          <w:sz w:val="22"/>
          <w:szCs w:val="22"/>
        </w:rPr>
        <w:t>an een bron van inkomen toerekenbare inkomsten kunnen in de belastingheffing worden betrokken. Is er geen aanwijsbare bron, dan wordt het voordeel niet belast. In die theorie zien we eigenlijk dat een bron van inkomen wat problemen bij de beschrijving oplevert, omdat het een cirkelredenering oplevert. Een bron van inkomen is een bestanddeel dat de belastingplichtige po</w:t>
      </w:r>
      <w:r w:rsidR="00DA6466">
        <w:rPr>
          <w:rFonts w:ascii="Arial" w:hAnsi="Arial" w:cs="Arial"/>
          <w:sz w:val="22"/>
          <w:szCs w:val="22"/>
        </w:rPr>
        <w:t xml:space="preserve">sitieve voordelen kan opleveren. Aan de andere kant valt onder de omschrijving van inkomen datgene wat zich van een bron heeft afgescheiden. De wetgever heeft om dit te verduidelijken de bronnen van inkomen in de wet genoemd. </w:t>
      </w:r>
      <w:r w:rsidR="00D433EC">
        <w:rPr>
          <w:rFonts w:ascii="Arial" w:hAnsi="Arial" w:cs="Arial"/>
          <w:sz w:val="22"/>
          <w:szCs w:val="22"/>
        </w:rPr>
        <w:t xml:space="preserve">De inspecteur moet bewijzen dat er inkomen is dat getrokken is uit de bron. Heeft de inspecteur een goed verhaal, dan is het aan de belastingplichtige om het verhaal te weerleggen. De inspecteur moet dus aanwijzen onder welke bron het valt. </w:t>
      </w:r>
    </w:p>
    <w:p w14:paraId="51EBFDDD" w14:textId="77777777" w:rsidR="00ED53D8" w:rsidRDefault="00ED53D8" w:rsidP="00EA1F6C">
      <w:pPr>
        <w:jc w:val="both"/>
        <w:rPr>
          <w:rFonts w:ascii="Arial" w:hAnsi="Arial" w:cs="Arial"/>
          <w:sz w:val="22"/>
          <w:szCs w:val="22"/>
        </w:rPr>
      </w:pPr>
    </w:p>
    <w:p w14:paraId="767BCF9B" w14:textId="4790E5DC" w:rsidR="00ED53D8" w:rsidRDefault="00DA6466" w:rsidP="00EA1F6C">
      <w:pPr>
        <w:jc w:val="both"/>
        <w:rPr>
          <w:rFonts w:ascii="Arial" w:hAnsi="Arial" w:cs="Arial"/>
          <w:sz w:val="22"/>
          <w:szCs w:val="22"/>
        </w:rPr>
      </w:pPr>
      <w:r>
        <w:rPr>
          <w:rFonts w:ascii="Arial" w:hAnsi="Arial" w:cs="Arial"/>
          <w:sz w:val="22"/>
          <w:szCs w:val="22"/>
        </w:rPr>
        <w:t xml:space="preserve">De artikelen waarin de bronnen omschreven zijn, met uitzondering van de ROW, hebben een bijzonder kenmerk. Het bijzondere kenmerk is dat ze een duidelijke herkenbare verschijningsvorm hebben. </w:t>
      </w:r>
      <w:r w:rsidR="00D433EC">
        <w:rPr>
          <w:rFonts w:ascii="Arial" w:hAnsi="Arial" w:cs="Arial"/>
          <w:sz w:val="22"/>
          <w:szCs w:val="22"/>
        </w:rPr>
        <w:t xml:space="preserve">Als je namelijk voordelen gaat toewijzen uit de bron uit dienstbetrekking, dan weet je dat het bestaan </w:t>
      </w:r>
      <w:r w:rsidR="00ED53D8">
        <w:rPr>
          <w:rFonts w:ascii="Arial" w:hAnsi="Arial" w:cs="Arial"/>
          <w:sz w:val="22"/>
          <w:szCs w:val="22"/>
        </w:rPr>
        <w:t>van</w:t>
      </w:r>
      <w:r w:rsidR="00D433EC">
        <w:rPr>
          <w:rFonts w:ascii="Arial" w:hAnsi="Arial" w:cs="Arial"/>
          <w:sz w:val="22"/>
          <w:szCs w:val="22"/>
        </w:rPr>
        <w:t xml:space="preserve"> de dienstbetrekking een soort anker punt is om je hele standpunt om te gaan vormen. Je kan toetsen </w:t>
      </w:r>
      <w:r w:rsidR="00ED53D8">
        <w:rPr>
          <w:rFonts w:ascii="Arial" w:hAnsi="Arial" w:cs="Arial"/>
          <w:sz w:val="22"/>
          <w:szCs w:val="22"/>
        </w:rPr>
        <w:t xml:space="preserve">aan het begrip dienstbetrekking, want daar is duidelijke criteria voor. Bij een onderneming heb je een beetje hetzelfde hulpsysteem. Winst uit onderneming is gelukkig gekoppeld aan het bestaan van de onderneming. Het fysieke bestaan van een onderneming maakt dat het relatief makkelijk is om een voordeel toe te rekenen aan de onderneming. Bij ROW hebben we in feite geen </w:t>
      </w:r>
      <w:r w:rsidR="00ED53D8">
        <w:rPr>
          <w:rFonts w:ascii="Arial" w:hAnsi="Arial" w:cs="Arial"/>
          <w:sz w:val="22"/>
          <w:szCs w:val="22"/>
        </w:rPr>
        <w:lastRenderedPageBreak/>
        <w:t xml:space="preserve">algemene herkenbare beschreven verschijningsvormen van dit type voordeel. We hebben niet veel meer dan de algemene bronnentheorie om ons aan vast te houden.  </w:t>
      </w:r>
    </w:p>
    <w:p w14:paraId="27F77577" w14:textId="77777777" w:rsidR="00D433EC" w:rsidRDefault="00D433EC" w:rsidP="00EA1F6C">
      <w:pPr>
        <w:jc w:val="both"/>
        <w:rPr>
          <w:rFonts w:ascii="Arial" w:hAnsi="Arial" w:cs="Arial"/>
          <w:sz w:val="22"/>
          <w:szCs w:val="22"/>
        </w:rPr>
      </w:pPr>
    </w:p>
    <w:p w14:paraId="7FD2BC62" w14:textId="77777777" w:rsidR="00ED53D8" w:rsidRDefault="00ED53D8" w:rsidP="00EA1F6C">
      <w:pPr>
        <w:jc w:val="both"/>
        <w:rPr>
          <w:rFonts w:ascii="Arial" w:hAnsi="Arial" w:cs="Arial"/>
          <w:b/>
          <w:sz w:val="22"/>
          <w:szCs w:val="22"/>
        </w:rPr>
      </w:pPr>
      <w:r>
        <w:rPr>
          <w:rFonts w:ascii="Arial" w:hAnsi="Arial" w:cs="Arial"/>
          <w:b/>
          <w:sz w:val="22"/>
          <w:szCs w:val="22"/>
        </w:rPr>
        <w:t xml:space="preserve">Bronkenmerken art. 3.93 </w:t>
      </w:r>
    </w:p>
    <w:p w14:paraId="0A7CFF08" w14:textId="77777777" w:rsidR="00ED53D8" w:rsidRDefault="00ED53D8" w:rsidP="00EA1F6C">
      <w:pPr>
        <w:jc w:val="both"/>
        <w:rPr>
          <w:rFonts w:ascii="Arial" w:hAnsi="Arial" w:cs="Arial"/>
          <w:sz w:val="22"/>
          <w:szCs w:val="22"/>
        </w:rPr>
      </w:pPr>
      <w:r>
        <w:rPr>
          <w:rFonts w:ascii="Arial" w:hAnsi="Arial" w:cs="Arial"/>
          <w:sz w:val="22"/>
          <w:szCs w:val="22"/>
        </w:rPr>
        <w:t xml:space="preserve">Uit de tekst van 3.93 blijkt niet veel, want de tekst is erg algemeen. Er zijn bronkenmerken die je achter het artikel moet lezen. Je moet onthouden dat er vier bronkenmerken zijn. Het verrichten van arbeid door de belastingplichtige, het deelnemen aan het economisch verkeer, het beogen van voordeel en het redelijkerwijs kunnen behalen van voordeel (de </w:t>
      </w:r>
      <w:proofErr w:type="spellStart"/>
      <w:r>
        <w:rPr>
          <w:rFonts w:ascii="Arial" w:hAnsi="Arial" w:cs="Arial"/>
          <w:sz w:val="22"/>
          <w:szCs w:val="22"/>
        </w:rPr>
        <w:t>voordeelsverwachting</w:t>
      </w:r>
      <w:proofErr w:type="spellEnd"/>
      <w:r>
        <w:rPr>
          <w:rFonts w:ascii="Arial" w:hAnsi="Arial" w:cs="Arial"/>
          <w:sz w:val="22"/>
          <w:szCs w:val="22"/>
        </w:rPr>
        <w:t xml:space="preserve">). Deze vier criteria zijn de belangrijke broncriteria. </w:t>
      </w:r>
    </w:p>
    <w:p w14:paraId="024F3E75" w14:textId="77777777" w:rsidR="00ED53D8" w:rsidRDefault="00ED53D8" w:rsidP="00EA1F6C">
      <w:pPr>
        <w:jc w:val="both"/>
        <w:rPr>
          <w:rFonts w:ascii="Arial" w:hAnsi="Arial" w:cs="Arial"/>
          <w:sz w:val="22"/>
          <w:szCs w:val="22"/>
        </w:rPr>
      </w:pPr>
    </w:p>
    <w:p w14:paraId="46A3048C" w14:textId="3F951F0D" w:rsidR="00ED53D8" w:rsidRDefault="00ED53D8" w:rsidP="00EA1F6C">
      <w:pPr>
        <w:jc w:val="both"/>
        <w:rPr>
          <w:rFonts w:ascii="Arial" w:hAnsi="Arial" w:cs="Arial"/>
          <w:sz w:val="22"/>
          <w:szCs w:val="22"/>
        </w:rPr>
      </w:pPr>
      <w:r>
        <w:rPr>
          <w:rFonts w:ascii="Arial" w:hAnsi="Arial" w:cs="Arial"/>
          <w:sz w:val="22"/>
          <w:szCs w:val="22"/>
        </w:rPr>
        <w:t xml:space="preserve">Je moet je realiseren dat we de voordelen belasten die voortvloeien uit de arbeidscapaciteit van de belastingplichtige. Het gaat dus niet om vermogensvoordelen. Het onderwerp van de arbeid kan natuurlijk heel goed vermogen zijn, maar daar moet je onderscheid tussen maken. Als je gaat uitponden genereer je wel voordeel waarbij het onderwerp van zijn handelingen een vermogensbestanddeel is, maar de winst realiseert hij omdat hij aan het werk gaat. Het zijn de vruchten van de arbeid die belast wordt. Dus het voordeel dat ook door iemand genoten kan worden die de hele dag niks doet, is geen ROW. Je moet dus continu in je achterhoofd houden of je wel de vruchten van de arbeid belast. </w:t>
      </w:r>
      <w:r w:rsidR="003C0425">
        <w:rPr>
          <w:rFonts w:ascii="Arial" w:hAnsi="Arial" w:cs="Arial"/>
          <w:sz w:val="22"/>
          <w:szCs w:val="22"/>
        </w:rPr>
        <w:t xml:space="preserve">Het arbeidskarakter is dus erg belangrijk. </w:t>
      </w:r>
      <w:r>
        <w:rPr>
          <w:rFonts w:ascii="Arial" w:hAnsi="Arial" w:cs="Arial"/>
          <w:sz w:val="22"/>
          <w:szCs w:val="22"/>
        </w:rPr>
        <w:t xml:space="preserve"> </w:t>
      </w:r>
    </w:p>
    <w:p w14:paraId="56D513FB" w14:textId="77777777" w:rsidR="003C0425" w:rsidRDefault="003C0425" w:rsidP="00EA1F6C">
      <w:pPr>
        <w:jc w:val="both"/>
        <w:rPr>
          <w:rFonts w:ascii="Arial" w:hAnsi="Arial" w:cs="Arial"/>
          <w:sz w:val="22"/>
          <w:szCs w:val="22"/>
        </w:rPr>
      </w:pPr>
    </w:p>
    <w:p w14:paraId="0C29B5E5" w14:textId="56A1133A" w:rsidR="00DA6466" w:rsidRDefault="00DA6466" w:rsidP="00EA1F6C">
      <w:pPr>
        <w:jc w:val="both"/>
        <w:rPr>
          <w:rFonts w:ascii="Arial" w:hAnsi="Arial" w:cs="Arial"/>
          <w:sz w:val="22"/>
          <w:szCs w:val="22"/>
        </w:rPr>
      </w:pPr>
      <w:r>
        <w:rPr>
          <w:rFonts w:ascii="Arial" w:hAnsi="Arial" w:cs="Arial"/>
          <w:sz w:val="22"/>
          <w:szCs w:val="22"/>
        </w:rPr>
        <w:t>De discussie over de vraag wat we aan het belasten zijn, komt het best tot uitdrukking wanneer we ons afvragen wat we moeten doen met de voordelen die door arbeid worden veroorzaakt, maar waarin het rendement op vermogen besloten ligt. Stel dat je een renderende</w:t>
      </w:r>
      <w:r w:rsidR="001748BB">
        <w:rPr>
          <w:rFonts w:ascii="Arial" w:hAnsi="Arial" w:cs="Arial"/>
          <w:sz w:val="22"/>
          <w:szCs w:val="22"/>
        </w:rPr>
        <w:t xml:space="preserve"> onroerende zaak hebt en je rondom de onroerende zaak arbeid verricht waardoor je rendement uitstijgt boven het normale huurniveau. Moet je dan gaan splitsen tussen arbeid en vermogensrendement of moet je zeggen dat alles in de ROW komt omdat het arbeidscomponent zo belangrijk is? We zijn dus steeds bezig met het uitfilteren van de vraag of arbeid de oorzaak is van het voordeel van de belastingplichtige. </w:t>
      </w:r>
    </w:p>
    <w:p w14:paraId="5B62110C" w14:textId="77777777" w:rsidR="00D433EC" w:rsidRPr="00D433EC" w:rsidRDefault="00D433EC" w:rsidP="00EA1F6C">
      <w:pPr>
        <w:jc w:val="both"/>
        <w:rPr>
          <w:rFonts w:ascii="Arial" w:hAnsi="Arial" w:cs="Arial"/>
          <w:sz w:val="22"/>
          <w:szCs w:val="22"/>
        </w:rPr>
      </w:pPr>
    </w:p>
    <w:p w14:paraId="2690CEBD" w14:textId="40D9E2D1" w:rsidR="001748BB" w:rsidRPr="001748BB" w:rsidRDefault="003C0425" w:rsidP="00EA1F6C">
      <w:pPr>
        <w:jc w:val="both"/>
        <w:rPr>
          <w:rFonts w:ascii="Arial" w:hAnsi="Arial" w:cs="Arial"/>
          <w:sz w:val="22"/>
          <w:szCs w:val="22"/>
        </w:rPr>
      </w:pPr>
      <w:r w:rsidRPr="001748BB">
        <w:rPr>
          <w:rFonts w:ascii="Arial" w:hAnsi="Arial" w:cs="Arial"/>
          <w:sz w:val="22"/>
          <w:szCs w:val="22"/>
        </w:rPr>
        <w:t>De bronvoorwaarden zijn onl</w:t>
      </w:r>
      <w:r w:rsidR="001748BB" w:rsidRPr="001748BB">
        <w:rPr>
          <w:rFonts w:ascii="Arial" w:hAnsi="Arial" w:cs="Arial"/>
          <w:sz w:val="22"/>
          <w:szCs w:val="22"/>
        </w:rPr>
        <w:t>osmakelijk met</w:t>
      </w:r>
      <w:r w:rsidRPr="001748BB">
        <w:rPr>
          <w:rFonts w:ascii="Arial" w:hAnsi="Arial" w:cs="Arial"/>
          <w:sz w:val="22"/>
          <w:szCs w:val="22"/>
        </w:rPr>
        <w:t xml:space="preserve"> elkaar verbonden en hebben dus onderlinge samenhang. Ze zijn ook cumulatief; als een van de voorwaarden niet is vervuld, is er geen sprake van ROW. Als we dat goed toepassen, dan zouden we dus eigenlijk bij een casus alle vier de bronvoorwaarden tegelijk moeten toetsen. We mogen dus niet de fout maken door ze allemaal los stuk voor stuk te gaan toetsen. Dan kan je namelijk alles wel in de ROW doen, want er is bijna geen enkel voordeel te bedenken waar je helemaal niks aan arbeid verricht. </w:t>
      </w:r>
      <w:r w:rsidR="001748BB" w:rsidRPr="001748BB">
        <w:rPr>
          <w:rFonts w:ascii="Arial" w:hAnsi="Arial" w:cs="Arial"/>
          <w:sz w:val="22"/>
          <w:szCs w:val="22"/>
        </w:rPr>
        <w:t xml:space="preserve">We doorlopen ze wel individueel, maar relateren aan de andere onderwerpen. Je moet dus gaan kijken of hoe de arbeid staat in relatie tot de deelname in het economisch verkeer. Dan moet je weer kijken of de arbeid in het economisch verkeer in relatie staat met het willen behalen van voordeel. Daarna moet je nog kijken of die drie samen leiden tot de conclusie dat het voordeel ook redelijkerwijs te verachten was. Je moet ze dus in onderlinge samenhang zien. </w:t>
      </w:r>
    </w:p>
    <w:p w14:paraId="3D514F2E" w14:textId="77777777" w:rsidR="003C0425" w:rsidRDefault="003C0425" w:rsidP="00EA1F6C">
      <w:pPr>
        <w:jc w:val="both"/>
        <w:rPr>
          <w:rFonts w:ascii="Arial" w:hAnsi="Arial" w:cs="Arial"/>
          <w:color w:val="92D050"/>
          <w:sz w:val="22"/>
          <w:szCs w:val="22"/>
        </w:rPr>
      </w:pPr>
    </w:p>
    <w:p w14:paraId="7B3EF051" w14:textId="590CE5AC" w:rsidR="003C0425" w:rsidRDefault="003F1300" w:rsidP="00EA1F6C">
      <w:pPr>
        <w:jc w:val="both"/>
        <w:rPr>
          <w:rFonts w:ascii="Arial" w:hAnsi="Arial" w:cs="Arial"/>
          <w:b/>
          <w:sz w:val="22"/>
          <w:szCs w:val="22"/>
        </w:rPr>
      </w:pPr>
      <w:r>
        <w:rPr>
          <w:rFonts w:ascii="Arial" w:hAnsi="Arial" w:cs="Arial"/>
          <w:b/>
          <w:sz w:val="22"/>
          <w:szCs w:val="22"/>
        </w:rPr>
        <w:t>Arbeid</w:t>
      </w:r>
    </w:p>
    <w:p w14:paraId="24E9537D" w14:textId="6A57400E" w:rsidR="003F1300" w:rsidRDefault="003F1300" w:rsidP="00EA1F6C">
      <w:pPr>
        <w:jc w:val="both"/>
        <w:rPr>
          <w:rFonts w:ascii="Arial" w:hAnsi="Arial" w:cs="Arial"/>
          <w:sz w:val="22"/>
          <w:szCs w:val="22"/>
        </w:rPr>
      </w:pPr>
      <w:r>
        <w:rPr>
          <w:rFonts w:ascii="Arial" w:hAnsi="Arial" w:cs="Arial"/>
          <w:sz w:val="22"/>
          <w:szCs w:val="22"/>
        </w:rPr>
        <w:t xml:space="preserve">Arbeid die door de belastingplichtige wordt verricht kan twee vormen aannemen. Dat zie je terug in de jurisprudentie, want de HR heeft een tijd geleden gesproken over de aard en omvang van de verrichte werkzaamheden. In die aard en omvang zitten de kwalitatieve en kwantitatieve componenten. Die zijn als het ware complementair aan elkaar. Als die twee in samenhang een bepaald minimumniveau overschrijden is er sprake van zodanige arbeid dat de bron wordt betreden.  Als je van de een heel veel hebt, heb je minder van de ander nodig. </w:t>
      </w:r>
    </w:p>
    <w:p w14:paraId="304139BF" w14:textId="77777777" w:rsidR="003F1300" w:rsidRDefault="003F1300" w:rsidP="00EA1F6C">
      <w:pPr>
        <w:jc w:val="both"/>
        <w:rPr>
          <w:rFonts w:ascii="Arial" w:hAnsi="Arial" w:cs="Arial"/>
          <w:sz w:val="22"/>
          <w:szCs w:val="22"/>
        </w:rPr>
      </w:pPr>
    </w:p>
    <w:p w14:paraId="15E141AE" w14:textId="385C887A" w:rsidR="00E51F75" w:rsidRDefault="008D7EE9" w:rsidP="00EA1F6C">
      <w:pPr>
        <w:jc w:val="both"/>
        <w:rPr>
          <w:rFonts w:ascii="Arial" w:hAnsi="Arial" w:cs="Arial"/>
          <w:sz w:val="22"/>
          <w:szCs w:val="22"/>
        </w:rPr>
      </w:pPr>
      <w:r>
        <w:rPr>
          <w:rFonts w:ascii="Arial" w:hAnsi="Arial" w:cs="Arial"/>
          <w:sz w:val="22"/>
          <w:szCs w:val="22"/>
        </w:rPr>
        <w:t>V</w:t>
      </w:r>
      <w:r w:rsidR="003F1300">
        <w:rPr>
          <w:rFonts w:ascii="Arial" w:hAnsi="Arial" w:cs="Arial"/>
          <w:sz w:val="22"/>
          <w:szCs w:val="22"/>
        </w:rPr>
        <w:t>oorkennis is hoogkwalitatieve arbeid, want maakt dat je met weinig fysieke arbeid nodig hebt. Je hebt dus weinig kwantitatieve arbeid nodig. Omgekeerd, is het meestal ook het geval.</w:t>
      </w:r>
      <w:r>
        <w:rPr>
          <w:rFonts w:ascii="Arial" w:hAnsi="Arial" w:cs="Arial"/>
          <w:sz w:val="22"/>
          <w:szCs w:val="22"/>
        </w:rPr>
        <w:t xml:space="preserve"> Als je arbeid hebt waarvoor je niet veel bijzondere kwaliteiten nodig hebt, dan </w:t>
      </w:r>
      <w:r w:rsidR="00D57422">
        <w:rPr>
          <w:rFonts w:ascii="Arial" w:hAnsi="Arial" w:cs="Arial"/>
          <w:sz w:val="22"/>
          <w:szCs w:val="22"/>
        </w:rPr>
        <w:t xml:space="preserve">zal de verklarende factor voor het realiseren van het voordeel wellicht zitten in de omvang van de arbeid. </w:t>
      </w:r>
    </w:p>
    <w:p w14:paraId="50EC7015" w14:textId="77777777" w:rsidR="00D57422" w:rsidRPr="00D57422" w:rsidRDefault="00D57422" w:rsidP="00EA1F6C">
      <w:pPr>
        <w:jc w:val="both"/>
        <w:rPr>
          <w:rFonts w:ascii="Arial" w:hAnsi="Arial" w:cs="Arial"/>
          <w:sz w:val="22"/>
          <w:szCs w:val="22"/>
        </w:rPr>
      </w:pPr>
    </w:p>
    <w:p w14:paraId="4FCAC179" w14:textId="25B60A59" w:rsidR="00BF5DE3" w:rsidRPr="00BF5DE3" w:rsidRDefault="00E51F75" w:rsidP="00EA1F6C">
      <w:pPr>
        <w:jc w:val="both"/>
        <w:rPr>
          <w:rFonts w:ascii="Arial" w:hAnsi="Arial" w:cs="Arial"/>
          <w:sz w:val="22"/>
          <w:szCs w:val="22"/>
        </w:rPr>
      </w:pPr>
      <w:r>
        <w:rPr>
          <w:rFonts w:ascii="Arial" w:hAnsi="Arial" w:cs="Arial"/>
          <w:sz w:val="22"/>
          <w:szCs w:val="22"/>
        </w:rPr>
        <w:t xml:space="preserve">Als je arbeid achterwegen laat en je door dat niet doen voordeel realiseert, </w:t>
      </w:r>
      <w:r w:rsidR="00D57422">
        <w:rPr>
          <w:rFonts w:ascii="Arial" w:hAnsi="Arial" w:cs="Arial"/>
          <w:sz w:val="22"/>
          <w:szCs w:val="22"/>
        </w:rPr>
        <w:t xml:space="preserve">dan </w:t>
      </w:r>
      <w:r>
        <w:rPr>
          <w:rFonts w:ascii="Arial" w:hAnsi="Arial" w:cs="Arial"/>
          <w:sz w:val="22"/>
          <w:szCs w:val="22"/>
        </w:rPr>
        <w:t>zal dat waarschijnlijk ook arbeid zijn. Geestelijke arbeid zal ook wel arbeid zijn. Dan is er dus ook wel enige arbeid. Kan dus ook heel weinig arbeid zijn, als de kwaliteit maar hoog is. Dat feit moet de inspecteur weten te benoemen. Hij moet erachter komen hoe je het voordeel hebt kunnen verdienen. Ook de arbeid van derden telt mee.</w:t>
      </w:r>
      <w:r w:rsidR="00D57422">
        <w:rPr>
          <w:rFonts w:ascii="Arial" w:hAnsi="Arial" w:cs="Arial"/>
          <w:sz w:val="22"/>
          <w:szCs w:val="22"/>
        </w:rPr>
        <w:t xml:space="preserve"> Dus stel dat je om je heen een groep mensen verzameld en hen taken toedeelt en daarmee vervolgens winst realiseert, dan moet je die arbeid van die mensen ook aan jezelf toerekenen. De arbeid van de notaris telt niet mee, want daar heb je een tarief voor betaald en is geen winst verhogende factor. In de arbeid van derden moeten aan dezelfde kwaliteitseisen voldoen als je eigen arbeid. De derden moeten dus een wezenlijke functie vervullen. De arbeid die ze verrichten moet van wezenlijke aard en omvang zijn. Bij deze voorwaarden moet je</w:t>
      </w:r>
      <w:r w:rsidR="00BF5DE3">
        <w:rPr>
          <w:rFonts w:ascii="Arial" w:hAnsi="Arial" w:cs="Arial"/>
          <w:sz w:val="22"/>
          <w:szCs w:val="22"/>
        </w:rPr>
        <w:t xml:space="preserve"> alvast nadenken over de andere drie vereisten. </w:t>
      </w:r>
    </w:p>
    <w:p w14:paraId="5FFC0284" w14:textId="77777777" w:rsidR="00E51F75" w:rsidRDefault="00E51F75" w:rsidP="00EA1F6C">
      <w:pPr>
        <w:jc w:val="both"/>
        <w:rPr>
          <w:rFonts w:ascii="Arial" w:hAnsi="Arial" w:cs="Arial"/>
          <w:color w:val="FF0000"/>
          <w:sz w:val="22"/>
          <w:szCs w:val="22"/>
        </w:rPr>
      </w:pPr>
    </w:p>
    <w:p w14:paraId="37E139CC" w14:textId="07E50551" w:rsidR="00E51F75" w:rsidRPr="008B463B" w:rsidRDefault="00E51F75" w:rsidP="00EA1F6C">
      <w:pPr>
        <w:jc w:val="both"/>
        <w:rPr>
          <w:rFonts w:ascii="Arial" w:hAnsi="Arial" w:cs="Arial"/>
          <w:b/>
          <w:sz w:val="22"/>
          <w:szCs w:val="22"/>
        </w:rPr>
      </w:pPr>
      <w:r w:rsidRPr="008B463B">
        <w:rPr>
          <w:rFonts w:ascii="Arial" w:hAnsi="Arial" w:cs="Arial"/>
          <w:b/>
          <w:sz w:val="22"/>
          <w:szCs w:val="22"/>
        </w:rPr>
        <w:t>Deelname aan het economisch verkeer</w:t>
      </w:r>
    </w:p>
    <w:p w14:paraId="535CAED0" w14:textId="19F34516" w:rsidR="00FB79DD" w:rsidRDefault="00D57422" w:rsidP="00EA1F6C">
      <w:pPr>
        <w:jc w:val="both"/>
        <w:rPr>
          <w:rFonts w:ascii="Arial" w:hAnsi="Arial" w:cs="Arial"/>
          <w:sz w:val="22"/>
          <w:szCs w:val="22"/>
        </w:rPr>
      </w:pPr>
      <w:r>
        <w:rPr>
          <w:rFonts w:ascii="Arial" w:hAnsi="Arial" w:cs="Arial"/>
          <w:sz w:val="22"/>
          <w:szCs w:val="22"/>
        </w:rPr>
        <w:t>Deelname aan het economisch verkeer i</w:t>
      </w:r>
      <w:r w:rsidR="00BF5DE3" w:rsidRPr="00D57422">
        <w:rPr>
          <w:rFonts w:ascii="Arial" w:hAnsi="Arial" w:cs="Arial"/>
          <w:sz w:val="22"/>
          <w:szCs w:val="22"/>
        </w:rPr>
        <w:t>s over het algemeen een van de makkelijkere bronvereisten</w:t>
      </w:r>
      <w:r w:rsidR="00BF5DE3">
        <w:rPr>
          <w:rFonts w:ascii="Arial" w:hAnsi="Arial" w:cs="Arial"/>
          <w:sz w:val="22"/>
          <w:szCs w:val="22"/>
        </w:rPr>
        <w:t xml:space="preserve">. </w:t>
      </w:r>
      <w:r>
        <w:rPr>
          <w:rFonts w:ascii="Arial" w:hAnsi="Arial" w:cs="Arial"/>
          <w:sz w:val="22"/>
          <w:szCs w:val="22"/>
        </w:rPr>
        <w:t xml:space="preserve">In te literatuur wordt verklaard dat deze eis er is om alles wat zich in de particuliere sfeer afspeelt af te zonderen. </w:t>
      </w:r>
      <w:r w:rsidR="00BF5DE3">
        <w:rPr>
          <w:rFonts w:ascii="Arial" w:hAnsi="Arial" w:cs="Arial"/>
          <w:sz w:val="22"/>
          <w:szCs w:val="22"/>
        </w:rPr>
        <w:t xml:space="preserve">Alles wat je doet in de familiaire kring waar een kleine vergoeding tegen over staat zou anders inkomen zijn. Je loopt aan tegen interessante vraagstukken. </w:t>
      </w:r>
      <w:r w:rsidR="00FB79DD">
        <w:rPr>
          <w:rFonts w:ascii="Arial" w:hAnsi="Arial" w:cs="Arial"/>
          <w:sz w:val="22"/>
          <w:szCs w:val="22"/>
        </w:rPr>
        <w:t xml:space="preserve">Een van die vraagstukken is of er sprake is van deelname aan het economisch verkeer als je wederrechtelijk handelt. Handelt iemand in het economisch verkeer als hij steelt? </w:t>
      </w:r>
      <w:r w:rsidR="00BF5DE3">
        <w:rPr>
          <w:rFonts w:ascii="Arial" w:hAnsi="Arial" w:cs="Arial"/>
          <w:sz w:val="22"/>
          <w:szCs w:val="22"/>
        </w:rPr>
        <w:t xml:space="preserve">Inmiddels weten we uit de jurisprudentie dat alles wat wederrechtelijk is, ook in de heffing wordt betrokken. </w:t>
      </w:r>
      <w:r w:rsidR="00FB79DD">
        <w:rPr>
          <w:rFonts w:ascii="Arial" w:hAnsi="Arial" w:cs="Arial"/>
          <w:sz w:val="22"/>
          <w:szCs w:val="22"/>
        </w:rPr>
        <w:t xml:space="preserve">Een ander vraagstuk is of hobbyactiviteiten ook soms in het economisch verkeer plaatsvinden. Als je een moestuin hebt dan doe je dat in principe voor privédoeleinden en niet omdat je daarmee het handelsverkeer wilt betreden. Als je te veel komkommers hebt en er een paar langs de weg verkoopt, </w:t>
      </w:r>
      <w:r w:rsidR="008B463B">
        <w:rPr>
          <w:rFonts w:ascii="Arial" w:hAnsi="Arial" w:cs="Arial"/>
          <w:sz w:val="22"/>
          <w:szCs w:val="22"/>
        </w:rPr>
        <w:t xml:space="preserve">waar ligt dan de grens? Deze grenzen zijn moeilijk vast te stellen bij hobbyactiviteiten. </w:t>
      </w:r>
    </w:p>
    <w:p w14:paraId="7CDA33B1" w14:textId="77777777" w:rsidR="00BF5DE3" w:rsidRDefault="00BF5DE3" w:rsidP="00EA1F6C">
      <w:pPr>
        <w:jc w:val="both"/>
        <w:rPr>
          <w:rFonts w:ascii="Arial" w:hAnsi="Arial" w:cs="Arial"/>
          <w:sz w:val="22"/>
          <w:szCs w:val="22"/>
        </w:rPr>
      </w:pPr>
    </w:p>
    <w:p w14:paraId="1FA18518" w14:textId="2C69CBE8" w:rsidR="008B463B" w:rsidRDefault="00BF5DE3" w:rsidP="00EA1F6C">
      <w:pPr>
        <w:jc w:val="both"/>
        <w:rPr>
          <w:rFonts w:ascii="Arial" w:hAnsi="Arial" w:cs="Arial"/>
          <w:sz w:val="22"/>
          <w:szCs w:val="22"/>
        </w:rPr>
      </w:pPr>
      <w:r>
        <w:rPr>
          <w:rFonts w:ascii="Arial" w:hAnsi="Arial" w:cs="Arial"/>
          <w:sz w:val="22"/>
          <w:szCs w:val="22"/>
        </w:rPr>
        <w:t xml:space="preserve">Het bekendste </w:t>
      </w:r>
      <w:r w:rsidR="008B463B">
        <w:rPr>
          <w:rFonts w:ascii="Arial" w:hAnsi="Arial" w:cs="Arial"/>
          <w:sz w:val="22"/>
          <w:szCs w:val="22"/>
        </w:rPr>
        <w:t>onderdeel</w:t>
      </w:r>
      <w:r>
        <w:rPr>
          <w:rFonts w:ascii="Arial" w:hAnsi="Arial" w:cs="Arial"/>
          <w:sz w:val="22"/>
          <w:szCs w:val="22"/>
        </w:rPr>
        <w:t xml:space="preserve"> van discussie is het </w:t>
      </w:r>
      <w:r w:rsidR="00DE352B">
        <w:rPr>
          <w:rFonts w:ascii="Arial" w:hAnsi="Arial" w:cs="Arial"/>
          <w:sz w:val="22"/>
          <w:szCs w:val="22"/>
        </w:rPr>
        <w:t>persoonsgebonden budget</w:t>
      </w:r>
      <w:r>
        <w:rPr>
          <w:rFonts w:ascii="Arial" w:hAnsi="Arial" w:cs="Arial"/>
          <w:sz w:val="22"/>
          <w:szCs w:val="22"/>
        </w:rPr>
        <w:t xml:space="preserve">. </w:t>
      </w:r>
      <w:r w:rsidR="008B463B">
        <w:rPr>
          <w:rFonts w:ascii="Arial" w:hAnsi="Arial" w:cs="Arial"/>
          <w:sz w:val="22"/>
          <w:szCs w:val="22"/>
        </w:rPr>
        <w:t xml:space="preserve">De vraag rees of een ouder die een beloning van haar zoon krijgt voor het uitvoeren van de zorg in het kader van het persoonsgebonden budget, was of de beloning belast moest worden. Ja, dat moest. Dat past ook volledig in het plaatje, want het is niet meer in de persoonlijke sfeer. Er zou anders geen beloning zijn. </w:t>
      </w:r>
    </w:p>
    <w:p w14:paraId="180359C2" w14:textId="71C04032" w:rsidR="00E51F75" w:rsidRPr="008B463B" w:rsidRDefault="008B463B" w:rsidP="00EA1F6C">
      <w:pPr>
        <w:jc w:val="both"/>
        <w:rPr>
          <w:rFonts w:ascii="Arial" w:hAnsi="Arial" w:cs="Arial"/>
          <w:sz w:val="22"/>
          <w:szCs w:val="22"/>
        </w:rPr>
      </w:pPr>
      <w:r>
        <w:rPr>
          <w:rFonts w:ascii="Arial" w:hAnsi="Arial" w:cs="Arial"/>
          <w:sz w:val="22"/>
          <w:szCs w:val="22"/>
        </w:rPr>
        <w:t xml:space="preserve"> </w:t>
      </w:r>
    </w:p>
    <w:p w14:paraId="242509FB" w14:textId="77C455DE" w:rsidR="00E51F75" w:rsidRDefault="00E51F75" w:rsidP="00EA1F6C">
      <w:pPr>
        <w:jc w:val="both"/>
        <w:rPr>
          <w:rFonts w:ascii="Arial" w:hAnsi="Arial" w:cs="Arial"/>
          <w:b/>
          <w:sz w:val="22"/>
          <w:szCs w:val="22"/>
        </w:rPr>
      </w:pPr>
      <w:r>
        <w:rPr>
          <w:rFonts w:ascii="Arial" w:hAnsi="Arial" w:cs="Arial"/>
          <w:b/>
          <w:sz w:val="22"/>
          <w:szCs w:val="22"/>
        </w:rPr>
        <w:t xml:space="preserve">Voordeel beogen </w:t>
      </w:r>
    </w:p>
    <w:p w14:paraId="4F25CA07" w14:textId="1186038D" w:rsidR="00E51F75" w:rsidRPr="00DE352B" w:rsidRDefault="00DE352B" w:rsidP="00EA1F6C">
      <w:pPr>
        <w:jc w:val="both"/>
        <w:rPr>
          <w:rFonts w:ascii="Arial" w:hAnsi="Arial" w:cs="Arial"/>
          <w:sz w:val="22"/>
          <w:szCs w:val="22"/>
        </w:rPr>
      </w:pPr>
      <w:r>
        <w:rPr>
          <w:rFonts w:ascii="Arial" w:hAnsi="Arial" w:cs="Arial"/>
          <w:sz w:val="22"/>
          <w:szCs w:val="22"/>
        </w:rPr>
        <w:t xml:space="preserve">Voordeel beogen als bronkenmerk heeft een relatief bescheiden functie, omdat het voordeel beogen bijna altijd wel wordt onderkend. Het is lastig om vol te houden dat als je een ton hebt verdiend, je het voor de lol deed. Er zijn uitzonderingen. Een voorbeeld uit de jurisprudentie was een belastingplichtige die een huis zocht voor zijn dochter. Vader kwam een huis tegen. Het was een blokje van 3 woningen en moesten samen gekocht worden. De vader deed dat en twee zette hij te koop. Hij realiseerde daarmee winst, want door de verkoop had hij het huis van zijn dochter bijna gratis. HR: belastingplichtige heeft aangetoond dat het oogmerk niet was het handelen in huizen, maar het vervullen van woonbehoefte van de dochter. Het ging om het huis voor zijn dochter, dat hij daardoor toevallig winst maakte veranderd daar niets aan. Het motief van de belastingplichtige werd van belang geacht. </w:t>
      </w:r>
    </w:p>
    <w:p w14:paraId="539716E8" w14:textId="77777777" w:rsidR="00E51F75" w:rsidRDefault="00E51F75" w:rsidP="00EA1F6C">
      <w:pPr>
        <w:jc w:val="both"/>
        <w:rPr>
          <w:rFonts w:ascii="Arial" w:hAnsi="Arial" w:cs="Arial"/>
          <w:b/>
          <w:sz w:val="22"/>
          <w:szCs w:val="22"/>
        </w:rPr>
      </w:pPr>
    </w:p>
    <w:p w14:paraId="421F11FF" w14:textId="3D02304A" w:rsidR="00E51F75" w:rsidRPr="00C96529" w:rsidRDefault="00E51F75" w:rsidP="00EA1F6C">
      <w:pPr>
        <w:jc w:val="both"/>
        <w:rPr>
          <w:rFonts w:ascii="Arial" w:hAnsi="Arial" w:cs="Arial"/>
          <w:b/>
          <w:color w:val="92D050"/>
          <w:sz w:val="22"/>
          <w:szCs w:val="22"/>
        </w:rPr>
      </w:pPr>
      <w:r w:rsidRPr="00C96529">
        <w:rPr>
          <w:rFonts w:ascii="Arial" w:hAnsi="Arial" w:cs="Arial"/>
          <w:b/>
          <w:color w:val="92D050"/>
          <w:sz w:val="22"/>
          <w:szCs w:val="22"/>
        </w:rPr>
        <w:t xml:space="preserve">Voordeel verwachten </w:t>
      </w:r>
    </w:p>
    <w:p w14:paraId="1808039D" w14:textId="2B39EA0B" w:rsidR="00E51F75" w:rsidRDefault="008B463B" w:rsidP="00EA1F6C">
      <w:pPr>
        <w:jc w:val="both"/>
        <w:rPr>
          <w:rFonts w:ascii="Arial" w:hAnsi="Arial" w:cs="Arial"/>
          <w:sz w:val="22"/>
          <w:szCs w:val="22"/>
        </w:rPr>
      </w:pPr>
      <w:r>
        <w:rPr>
          <w:rFonts w:ascii="Arial" w:hAnsi="Arial" w:cs="Arial"/>
          <w:sz w:val="22"/>
          <w:szCs w:val="22"/>
        </w:rPr>
        <w:t>De eis voordeel verwachten i</w:t>
      </w:r>
      <w:r w:rsidR="00DE352B">
        <w:rPr>
          <w:rFonts w:ascii="Arial" w:hAnsi="Arial" w:cs="Arial"/>
          <w:sz w:val="22"/>
          <w:szCs w:val="22"/>
        </w:rPr>
        <w:t xml:space="preserve">s in de praktijk de lastigste en de belangrijkste. </w:t>
      </w:r>
      <w:r>
        <w:rPr>
          <w:rFonts w:ascii="Arial" w:hAnsi="Arial" w:cs="Arial"/>
          <w:sz w:val="22"/>
          <w:szCs w:val="22"/>
        </w:rPr>
        <w:t>Deze eis moet</w:t>
      </w:r>
      <w:r w:rsidR="00DE352B">
        <w:rPr>
          <w:rFonts w:ascii="Arial" w:hAnsi="Arial" w:cs="Arial"/>
          <w:sz w:val="22"/>
          <w:szCs w:val="22"/>
        </w:rPr>
        <w:t xml:space="preserve"> je eigenlijk ombouwen qua criterium in een hele andere richting. Het feit dat je een voordeel redelijkerwijs kan verwachten zegt niet heel veel. </w:t>
      </w:r>
      <w:r>
        <w:rPr>
          <w:rFonts w:ascii="Arial" w:hAnsi="Arial" w:cs="Arial"/>
          <w:sz w:val="22"/>
          <w:szCs w:val="22"/>
        </w:rPr>
        <w:t>Dit i</w:t>
      </w:r>
      <w:r w:rsidR="00DE352B">
        <w:rPr>
          <w:rFonts w:ascii="Arial" w:hAnsi="Arial" w:cs="Arial"/>
          <w:sz w:val="22"/>
          <w:szCs w:val="22"/>
        </w:rPr>
        <w:t xml:space="preserve">s in de jurisprudentie ingevuld, doordat je </w:t>
      </w:r>
      <w:r>
        <w:rPr>
          <w:rFonts w:ascii="Arial" w:hAnsi="Arial" w:cs="Arial"/>
          <w:sz w:val="22"/>
          <w:szCs w:val="22"/>
        </w:rPr>
        <w:t>eigenlijk</w:t>
      </w:r>
      <w:r w:rsidR="00DE352B">
        <w:rPr>
          <w:rFonts w:ascii="Arial" w:hAnsi="Arial" w:cs="Arial"/>
          <w:sz w:val="22"/>
          <w:szCs w:val="22"/>
        </w:rPr>
        <w:t xml:space="preserve"> moet kijken of de belastingplichtige de </w:t>
      </w:r>
      <w:r w:rsidR="00C96529">
        <w:rPr>
          <w:rFonts w:ascii="Arial" w:hAnsi="Arial" w:cs="Arial"/>
          <w:sz w:val="22"/>
          <w:szCs w:val="22"/>
        </w:rPr>
        <w:t>financiële</w:t>
      </w:r>
      <w:r w:rsidR="00DE352B">
        <w:rPr>
          <w:rFonts w:ascii="Arial" w:hAnsi="Arial" w:cs="Arial"/>
          <w:sz w:val="22"/>
          <w:szCs w:val="22"/>
        </w:rPr>
        <w:t xml:space="preserve"> uitkomst van zijn handelingen heeft kunnen </w:t>
      </w:r>
      <w:r w:rsidR="00C96529">
        <w:rPr>
          <w:rFonts w:ascii="Arial" w:hAnsi="Arial" w:cs="Arial"/>
          <w:sz w:val="22"/>
          <w:szCs w:val="22"/>
        </w:rPr>
        <w:t>beïnvloeden</w:t>
      </w:r>
      <w:r w:rsidR="00DE352B">
        <w:rPr>
          <w:rFonts w:ascii="Arial" w:hAnsi="Arial" w:cs="Arial"/>
          <w:sz w:val="22"/>
          <w:szCs w:val="22"/>
        </w:rPr>
        <w:t xml:space="preserve">. Als je iets kan </w:t>
      </w:r>
      <w:r w:rsidR="00C96529">
        <w:rPr>
          <w:rFonts w:ascii="Arial" w:hAnsi="Arial" w:cs="Arial"/>
          <w:sz w:val="22"/>
          <w:szCs w:val="22"/>
        </w:rPr>
        <w:t>beïnvloeden</w:t>
      </w:r>
      <w:r w:rsidR="00DE352B">
        <w:rPr>
          <w:rFonts w:ascii="Arial" w:hAnsi="Arial" w:cs="Arial"/>
          <w:sz w:val="22"/>
          <w:szCs w:val="22"/>
        </w:rPr>
        <w:t xml:space="preserve"> kan je het ook redelijkerwijs verwachten. Als je arbeid heel specifiek is gericht op het realiseren op het voordeel en he</w:t>
      </w:r>
      <w:r w:rsidR="00C96529">
        <w:rPr>
          <w:rFonts w:ascii="Arial" w:hAnsi="Arial" w:cs="Arial"/>
          <w:sz w:val="22"/>
          <w:szCs w:val="22"/>
        </w:rPr>
        <w:t>t voordeel het kenmerk heeft da</w:t>
      </w:r>
      <w:r w:rsidR="00DE352B">
        <w:rPr>
          <w:rFonts w:ascii="Arial" w:hAnsi="Arial" w:cs="Arial"/>
          <w:sz w:val="22"/>
          <w:szCs w:val="22"/>
        </w:rPr>
        <w:t>t</w:t>
      </w:r>
      <w:r w:rsidR="00C96529">
        <w:rPr>
          <w:rFonts w:ascii="Arial" w:hAnsi="Arial" w:cs="Arial"/>
          <w:sz w:val="22"/>
          <w:szCs w:val="22"/>
        </w:rPr>
        <w:t xml:space="preserve"> </w:t>
      </w:r>
      <w:r w:rsidR="00DE352B">
        <w:rPr>
          <w:rFonts w:ascii="Arial" w:hAnsi="Arial" w:cs="Arial"/>
          <w:sz w:val="22"/>
          <w:szCs w:val="22"/>
        </w:rPr>
        <w:t xml:space="preserve">het te </w:t>
      </w:r>
      <w:r w:rsidR="00C96529">
        <w:rPr>
          <w:rFonts w:ascii="Arial" w:hAnsi="Arial" w:cs="Arial"/>
          <w:sz w:val="22"/>
          <w:szCs w:val="22"/>
        </w:rPr>
        <w:t>beïnvloeden</w:t>
      </w:r>
      <w:r w:rsidR="00DE352B">
        <w:rPr>
          <w:rFonts w:ascii="Arial" w:hAnsi="Arial" w:cs="Arial"/>
          <w:sz w:val="22"/>
          <w:szCs w:val="22"/>
        </w:rPr>
        <w:t xml:space="preserve"> is door de arbeid, is het ook een logische </w:t>
      </w:r>
      <w:r w:rsidR="00DE352B">
        <w:rPr>
          <w:rFonts w:ascii="Arial" w:hAnsi="Arial" w:cs="Arial"/>
          <w:sz w:val="22"/>
          <w:szCs w:val="22"/>
        </w:rPr>
        <w:lastRenderedPageBreak/>
        <w:t>verbinding tussen de elementen. Als het vo</w:t>
      </w:r>
      <w:r w:rsidR="00C96529">
        <w:rPr>
          <w:rFonts w:ascii="Arial" w:hAnsi="Arial" w:cs="Arial"/>
          <w:sz w:val="22"/>
          <w:szCs w:val="22"/>
        </w:rPr>
        <w:t>ordeel geen invloed heeft op he</w:t>
      </w:r>
      <w:r w:rsidR="00DE352B">
        <w:rPr>
          <w:rFonts w:ascii="Arial" w:hAnsi="Arial" w:cs="Arial"/>
          <w:sz w:val="22"/>
          <w:szCs w:val="22"/>
        </w:rPr>
        <w:t>t</w:t>
      </w:r>
      <w:r w:rsidR="00C96529">
        <w:rPr>
          <w:rFonts w:ascii="Arial" w:hAnsi="Arial" w:cs="Arial"/>
          <w:sz w:val="22"/>
          <w:szCs w:val="22"/>
        </w:rPr>
        <w:t xml:space="preserve"> </w:t>
      </w:r>
      <w:r w:rsidR="00DE352B">
        <w:rPr>
          <w:rFonts w:ascii="Arial" w:hAnsi="Arial" w:cs="Arial"/>
          <w:sz w:val="22"/>
          <w:szCs w:val="22"/>
        </w:rPr>
        <w:t xml:space="preserve">voordeel, waarom zou je dan arbeid verrichten? Met het oogmerk moet je het </w:t>
      </w:r>
      <w:r w:rsidR="00C96529">
        <w:rPr>
          <w:rFonts w:ascii="Arial" w:hAnsi="Arial" w:cs="Arial"/>
          <w:sz w:val="22"/>
          <w:szCs w:val="22"/>
        </w:rPr>
        <w:t xml:space="preserve">voordeel kunnen beïnvloeden. Daar zijn twee categorieën voor denkbaar: ofwel sprake van een gunstige aankoop ofwel sprake van het verrichte van werkzaamheden aan een goed. </w:t>
      </w:r>
      <w:r>
        <w:rPr>
          <w:rFonts w:ascii="Arial" w:hAnsi="Arial" w:cs="Arial"/>
          <w:sz w:val="22"/>
          <w:szCs w:val="22"/>
        </w:rPr>
        <w:t xml:space="preserve">Als je het handelen niet onder die twee categorieën kan brengen, moet je </w:t>
      </w:r>
      <w:r w:rsidR="00BB437D">
        <w:rPr>
          <w:rFonts w:ascii="Arial" w:hAnsi="Arial" w:cs="Arial"/>
          <w:sz w:val="22"/>
          <w:szCs w:val="22"/>
        </w:rPr>
        <w:t xml:space="preserve">ervan </w:t>
      </w:r>
      <w:proofErr w:type="gramStart"/>
      <w:r w:rsidR="00BB437D">
        <w:rPr>
          <w:rFonts w:ascii="Arial" w:hAnsi="Arial" w:cs="Arial"/>
          <w:sz w:val="22"/>
          <w:szCs w:val="22"/>
        </w:rPr>
        <w:t xml:space="preserve">uit </w:t>
      </w:r>
      <w:r>
        <w:rPr>
          <w:rFonts w:ascii="Arial" w:hAnsi="Arial" w:cs="Arial"/>
          <w:sz w:val="22"/>
          <w:szCs w:val="22"/>
        </w:rPr>
        <w:t xml:space="preserve"> gaan</w:t>
      </w:r>
      <w:proofErr w:type="gramEnd"/>
      <w:r>
        <w:rPr>
          <w:rFonts w:ascii="Arial" w:hAnsi="Arial" w:cs="Arial"/>
          <w:sz w:val="22"/>
          <w:szCs w:val="22"/>
        </w:rPr>
        <w:t xml:space="preserve"> dat je als inspecteur niet geslaagd bent in je bewijsopdracht. </w:t>
      </w:r>
      <w:r w:rsidR="00C96529">
        <w:rPr>
          <w:rFonts w:ascii="Arial" w:hAnsi="Arial" w:cs="Arial"/>
          <w:sz w:val="22"/>
          <w:szCs w:val="22"/>
        </w:rPr>
        <w:t xml:space="preserve"> </w:t>
      </w:r>
    </w:p>
    <w:p w14:paraId="54B369D0" w14:textId="77777777" w:rsidR="00C96529" w:rsidRDefault="00C96529" w:rsidP="00EA1F6C">
      <w:pPr>
        <w:jc w:val="both"/>
        <w:rPr>
          <w:rFonts w:ascii="Arial" w:hAnsi="Arial" w:cs="Arial"/>
          <w:sz w:val="22"/>
          <w:szCs w:val="22"/>
        </w:rPr>
      </w:pPr>
    </w:p>
    <w:p w14:paraId="01EF4647" w14:textId="0112F101" w:rsidR="00C96529" w:rsidRDefault="008B463B" w:rsidP="00EA1F6C">
      <w:pPr>
        <w:jc w:val="both"/>
        <w:rPr>
          <w:rFonts w:ascii="Arial" w:hAnsi="Arial" w:cs="Arial"/>
          <w:sz w:val="22"/>
          <w:szCs w:val="22"/>
        </w:rPr>
      </w:pPr>
      <w:r>
        <w:rPr>
          <w:rFonts w:ascii="Arial" w:hAnsi="Arial" w:cs="Arial"/>
          <w:sz w:val="22"/>
          <w:szCs w:val="22"/>
        </w:rPr>
        <w:t>Een voorbeeld van een gunstige aankoop is de situatie waarbij een belastingplichtige vooraf al weet (op het moment van aankoop) dat het voordeel in de transactie al ligt besloten en eruit rolt door het tweede deel van je transactie af te ronden</w:t>
      </w:r>
      <w:r w:rsidR="00C96529">
        <w:rPr>
          <w:rFonts w:ascii="Arial" w:hAnsi="Arial" w:cs="Arial"/>
          <w:sz w:val="22"/>
          <w:szCs w:val="22"/>
        </w:rPr>
        <w:t xml:space="preserve">. </w:t>
      </w:r>
    </w:p>
    <w:p w14:paraId="3C30CB5A" w14:textId="77777777" w:rsidR="00C96529" w:rsidRDefault="00C96529" w:rsidP="00EA1F6C">
      <w:pPr>
        <w:jc w:val="both"/>
        <w:rPr>
          <w:rFonts w:ascii="Arial" w:hAnsi="Arial" w:cs="Arial"/>
          <w:sz w:val="22"/>
          <w:szCs w:val="22"/>
        </w:rPr>
      </w:pPr>
    </w:p>
    <w:p w14:paraId="4EB476A6" w14:textId="7C38AADC" w:rsidR="008B463B" w:rsidRDefault="008B463B" w:rsidP="00EA1F6C">
      <w:pPr>
        <w:jc w:val="both"/>
        <w:rPr>
          <w:rFonts w:ascii="Arial" w:hAnsi="Arial" w:cs="Arial"/>
          <w:sz w:val="22"/>
          <w:szCs w:val="22"/>
        </w:rPr>
      </w:pPr>
      <w:r>
        <w:rPr>
          <w:rFonts w:ascii="Arial" w:hAnsi="Arial" w:cs="Arial"/>
          <w:sz w:val="22"/>
          <w:szCs w:val="22"/>
        </w:rPr>
        <w:t xml:space="preserve">Een voorbeeld van het verrichten van werkzaamheden van een goed is het kopen van een pand voor marktwaarde en juridische of fysieke aanpassingen maken. Je voegt waarde toe aan het pand en verkoopt het weer. In het boek staan nog meer voorbeelden. </w:t>
      </w:r>
    </w:p>
    <w:p w14:paraId="067F62C0" w14:textId="77777777" w:rsidR="00E51F75" w:rsidRPr="00E51F75" w:rsidRDefault="00E51F75" w:rsidP="00EA1F6C">
      <w:pPr>
        <w:jc w:val="both"/>
        <w:rPr>
          <w:rFonts w:ascii="Arial" w:hAnsi="Arial" w:cs="Arial"/>
          <w:sz w:val="22"/>
          <w:szCs w:val="22"/>
        </w:rPr>
      </w:pPr>
    </w:p>
    <w:p w14:paraId="28106E11" w14:textId="77777777" w:rsidR="003C0425" w:rsidRDefault="003C0425" w:rsidP="00EA1F6C">
      <w:pPr>
        <w:jc w:val="both"/>
        <w:rPr>
          <w:rFonts w:ascii="Arial" w:hAnsi="Arial" w:cs="Arial"/>
          <w:color w:val="92D050"/>
          <w:sz w:val="22"/>
          <w:szCs w:val="22"/>
        </w:rPr>
      </w:pPr>
    </w:p>
    <w:p w14:paraId="2B4E9E9F" w14:textId="524EDD1D" w:rsidR="006B2EDE" w:rsidRDefault="006B2EDE" w:rsidP="00EA1F6C">
      <w:pPr>
        <w:jc w:val="both"/>
        <w:rPr>
          <w:rFonts w:ascii="Arial" w:hAnsi="Arial" w:cs="Arial"/>
          <w:sz w:val="22"/>
          <w:szCs w:val="22"/>
        </w:rPr>
      </w:pPr>
      <w:r w:rsidRPr="006B2EDE">
        <w:rPr>
          <w:rFonts w:ascii="Arial" w:hAnsi="Arial" w:cs="Arial"/>
          <w:sz w:val="22"/>
          <w:szCs w:val="22"/>
        </w:rPr>
        <w:t xml:space="preserve">HC 10, </w:t>
      </w:r>
      <w:r>
        <w:rPr>
          <w:rFonts w:ascii="Arial" w:hAnsi="Arial" w:cs="Arial"/>
          <w:sz w:val="22"/>
          <w:szCs w:val="22"/>
        </w:rPr>
        <w:t xml:space="preserve">08-03-2017, </w:t>
      </w:r>
    </w:p>
    <w:p w14:paraId="4E68B4B4" w14:textId="158A954B" w:rsidR="006B2EDE" w:rsidRDefault="00E43ACB" w:rsidP="00EA1F6C">
      <w:pPr>
        <w:jc w:val="both"/>
        <w:rPr>
          <w:rFonts w:ascii="Arial" w:hAnsi="Arial" w:cs="Arial"/>
          <w:sz w:val="22"/>
          <w:szCs w:val="22"/>
        </w:rPr>
      </w:pPr>
      <w:r>
        <w:rPr>
          <w:rFonts w:ascii="Arial" w:hAnsi="Arial" w:cs="Arial"/>
          <w:sz w:val="22"/>
          <w:szCs w:val="22"/>
        </w:rPr>
        <w:t xml:space="preserve">In een zaak waren mensen voor een commissie gevraagd waarvoor geen beloning was afgesproken. Achteraf werd er toch aan de leden een beloning gegeven. De </w:t>
      </w:r>
      <w:r w:rsidR="006B2EDE">
        <w:rPr>
          <w:rFonts w:ascii="Arial" w:hAnsi="Arial" w:cs="Arial"/>
          <w:sz w:val="22"/>
          <w:szCs w:val="22"/>
        </w:rPr>
        <w:t xml:space="preserve">leden stelde dat er geen bron was, want ze </w:t>
      </w:r>
      <w:r>
        <w:rPr>
          <w:rFonts w:ascii="Arial" w:hAnsi="Arial" w:cs="Arial"/>
          <w:sz w:val="22"/>
          <w:szCs w:val="22"/>
        </w:rPr>
        <w:t>hadden</w:t>
      </w:r>
      <w:r w:rsidR="006B2EDE">
        <w:rPr>
          <w:rFonts w:ascii="Arial" w:hAnsi="Arial" w:cs="Arial"/>
          <w:sz w:val="22"/>
          <w:szCs w:val="22"/>
        </w:rPr>
        <w:t xml:space="preserve"> geen voordeel</w:t>
      </w:r>
      <w:r>
        <w:rPr>
          <w:rFonts w:ascii="Arial" w:hAnsi="Arial" w:cs="Arial"/>
          <w:sz w:val="22"/>
          <w:szCs w:val="22"/>
        </w:rPr>
        <w:t xml:space="preserve"> beoogd</w:t>
      </w:r>
      <w:r w:rsidR="006B2EDE">
        <w:rPr>
          <w:rFonts w:ascii="Arial" w:hAnsi="Arial" w:cs="Arial"/>
          <w:sz w:val="22"/>
          <w:szCs w:val="22"/>
        </w:rPr>
        <w:t xml:space="preserve">. De HR heeft toen gezegd dat dit anders is bij diensten. Als er sprake is van een geldelijke beloning die duidelijk staat tegenover arbeid die in het economisch verkeer is verricht, dan kom je niet meer toe aan de toets of er sprake is van voordeel beogen en voordeel verwachten. Gister hebben we gezien dat diensten een categorie van ROW is. De inspecteur moet bewijzen dat iets een dienst is. </w:t>
      </w:r>
    </w:p>
    <w:p w14:paraId="5F19EBD1" w14:textId="5AB7DC09" w:rsidR="003C0425" w:rsidRDefault="006B2EDE" w:rsidP="00EA1F6C">
      <w:pPr>
        <w:jc w:val="both"/>
        <w:rPr>
          <w:rFonts w:ascii="Arial" w:hAnsi="Arial" w:cs="Arial"/>
          <w:sz w:val="22"/>
          <w:szCs w:val="22"/>
        </w:rPr>
      </w:pPr>
      <w:r>
        <w:rPr>
          <w:rFonts w:ascii="Arial" w:hAnsi="Arial" w:cs="Arial"/>
          <w:sz w:val="22"/>
          <w:szCs w:val="22"/>
        </w:rPr>
        <w:t xml:space="preserve">Bij het piramidespel is het niet duidelijk of het een vermogenstransactie of een dienst is. De HR is daar nooit duidelijk over geweest. </w:t>
      </w:r>
    </w:p>
    <w:p w14:paraId="7EFE8B17" w14:textId="77777777" w:rsidR="00295268" w:rsidRDefault="00295268" w:rsidP="00EA1F6C">
      <w:pPr>
        <w:jc w:val="both"/>
        <w:rPr>
          <w:rFonts w:ascii="Arial" w:hAnsi="Arial" w:cs="Arial"/>
          <w:sz w:val="22"/>
          <w:szCs w:val="22"/>
        </w:rPr>
      </w:pPr>
    </w:p>
    <w:p w14:paraId="062AE892" w14:textId="343FFF95" w:rsidR="00295268" w:rsidRDefault="00295268" w:rsidP="00EA1F6C">
      <w:pPr>
        <w:jc w:val="both"/>
        <w:rPr>
          <w:rFonts w:ascii="Arial" w:hAnsi="Arial" w:cs="Arial"/>
          <w:sz w:val="22"/>
          <w:szCs w:val="22"/>
        </w:rPr>
      </w:pPr>
      <w:r>
        <w:rPr>
          <w:rFonts w:ascii="Arial" w:hAnsi="Arial" w:cs="Arial"/>
          <w:sz w:val="22"/>
          <w:szCs w:val="22"/>
        </w:rPr>
        <w:t xml:space="preserve">Stel je hebt een huurhuis in Amsterdam en je gaat naar de verhuurder toe en zegt: ik huur van u voor 750 per maand en ik zou van plan kunnen zijn om te gaan verhuizen, wat heeft u ervoor over als ik vertrek? De markthuur is 1250 in de maand. Is dat bedrag dat hij krijgt belast of niet? Is geen verhuiskostenvergoeding, want heeft niet te maken met kosten voor de verhuizing. Daar is niet over geprocedeerd en blijft hangen in de aanslagregeling. Men weet dat het gebeurd, maar het is een onopgelost probleem. </w:t>
      </w:r>
    </w:p>
    <w:p w14:paraId="316614FD" w14:textId="77777777" w:rsidR="00295268" w:rsidRDefault="00295268" w:rsidP="00EA1F6C">
      <w:pPr>
        <w:jc w:val="both"/>
        <w:rPr>
          <w:rFonts w:ascii="Arial" w:hAnsi="Arial" w:cs="Arial"/>
          <w:sz w:val="22"/>
          <w:szCs w:val="22"/>
        </w:rPr>
      </w:pPr>
    </w:p>
    <w:p w14:paraId="58555D42" w14:textId="5DE79F64" w:rsidR="00AB4AF3" w:rsidRPr="00AB4AF3" w:rsidRDefault="00AB4AF3" w:rsidP="00EA1F6C">
      <w:pPr>
        <w:jc w:val="both"/>
        <w:rPr>
          <w:rFonts w:ascii="Arial" w:hAnsi="Arial" w:cs="Arial"/>
          <w:b/>
          <w:sz w:val="22"/>
          <w:szCs w:val="22"/>
        </w:rPr>
      </w:pPr>
      <w:r>
        <w:rPr>
          <w:rFonts w:ascii="Arial" w:hAnsi="Arial" w:cs="Arial"/>
          <w:b/>
          <w:sz w:val="22"/>
          <w:szCs w:val="22"/>
        </w:rPr>
        <w:t xml:space="preserve">Winstregime </w:t>
      </w:r>
    </w:p>
    <w:p w14:paraId="7A785841" w14:textId="195E9D2C" w:rsidR="00295268" w:rsidRDefault="00295268" w:rsidP="00EA1F6C">
      <w:pPr>
        <w:jc w:val="both"/>
        <w:rPr>
          <w:rFonts w:ascii="Arial" w:hAnsi="Arial" w:cs="Arial"/>
          <w:sz w:val="22"/>
          <w:szCs w:val="22"/>
        </w:rPr>
      </w:pPr>
      <w:r>
        <w:rPr>
          <w:rFonts w:ascii="Arial" w:hAnsi="Arial" w:cs="Arial"/>
          <w:sz w:val="22"/>
          <w:szCs w:val="22"/>
        </w:rPr>
        <w:t>Op het regime van ROW is een stelselwijziging doorgevoerd. Nu wordt er via het winstregime belast. Het winstregime is van overeenkomstige toepassing verklaard via een schakelbepaling in de ROW, tenzij specifieke elementen zo anders zijn dat het winstregime niet toegepast kan worden. Welke artikelen van toepassing zijn staa</w:t>
      </w:r>
      <w:r w:rsidR="00E43ACB">
        <w:rPr>
          <w:rFonts w:ascii="Arial" w:hAnsi="Arial" w:cs="Arial"/>
          <w:sz w:val="22"/>
          <w:szCs w:val="22"/>
        </w:rPr>
        <w:t>t in art. 3.95</w:t>
      </w:r>
      <w:r>
        <w:rPr>
          <w:rFonts w:ascii="Arial" w:hAnsi="Arial" w:cs="Arial"/>
          <w:sz w:val="22"/>
          <w:szCs w:val="22"/>
        </w:rPr>
        <w:t>.</w:t>
      </w:r>
      <w:r w:rsidR="00E43ACB">
        <w:rPr>
          <w:rFonts w:ascii="Arial" w:hAnsi="Arial" w:cs="Arial"/>
          <w:sz w:val="22"/>
          <w:szCs w:val="22"/>
        </w:rPr>
        <w:t xml:space="preserve"> </w:t>
      </w:r>
      <w:r>
        <w:rPr>
          <w:rFonts w:ascii="Arial" w:hAnsi="Arial" w:cs="Arial"/>
          <w:sz w:val="22"/>
          <w:szCs w:val="22"/>
        </w:rPr>
        <w:t>Ongeveer alle nadelige elementen zijn van toepassing en alle gunstige niet. Je wilt d</w:t>
      </w:r>
      <w:r w:rsidR="00E43ACB">
        <w:rPr>
          <w:rFonts w:ascii="Arial" w:hAnsi="Arial" w:cs="Arial"/>
          <w:sz w:val="22"/>
          <w:szCs w:val="22"/>
        </w:rPr>
        <w:t>us niet in de ROW terecht komen. J</w:t>
      </w:r>
      <w:r>
        <w:rPr>
          <w:rFonts w:ascii="Arial" w:hAnsi="Arial" w:cs="Arial"/>
          <w:sz w:val="22"/>
          <w:szCs w:val="22"/>
        </w:rPr>
        <w:t xml:space="preserve">e kan dan beter </w:t>
      </w:r>
      <w:r w:rsidR="003B34BD">
        <w:rPr>
          <w:rFonts w:ascii="Arial" w:hAnsi="Arial" w:cs="Arial"/>
          <w:sz w:val="22"/>
          <w:szCs w:val="22"/>
        </w:rPr>
        <w:t>ondernemer zijn</w:t>
      </w:r>
      <w:r w:rsidR="00E43ACB">
        <w:rPr>
          <w:rFonts w:ascii="Arial" w:hAnsi="Arial" w:cs="Arial"/>
          <w:sz w:val="22"/>
          <w:szCs w:val="22"/>
        </w:rPr>
        <w:t xml:space="preserve">, want dan heb je nog wat extra faciliteiten. </w:t>
      </w:r>
      <w:r w:rsidR="003B34BD">
        <w:rPr>
          <w:rFonts w:ascii="Arial" w:hAnsi="Arial" w:cs="Arial"/>
          <w:sz w:val="22"/>
          <w:szCs w:val="22"/>
        </w:rPr>
        <w:t xml:space="preserve"> Voor 2001 was het kasstelsel het toepasselijke stelsel. Stel je koopt aandelen, dan moet je gaan activeren en volgens goedkoopmansgebruik moet je een stelsel van winstneming kiezen. Dit is gek want iemand die in de ROW terecht komt is geen ondernemer. Het winstregime is van overeenkomstige toepassing verklaard, maar past dus niet altijd. Ondernemers en de resultaatgenieter moeten een administratie bijhouden. Als je dat niet doet, dan is er omkering van bewijslast. Stel dat de belastinginspecteur stelt dat jij iets hebt ge</w:t>
      </w:r>
      <w:r w:rsidR="00E43ACB">
        <w:rPr>
          <w:rFonts w:ascii="Arial" w:hAnsi="Arial" w:cs="Arial"/>
          <w:sz w:val="22"/>
          <w:szCs w:val="22"/>
        </w:rPr>
        <w:t>daan, namelijk</w:t>
      </w:r>
      <w:r w:rsidR="003B34BD">
        <w:rPr>
          <w:rFonts w:ascii="Arial" w:hAnsi="Arial" w:cs="Arial"/>
          <w:sz w:val="22"/>
          <w:szCs w:val="22"/>
        </w:rPr>
        <w:t xml:space="preserve"> een aandelenpakket gekocht. Je hebt daar niks van bijgehouden. De inspecteur vraagt hoe de transactie is gegaan en neemt het standpunt in dat het ROW is. Jij moet dan aantonen dat geen ROW is, terwijl je dacht dat het box 3 vermogen was. Je moet dus goed opletten met de analyse van een casus je ook nadenkt aan de complexiteiten die toepassing van het w</w:t>
      </w:r>
      <w:r w:rsidR="00AB4AF3">
        <w:rPr>
          <w:rFonts w:ascii="Arial" w:hAnsi="Arial" w:cs="Arial"/>
          <w:sz w:val="22"/>
          <w:szCs w:val="22"/>
        </w:rPr>
        <w:t xml:space="preserve">instregime met zich mee brengt, zoals de formaliteiten. </w:t>
      </w:r>
    </w:p>
    <w:p w14:paraId="78B27DD7" w14:textId="77777777" w:rsidR="00AB4AF3" w:rsidRDefault="00AB4AF3" w:rsidP="00EA1F6C">
      <w:pPr>
        <w:jc w:val="both"/>
        <w:rPr>
          <w:rFonts w:ascii="Arial" w:hAnsi="Arial" w:cs="Arial"/>
          <w:sz w:val="22"/>
          <w:szCs w:val="22"/>
        </w:rPr>
      </w:pPr>
    </w:p>
    <w:p w14:paraId="26A765F1" w14:textId="1FCAE095" w:rsidR="00295268" w:rsidRDefault="00AB4AF3" w:rsidP="00EA1F6C">
      <w:pPr>
        <w:jc w:val="both"/>
        <w:rPr>
          <w:rFonts w:ascii="Arial" w:hAnsi="Arial" w:cs="Arial"/>
          <w:sz w:val="22"/>
          <w:szCs w:val="22"/>
        </w:rPr>
      </w:pPr>
      <w:r>
        <w:rPr>
          <w:rFonts w:ascii="Arial" w:hAnsi="Arial" w:cs="Arial"/>
          <w:sz w:val="22"/>
          <w:szCs w:val="22"/>
        </w:rPr>
        <w:t xml:space="preserve">Je kan je ook afvragen hoe de regels omtrent vermogensetikettering werken bij ROW. Er bestaat bij ROW geen keuzevermogen zei de SS. Hij bedoelde daarmee dat het onderwerp </w:t>
      </w:r>
      <w:r>
        <w:rPr>
          <w:rFonts w:ascii="Arial" w:hAnsi="Arial" w:cs="Arial"/>
          <w:sz w:val="22"/>
          <w:szCs w:val="22"/>
        </w:rPr>
        <w:lastRenderedPageBreak/>
        <w:t xml:space="preserve">van de ROW geen keuzevermogen kan zijn.  Als de belastingplichtige in december een aankoop heeft en verkoopt in december. Dan mag de computer die je daarvoor hebt gebruikt wel keuzevermogen zijn. In de oude jurisprudentie is hier nooit wat over gezegd. Dit is dus ook een vraagstuk dat nog nooit is opgelost. </w:t>
      </w:r>
    </w:p>
    <w:p w14:paraId="19DAA72E" w14:textId="77777777" w:rsidR="00AB4AF3" w:rsidRPr="003C0425" w:rsidRDefault="00AB4AF3" w:rsidP="00EA1F6C">
      <w:pPr>
        <w:jc w:val="both"/>
        <w:rPr>
          <w:rFonts w:ascii="Arial" w:hAnsi="Arial" w:cs="Arial"/>
          <w:sz w:val="22"/>
          <w:szCs w:val="22"/>
        </w:rPr>
      </w:pPr>
    </w:p>
    <w:p w14:paraId="0E13B214" w14:textId="2B7E2785" w:rsidR="00D433EC" w:rsidRDefault="00AB4AF3" w:rsidP="00EA1F6C">
      <w:pPr>
        <w:jc w:val="both"/>
        <w:rPr>
          <w:rFonts w:ascii="Arial" w:hAnsi="Arial" w:cs="Arial"/>
          <w:sz w:val="22"/>
          <w:szCs w:val="22"/>
        </w:rPr>
      </w:pPr>
      <w:r>
        <w:rPr>
          <w:rFonts w:ascii="Arial" w:hAnsi="Arial" w:cs="Arial"/>
          <w:sz w:val="22"/>
          <w:szCs w:val="22"/>
        </w:rPr>
        <w:t xml:space="preserve">De discussie over het begin en eind moment van je werkzaamheid zijn essentiële onderdelen die nog belangrijker zijn geworden met de invoering van het winstregime. Ook belangrijk is of de invoering consequenties heeft voor de snelheid waarmee de bron aanwezig wordt geacht. Daar gaan we later op in. </w:t>
      </w:r>
    </w:p>
    <w:p w14:paraId="21BEEAFE" w14:textId="77777777" w:rsidR="00AB4AF3" w:rsidRDefault="00AB4AF3" w:rsidP="00EA1F6C">
      <w:pPr>
        <w:jc w:val="both"/>
        <w:rPr>
          <w:rFonts w:ascii="Arial" w:hAnsi="Arial" w:cs="Arial"/>
          <w:sz w:val="22"/>
          <w:szCs w:val="22"/>
        </w:rPr>
      </w:pPr>
    </w:p>
    <w:p w14:paraId="3449C54D" w14:textId="7BDD1C77" w:rsidR="00AB4AF3" w:rsidRDefault="00E43ACB" w:rsidP="00EA1F6C">
      <w:pPr>
        <w:jc w:val="both"/>
        <w:rPr>
          <w:rFonts w:ascii="Arial" w:hAnsi="Arial" w:cs="Arial"/>
          <w:sz w:val="22"/>
          <w:szCs w:val="22"/>
        </w:rPr>
      </w:pPr>
      <w:r>
        <w:rPr>
          <w:rFonts w:ascii="Arial" w:hAnsi="Arial" w:cs="Arial"/>
          <w:sz w:val="22"/>
          <w:szCs w:val="22"/>
        </w:rPr>
        <w:t xml:space="preserve">Wat betekend de invoering van het winstregime voor de belastingplichtige die een dienst verricht die over de jaargrens heengaat? Hij moet dan een openingsbalans maken. Die moet gemaakt worden naar de dag waarop de werkzaamheden zijn gestart. </w:t>
      </w:r>
      <w:r w:rsidR="007E245F">
        <w:rPr>
          <w:rFonts w:ascii="Arial" w:hAnsi="Arial" w:cs="Arial"/>
          <w:sz w:val="22"/>
          <w:szCs w:val="22"/>
        </w:rPr>
        <w:t xml:space="preserve">Het startmoment moet dus bepaald worden. Daarnaast moet de belastingplichtige bepalen wat er allemaal op de balans komt te staan. Je moet dan kijken naar de vermogensetikettering. Op het moment dat je aangifte doet moet je bepaald hebben of iets een werkzaamheid is of niet. Soms weet je dan nog niet of het een bron van inkomen gaat worden, omdat je nog niet weet of het inkomen gaat opleveren of niet. </w:t>
      </w:r>
      <w:r w:rsidR="00AE4628">
        <w:rPr>
          <w:rFonts w:ascii="Arial" w:hAnsi="Arial" w:cs="Arial"/>
          <w:sz w:val="22"/>
          <w:szCs w:val="22"/>
        </w:rPr>
        <w:t>Je moet dus al met je billen bloot voordat je winst binnen hebt. Je moet ook</w:t>
      </w:r>
      <w:r w:rsidR="007E245F">
        <w:rPr>
          <w:rFonts w:ascii="Arial" w:hAnsi="Arial" w:cs="Arial"/>
          <w:sz w:val="22"/>
          <w:szCs w:val="22"/>
        </w:rPr>
        <w:t xml:space="preserve"> een</w:t>
      </w:r>
      <w:r w:rsidR="00AE4628">
        <w:rPr>
          <w:rFonts w:ascii="Arial" w:hAnsi="Arial" w:cs="Arial"/>
          <w:sz w:val="22"/>
          <w:szCs w:val="22"/>
        </w:rPr>
        <w:t xml:space="preserve"> administratie voeren. Ook </w:t>
      </w:r>
      <w:r w:rsidR="007E245F">
        <w:rPr>
          <w:rFonts w:ascii="Arial" w:hAnsi="Arial" w:cs="Arial"/>
          <w:sz w:val="22"/>
          <w:szCs w:val="22"/>
        </w:rPr>
        <w:t>als het een dienst is</w:t>
      </w:r>
      <w:r w:rsidR="00AE4628">
        <w:rPr>
          <w:rFonts w:ascii="Arial" w:hAnsi="Arial" w:cs="Arial"/>
          <w:sz w:val="22"/>
          <w:szCs w:val="22"/>
        </w:rPr>
        <w:t xml:space="preserve"> zou je een administratie moeten voeren vanaf het begin tot het einde. </w:t>
      </w:r>
      <w:r w:rsidR="007E245F">
        <w:rPr>
          <w:rFonts w:ascii="Arial" w:hAnsi="Arial" w:cs="Arial"/>
          <w:sz w:val="22"/>
          <w:szCs w:val="22"/>
        </w:rPr>
        <w:t xml:space="preserve">Het eindmoment is ook belangrijk, want je moet ook een eindbalans maken. </w:t>
      </w:r>
      <w:r w:rsidR="00AE4628">
        <w:rPr>
          <w:rFonts w:ascii="Arial" w:hAnsi="Arial" w:cs="Arial"/>
          <w:sz w:val="22"/>
          <w:szCs w:val="22"/>
        </w:rPr>
        <w:t xml:space="preserve">De begrippen die in de winstsfeer zijn ontstaan moet je kopiëren naar de ROW en herinterpreteren of ze nog wel van toepassing zijn of niet. </w:t>
      </w:r>
      <w:r w:rsidR="00106EC8">
        <w:rPr>
          <w:rFonts w:ascii="Arial" w:hAnsi="Arial" w:cs="Arial"/>
          <w:sz w:val="22"/>
          <w:szCs w:val="22"/>
        </w:rPr>
        <w:t xml:space="preserve">Dit zorgt voor waarderingsproblemen. </w:t>
      </w:r>
    </w:p>
    <w:p w14:paraId="6B122D33" w14:textId="77777777" w:rsidR="00106EC8" w:rsidRDefault="00106EC8" w:rsidP="00EA1F6C">
      <w:pPr>
        <w:jc w:val="both"/>
        <w:rPr>
          <w:rFonts w:ascii="Arial" w:hAnsi="Arial" w:cs="Arial"/>
          <w:sz w:val="22"/>
          <w:szCs w:val="22"/>
        </w:rPr>
      </w:pPr>
    </w:p>
    <w:p w14:paraId="347BC5C5" w14:textId="6E1D588F" w:rsidR="007E245F" w:rsidRDefault="00106EC8" w:rsidP="00EA1F6C">
      <w:pPr>
        <w:jc w:val="both"/>
        <w:rPr>
          <w:rFonts w:ascii="Arial" w:hAnsi="Arial" w:cs="Arial"/>
          <w:sz w:val="22"/>
          <w:szCs w:val="22"/>
        </w:rPr>
      </w:pPr>
      <w:r>
        <w:rPr>
          <w:rFonts w:ascii="Arial" w:hAnsi="Arial" w:cs="Arial"/>
          <w:sz w:val="22"/>
          <w:szCs w:val="22"/>
        </w:rPr>
        <w:t>De reden van de</w:t>
      </w:r>
      <w:r w:rsidR="007E245F">
        <w:rPr>
          <w:rFonts w:ascii="Arial" w:hAnsi="Arial" w:cs="Arial"/>
          <w:sz w:val="22"/>
          <w:szCs w:val="22"/>
        </w:rPr>
        <w:t xml:space="preserve"> toepassing van het winstregime is het</w:t>
      </w:r>
      <w:r>
        <w:rPr>
          <w:rFonts w:ascii="Arial" w:hAnsi="Arial" w:cs="Arial"/>
          <w:sz w:val="22"/>
          <w:szCs w:val="22"/>
        </w:rPr>
        <w:t xml:space="preserve"> </w:t>
      </w:r>
      <w:r w:rsidR="00052F0F">
        <w:rPr>
          <w:rFonts w:ascii="Arial" w:hAnsi="Arial" w:cs="Arial"/>
          <w:sz w:val="22"/>
          <w:szCs w:val="22"/>
        </w:rPr>
        <w:t xml:space="preserve">voorkomen </w:t>
      </w:r>
      <w:r w:rsidR="007E245F">
        <w:rPr>
          <w:rFonts w:ascii="Arial" w:hAnsi="Arial" w:cs="Arial"/>
          <w:sz w:val="22"/>
          <w:szCs w:val="22"/>
        </w:rPr>
        <w:t xml:space="preserve">van </w:t>
      </w:r>
      <w:r w:rsidR="00052F0F">
        <w:rPr>
          <w:rFonts w:ascii="Arial" w:hAnsi="Arial" w:cs="Arial"/>
          <w:sz w:val="22"/>
          <w:szCs w:val="22"/>
        </w:rPr>
        <w:t xml:space="preserve">belastingarbitrage. </w:t>
      </w:r>
      <w:r w:rsidR="007E245F">
        <w:rPr>
          <w:rFonts w:ascii="Arial" w:hAnsi="Arial" w:cs="Arial"/>
          <w:sz w:val="22"/>
          <w:szCs w:val="22"/>
        </w:rPr>
        <w:t xml:space="preserve">Om een economisch voordeel te realiseren dat niet belast werd, kon je in het oude regime bijvoorbeeld schenken aan je partner of kinderen. Stel je hebt aandelen die in waarde gestegen zijn en die schenk je aan je zoon en hij verkoopt het door, dan was de schenking onbelast. Er was dan geen realisatiemoment, waardoor er niet belast kon worden. Dit is de enige echte reden waarom het winstregime van toepassing is verklaard.  </w:t>
      </w:r>
    </w:p>
    <w:p w14:paraId="44B135ED" w14:textId="77777777" w:rsidR="00052F0F" w:rsidRDefault="00052F0F" w:rsidP="00EA1F6C">
      <w:pPr>
        <w:jc w:val="both"/>
        <w:rPr>
          <w:rFonts w:ascii="Arial" w:hAnsi="Arial" w:cs="Arial"/>
          <w:sz w:val="22"/>
          <w:szCs w:val="22"/>
        </w:rPr>
      </w:pPr>
    </w:p>
    <w:p w14:paraId="778F31F6" w14:textId="04572F54" w:rsidR="00052F0F" w:rsidRDefault="00052F0F" w:rsidP="00EA1F6C">
      <w:pPr>
        <w:jc w:val="both"/>
        <w:rPr>
          <w:rFonts w:ascii="Arial" w:hAnsi="Arial" w:cs="Arial"/>
          <w:sz w:val="22"/>
          <w:szCs w:val="22"/>
        </w:rPr>
      </w:pPr>
      <w:r>
        <w:rPr>
          <w:rFonts w:ascii="Arial" w:hAnsi="Arial" w:cs="Arial"/>
          <w:sz w:val="22"/>
          <w:szCs w:val="22"/>
        </w:rPr>
        <w:t xml:space="preserve">Een andere oplossing om zonder te schenken toch belastingvrij winst te genieten is </w:t>
      </w:r>
      <w:r w:rsidR="007E245F">
        <w:rPr>
          <w:rFonts w:ascii="Arial" w:hAnsi="Arial" w:cs="Arial"/>
          <w:sz w:val="22"/>
          <w:szCs w:val="22"/>
        </w:rPr>
        <w:t xml:space="preserve">door te </w:t>
      </w:r>
      <w:r>
        <w:rPr>
          <w:rFonts w:ascii="Arial" w:hAnsi="Arial" w:cs="Arial"/>
          <w:sz w:val="22"/>
          <w:szCs w:val="22"/>
        </w:rPr>
        <w:t>emigreren. Inmiddels kan dat niet meer. Als je de laatste paar euro’s in dat land realiseert, dan is het onbelast.  Je zou toen ook de aandelen uit de ROW-sfeer kunnen inbrengen in het ondernemingsvermogen. Inbreng in de onderneming doe je altijd tegen WEV. Ook als je iets onttrekt doe je het tegen de WEV. De waarde sprong</w:t>
      </w:r>
      <w:r w:rsidR="007E245F">
        <w:rPr>
          <w:rFonts w:ascii="Arial" w:hAnsi="Arial" w:cs="Arial"/>
          <w:sz w:val="22"/>
          <w:szCs w:val="22"/>
        </w:rPr>
        <w:t xml:space="preserve"> was onbelast, omdat je het vermogensbestanddeel opwaardeert in de ondernemingssfeer. </w:t>
      </w:r>
      <w:r>
        <w:rPr>
          <w:rFonts w:ascii="Arial" w:hAnsi="Arial" w:cs="Arial"/>
          <w:sz w:val="22"/>
          <w:szCs w:val="22"/>
        </w:rPr>
        <w:t xml:space="preserve">Nu kan je alleen maar </w:t>
      </w:r>
      <w:r w:rsidR="007E245F">
        <w:rPr>
          <w:rFonts w:ascii="Arial" w:hAnsi="Arial" w:cs="Arial"/>
          <w:sz w:val="22"/>
          <w:szCs w:val="22"/>
        </w:rPr>
        <w:t xml:space="preserve">in de winstsfeer en er weer uit </w:t>
      </w:r>
      <w:r>
        <w:rPr>
          <w:rFonts w:ascii="Arial" w:hAnsi="Arial" w:cs="Arial"/>
          <w:sz w:val="22"/>
          <w:szCs w:val="22"/>
        </w:rPr>
        <w:t xml:space="preserve">met afrekening. Hetzelfde systeem kennen we in de echte winstsfeer. </w:t>
      </w:r>
    </w:p>
    <w:p w14:paraId="0C30867B" w14:textId="77777777" w:rsidR="0034259F" w:rsidRDefault="0034259F" w:rsidP="00EA1F6C">
      <w:pPr>
        <w:jc w:val="both"/>
        <w:rPr>
          <w:rFonts w:ascii="Arial" w:hAnsi="Arial" w:cs="Arial"/>
          <w:sz w:val="22"/>
          <w:szCs w:val="22"/>
        </w:rPr>
      </w:pPr>
    </w:p>
    <w:p w14:paraId="5D5ED9DE" w14:textId="338B3112" w:rsidR="001C0AF9" w:rsidRPr="007E245F" w:rsidRDefault="00BB1FC9" w:rsidP="00EA1F6C">
      <w:pPr>
        <w:jc w:val="both"/>
        <w:rPr>
          <w:rFonts w:ascii="Arial" w:hAnsi="Arial" w:cs="Arial"/>
          <w:sz w:val="22"/>
          <w:szCs w:val="22"/>
        </w:rPr>
      </w:pPr>
      <w:r>
        <w:rPr>
          <w:rFonts w:ascii="Arial" w:hAnsi="Arial" w:cs="Arial"/>
          <w:sz w:val="22"/>
          <w:szCs w:val="22"/>
        </w:rPr>
        <w:t>Art. 3.91</w:t>
      </w:r>
      <w:r w:rsidR="00420076">
        <w:rPr>
          <w:rFonts w:ascii="Arial" w:hAnsi="Arial" w:cs="Arial"/>
          <w:sz w:val="22"/>
          <w:szCs w:val="22"/>
        </w:rPr>
        <w:t xml:space="preserve"> en 3.92</w:t>
      </w:r>
      <w:r w:rsidR="007E245F">
        <w:rPr>
          <w:rFonts w:ascii="Arial" w:hAnsi="Arial" w:cs="Arial"/>
          <w:sz w:val="22"/>
          <w:szCs w:val="22"/>
        </w:rPr>
        <w:t xml:space="preserve"> gaan over het</w:t>
      </w:r>
      <w:r>
        <w:rPr>
          <w:rFonts w:ascii="Arial" w:hAnsi="Arial" w:cs="Arial"/>
          <w:sz w:val="22"/>
          <w:szCs w:val="22"/>
        </w:rPr>
        <w:t xml:space="preserve"> ter beschikking stellen van vermogen</w:t>
      </w:r>
      <w:r w:rsidR="007E245F">
        <w:rPr>
          <w:rFonts w:ascii="Arial" w:hAnsi="Arial" w:cs="Arial"/>
          <w:sz w:val="22"/>
          <w:szCs w:val="22"/>
        </w:rPr>
        <w:t>sbestanddelen</w:t>
      </w:r>
      <w:r>
        <w:rPr>
          <w:rFonts w:ascii="Arial" w:hAnsi="Arial" w:cs="Arial"/>
          <w:sz w:val="22"/>
          <w:szCs w:val="22"/>
        </w:rPr>
        <w:t xml:space="preserve"> aan een eenmanszaak </w:t>
      </w:r>
      <w:r w:rsidR="007E245F">
        <w:rPr>
          <w:rFonts w:ascii="Arial" w:hAnsi="Arial" w:cs="Arial"/>
          <w:sz w:val="22"/>
          <w:szCs w:val="22"/>
        </w:rPr>
        <w:t>of</w:t>
      </w:r>
      <w:r>
        <w:rPr>
          <w:rFonts w:ascii="Arial" w:hAnsi="Arial" w:cs="Arial"/>
          <w:sz w:val="22"/>
          <w:szCs w:val="22"/>
        </w:rPr>
        <w:t xml:space="preserve"> aan de ab-houders. In box 2 horen de belastingplichtige thuis die een aandeel hebben in een vennootschap met een pakket dat ten minste 5% is. Art. 3.91 e.v. creëren eigenlijk een winstachtige categorie vermogensbestanddelen die zich gedragen alsof ze in een onderneming geëxploiteerd worden met de daarbij behoren afrekenverplichtingen, maar die niet horen tot het vermogen van de onderneming/vennootschap waar ze aan ter beschikking zijn gesteld maar op zo’n manier samenhangen dat ze niet in box 3 terecht mogen komen. </w:t>
      </w:r>
      <w:r w:rsidR="008D6D41">
        <w:rPr>
          <w:rFonts w:ascii="Arial" w:hAnsi="Arial" w:cs="Arial"/>
          <w:sz w:val="22"/>
          <w:szCs w:val="22"/>
        </w:rPr>
        <w:t xml:space="preserve">De wetgever was bang voor misbruik. Stel je hebt een pand en verhuurt aan onderneming van partner. Je laat je meer huur betalen, omdat het voor de onderneming aftrekbaar is en voor de verhuurder onbelast. Dat is de gedachte waar de wetgever zich druk over heeft gemaakt en de terbeschikkingstellingregeling in het leven heeft geroepen. </w:t>
      </w:r>
      <w:r w:rsidR="001C0AF9">
        <w:rPr>
          <w:rFonts w:ascii="Arial" w:hAnsi="Arial" w:cs="Arial"/>
          <w:color w:val="FF0000"/>
          <w:sz w:val="22"/>
          <w:szCs w:val="22"/>
        </w:rPr>
        <w:t xml:space="preserve"> </w:t>
      </w:r>
    </w:p>
    <w:p w14:paraId="4D463A57" w14:textId="77777777" w:rsidR="00420076" w:rsidRDefault="00420076" w:rsidP="00EA1F6C">
      <w:pPr>
        <w:jc w:val="both"/>
        <w:rPr>
          <w:rFonts w:ascii="Arial" w:hAnsi="Arial" w:cs="Arial"/>
          <w:sz w:val="22"/>
          <w:szCs w:val="22"/>
        </w:rPr>
      </w:pPr>
    </w:p>
    <w:p w14:paraId="52A8BF48" w14:textId="7F899078" w:rsidR="009565E9" w:rsidRDefault="00AF1F11" w:rsidP="00EA1F6C">
      <w:pPr>
        <w:jc w:val="both"/>
        <w:rPr>
          <w:rFonts w:ascii="Arial" w:hAnsi="Arial" w:cs="Arial"/>
          <w:sz w:val="22"/>
          <w:szCs w:val="22"/>
        </w:rPr>
      </w:pPr>
      <w:r>
        <w:rPr>
          <w:rFonts w:ascii="Arial" w:hAnsi="Arial" w:cs="Arial"/>
          <w:sz w:val="22"/>
          <w:szCs w:val="22"/>
        </w:rPr>
        <w:t xml:space="preserve">Vermogensbestanddelen die ter beschikking worden gesteld door de </w:t>
      </w:r>
      <w:r w:rsidR="00051C6A">
        <w:rPr>
          <w:rFonts w:ascii="Arial" w:hAnsi="Arial" w:cs="Arial"/>
          <w:sz w:val="22"/>
          <w:szCs w:val="22"/>
        </w:rPr>
        <w:t>belastingplichtige</w:t>
      </w:r>
      <w:r>
        <w:rPr>
          <w:rFonts w:ascii="Arial" w:hAnsi="Arial" w:cs="Arial"/>
          <w:sz w:val="22"/>
          <w:szCs w:val="22"/>
        </w:rPr>
        <w:t xml:space="preserve"> aan een specifieke </w:t>
      </w:r>
      <w:r w:rsidR="00B7253E">
        <w:rPr>
          <w:rFonts w:ascii="Arial" w:hAnsi="Arial" w:cs="Arial"/>
          <w:sz w:val="22"/>
          <w:szCs w:val="22"/>
        </w:rPr>
        <w:t xml:space="preserve">groep andere belastingplichtige die </w:t>
      </w:r>
      <w:r w:rsidR="00051C6A">
        <w:rPr>
          <w:rFonts w:ascii="Arial" w:hAnsi="Arial" w:cs="Arial"/>
          <w:sz w:val="22"/>
          <w:szCs w:val="22"/>
        </w:rPr>
        <w:t xml:space="preserve">bij </w:t>
      </w:r>
      <w:r w:rsidR="00B7253E">
        <w:rPr>
          <w:rFonts w:ascii="Arial" w:hAnsi="Arial" w:cs="Arial"/>
          <w:sz w:val="22"/>
          <w:szCs w:val="22"/>
        </w:rPr>
        <w:t xml:space="preserve">wet </w:t>
      </w:r>
      <w:r w:rsidR="00051C6A">
        <w:rPr>
          <w:rFonts w:ascii="Arial" w:hAnsi="Arial" w:cs="Arial"/>
          <w:sz w:val="22"/>
          <w:szCs w:val="22"/>
        </w:rPr>
        <w:t>omschreven</w:t>
      </w:r>
      <w:r w:rsidR="00B7253E">
        <w:rPr>
          <w:rFonts w:ascii="Arial" w:hAnsi="Arial" w:cs="Arial"/>
          <w:sz w:val="22"/>
          <w:szCs w:val="22"/>
        </w:rPr>
        <w:t xml:space="preserve"> is ten behoeve van </w:t>
      </w:r>
      <w:r w:rsidR="00051C6A">
        <w:rPr>
          <w:rFonts w:ascii="Arial" w:hAnsi="Arial" w:cs="Arial"/>
          <w:sz w:val="22"/>
          <w:szCs w:val="22"/>
        </w:rPr>
        <w:t xml:space="preserve">de uitoefening van eenmanszaak, vof of </w:t>
      </w:r>
      <w:proofErr w:type="gramStart"/>
      <w:r w:rsidR="00051C6A">
        <w:rPr>
          <w:rFonts w:ascii="Arial" w:hAnsi="Arial" w:cs="Arial"/>
          <w:sz w:val="22"/>
          <w:szCs w:val="22"/>
        </w:rPr>
        <w:t>BV</w:t>
      </w:r>
      <w:proofErr w:type="gramEnd"/>
      <w:r w:rsidR="00051C6A">
        <w:rPr>
          <w:rFonts w:ascii="Arial" w:hAnsi="Arial" w:cs="Arial"/>
          <w:sz w:val="22"/>
          <w:szCs w:val="22"/>
        </w:rPr>
        <w:t xml:space="preserve"> </w:t>
      </w:r>
      <w:r w:rsidR="009565E9">
        <w:rPr>
          <w:rFonts w:ascii="Arial" w:hAnsi="Arial" w:cs="Arial"/>
          <w:sz w:val="22"/>
          <w:szCs w:val="22"/>
        </w:rPr>
        <w:t xml:space="preserve">die vallen binnen een andere bron van inkomen en </w:t>
      </w:r>
      <w:r w:rsidR="009565E9">
        <w:rPr>
          <w:rFonts w:ascii="Arial" w:hAnsi="Arial" w:cs="Arial"/>
          <w:sz w:val="22"/>
          <w:szCs w:val="22"/>
        </w:rPr>
        <w:lastRenderedPageBreak/>
        <w:t xml:space="preserve">trekken we weg uit box 3 en plaatsen we onder box 1. Daar moet je ook een balans van bijhouden. Je moet doen alsof hij op een fictieve balans staat en dus afschrijven, een waarderingsstelsel kiezen etc. Alles is winst denken. </w:t>
      </w:r>
    </w:p>
    <w:p w14:paraId="702EC54F" w14:textId="77777777" w:rsidR="009565E9" w:rsidRDefault="009565E9" w:rsidP="00EA1F6C">
      <w:pPr>
        <w:jc w:val="both"/>
        <w:rPr>
          <w:rFonts w:ascii="Arial" w:hAnsi="Arial" w:cs="Arial"/>
          <w:sz w:val="22"/>
          <w:szCs w:val="22"/>
        </w:rPr>
      </w:pPr>
    </w:p>
    <w:p w14:paraId="1A390C9A" w14:textId="75FD8CAE" w:rsidR="00420076" w:rsidRDefault="009565E9" w:rsidP="00EA1F6C">
      <w:pPr>
        <w:jc w:val="both"/>
        <w:rPr>
          <w:rFonts w:ascii="Arial" w:hAnsi="Arial" w:cs="Arial"/>
          <w:sz w:val="22"/>
          <w:szCs w:val="22"/>
        </w:rPr>
      </w:pPr>
      <w:r>
        <w:rPr>
          <w:rFonts w:ascii="Arial" w:hAnsi="Arial" w:cs="Arial"/>
          <w:sz w:val="22"/>
          <w:szCs w:val="22"/>
        </w:rPr>
        <w:t xml:space="preserve">De wetgever heeft die bepalingen vrij breed beschreven om ervoor te zorgen dat er veel onder valt. We gaan nu even kijken naar art. 3.92. De belastingplichtige stelt iets ter beschikking aan een </w:t>
      </w:r>
      <w:proofErr w:type="gramStart"/>
      <w:r>
        <w:rPr>
          <w:rFonts w:ascii="Arial" w:hAnsi="Arial" w:cs="Arial"/>
          <w:sz w:val="22"/>
          <w:szCs w:val="22"/>
        </w:rPr>
        <w:t>BV</w:t>
      </w:r>
      <w:proofErr w:type="gramEnd"/>
      <w:r>
        <w:rPr>
          <w:rFonts w:ascii="Arial" w:hAnsi="Arial" w:cs="Arial"/>
          <w:sz w:val="22"/>
          <w:szCs w:val="22"/>
        </w:rPr>
        <w:t xml:space="preserve"> waarin hij of bepaalde personen een belang hebben. Het gaat om het rendabel maken van vermogensbestanddelen. Het r</w:t>
      </w:r>
      <w:r w:rsidR="002D738D">
        <w:rPr>
          <w:rFonts w:ascii="Arial" w:hAnsi="Arial" w:cs="Arial"/>
          <w:sz w:val="22"/>
          <w:szCs w:val="22"/>
        </w:rPr>
        <w:t xml:space="preserve">endabel maken is afzonderlijke geen eis meer, want de wetgever heeft in het artikel gezet: ‘al dan niet tegen vergoeding’. Dat is eraan toegevoegd om te voorkomen dat er discussie ontstond over het rendabel maken. Het rendabel maken wordt al verondersteld. </w:t>
      </w:r>
    </w:p>
    <w:p w14:paraId="1B0AF2DD" w14:textId="77777777" w:rsidR="002D738D" w:rsidRDefault="002D738D" w:rsidP="00EA1F6C">
      <w:pPr>
        <w:jc w:val="both"/>
        <w:rPr>
          <w:rFonts w:ascii="Arial" w:hAnsi="Arial" w:cs="Arial"/>
          <w:sz w:val="22"/>
          <w:szCs w:val="22"/>
        </w:rPr>
      </w:pPr>
    </w:p>
    <w:p w14:paraId="1A83B633" w14:textId="77777777" w:rsidR="001C3CF0" w:rsidRDefault="002D738D" w:rsidP="00EA1F6C">
      <w:pPr>
        <w:jc w:val="both"/>
        <w:rPr>
          <w:rFonts w:ascii="Arial" w:hAnsi="Arial" w:cs="Arial"/>
          <w:sz w:val="22"/>
          <w:szCs w:val="22"/>
        </w:rPr>
      </w:pPr>
      <w:r>
        <w:rPr>
          <w:rFonts w:ascii="Arial" w:hAnsi="Arial" w:cs="Arial"/>
          <w:sz w:val="22"/>
          <w:szCs w:val="22"/>
        </w:rPr>
        <w:t xml:space="preserve">Het gaat om een vermogensbestanddeel. Dat kunnen ook vorderingen, patenten, merkenrechten, materiële zaak etc. zijn. Het wordt ter beschikking gesteld aan een </w:t>
      </w:r>
      <w:proofErr w:type="gramStart"/>
      <w:r>
        <w:rPr>
          <w:rFonts w:ascii="Arial" w:hAnsi="Arial" w:cs="Arial"/>
          <w:sz w:val="22"/>
          <w:szCs w:val="22"/>
        </w:rPr>
        <w:t>BV</w:t>
      </w:r>
      <w:proofErr w:type="gramEnd"/>
      <w:r>
        <w:rPr>
          <w:rFonts w:ascii="Arial" w:hAnsi="Arial" w:cs="Arial"/>
          <w:sz w:val="22"/>
          <w:szCs w:val="22"/>
        </w:rPr>
        <w:t xml:space="preserve"> ‘voor zover’. Stel dat je maar drie verdiepingen van een pand ter beschikking stelt, dan dus alleen dat deel en niet het hele pand stel je ter beschikking. Met ‘rechtens dan wel feitelijk’ wordt bedoeld dat je ofwel een contract hebt of dat er feitelijk ter beschikking wordt gesteld zonder contract. Er staat nergens welke belangrijker is. Dat kan best lastig zijn als je iets feitelijk ter beschikking stelt op basis van één dag in de week, maar in het contract vier dagen in de week staat. ‘Indirect of direct’ ter beschikking gesteld houdt in dat het een rechtstreekse ter beschikking mag zijn, maar mag ook indirect; als je verhuurt aan bijvoorbeeld je neef en hij weer aan de BV.  </w:t>
      </w:r>
    </w:p>
    <w:p w14:paraId="5156DE5E" w14:textId="77777777" w:rsidR="001C3CF0" w:rsidRDefault="001C3CF0" w:rsidP="00EA1F6C">
      <w:pPr>
        <w:jc w:val="both"/>
        <w:rPr>
          <w:rFonts w:ascii="Arial" w:hAnsi="Arial" w:cs="Arial"/>
          <w:sz w:val="22"/>
          <w:szCs w:val="22"/>
        </w:rPr>
      </w:pPr>
    </w:p>
    <w:p w14:paraId="35DD977D" w14:textId="0C9DA2A7" w:rsidR="001C3CF0" w:rsidRDefault="00931E91" w:rsidP="00EA1F6C">
      <w:pPr>
        <w:jc w:val="both"/>
        <w:rPr>
          <w:rFonts w:ascii="Arial" w:hAnsi="Arial" w:cs="Arial"/>
          <w:sz w:val="22"/>
          <w:szCs w:val="22"/>
        </w:rPr>
      </w:pPr>
      <w:r>
        <w:rPr>
          <w:rFonts w:ascii="Arial" w:hAnsi="Arial" w:cs="Arial"/>
          <w:sz w:val="22"/>
          <w:szCs w:val="22"/>
        </w:rPr>
        <w:t xml:space="preserve">In het artikel staat </w:t>
      </w:r>
      <w:r w:rsidR="001C3CF0">
        <w:rPr>
          <w:rFonts w:ascii="Arial" w:hAnsi="Arial" w:cs="Arial"/>
          <w:sz w:val="22"/>
          <w:szCs w:val="22"/>
        </w:rPr>
        <w:t>dat ter beschikking wordt gesteld ‘door de belastingplichtige of een met hem verbonden persoon’. In lid 2 sub a 6</w:t>
      </w:r>
      <w:r w:rsidR="001C3CF0" w:rsidRPr="001C3CF0">
        <w:rPr>
          <w:rFonts w:ascii="Arial" w:hAnsi="Arial" w:cs="Arial"/>
          <w:sz w:val="22"/>
          <w:szCs w:val="22"/>
          <w:vertAlign w:val="superscript"/>
        </w:rPr>
        <w:t>e</w:t>
      </w:r>
      <w:r w:rsidR="001C3CF0">
        <w:rPr>
          <w:rFonts w:ascii="Arial" w:hAnsi="Arial" w:cs="Arial"/>
          <w:sz w:val="22"/>
          <w:szCs w:val="22"/>
        </w:rPr>
        <w:t xml:space="preserve"> staat een verwijzing naar de verbonden personen van art. 3.91. In art. 3.91 lid 2 sub b 1</w:t>
      </w:r>
      <w:r w:rsidR="001C3CF0" w:rsidRPr="001C3CF0">
        <w:rPr>
          <w:rFonts w:ascii="Arial" w:hAnsi="Arial" w:cs="Arial"/>
          <w:sz w:val="22"/>
          <w:szCs w:val="22"/>
          <w:vertAlign w:val="superscript"/>
        </w:rPr>
        <w:t>e</w:t>
      </w:r>
      <w:r w:rsidR="001C3CF0">
        <w:rPr>
          <w:rFonts w:ascii="Arial" w:hAnsi="Arial" w:cs="Arial"/>
          <w:sz w:val="22"/>
          <w:szCs w:val="22"/>
        </w:rPr>
        <w:t xml:space="preserve"> staat de partner van de belastingplichtige. In 2</w:t>
      </w:r>
      <w:r w:rsidR="001C3CF0" w:rsidRPr="001C3CF0">
        <w:rPr>
          <w:rFonts w:ascii="Arial" w:hAnsi="Arial" w:cs="Arial"/>
          <w:sz w:val="22"/>
          <w:szCs w:val="22"/>
          <w:vertAlign w:val="superscript"/>
        </w:rPr>
        <w:t>e</w:t>
      </w:r>
      <w:r w:rsidR="001C3CF0">
        <w:rPr>
          <w:rFonts w:ascii="Arial" w:hAnsi="Arial" w:cs="Arial"/>
          <w:sz w:val="22"/>
          <w:szCs w:val="22"/>
        </w:rPr>
        <w:t xml:space="preserve"> staan de minderjarige kinderen van de belastingplichtige of zijn partner. Onderdeel c geeft nog een uitbreidingsregel voor minderjarige kinderen. Het effect van deze artikelen is dat de regels van de winstsfeer van toepassing zijn van box 1. </w:t>
      </w:r>
    </w:p>
    <w:p w14:paraId="1875B757" w14:textId="77777777" w:rsidR="00D433EC" w:rsidRDefault="00D433EC" w:rsidP="00EA1F6C">
      <w:pPr>
        <w:jc w:val="both"/>
        <w:rPr>
          <w:rFonts w:ascii="Arial" w:hAnsi="Arial" w:cs="Arial"/>
          <w:sz w:val="22"/>
          <w:szCs w:val="22"/>
        </w:rPr>
      </w:pPr>
    </w:p>
    <w:p w14:paraId="14BE7E64" w14:textId="5E07A0DF" w:rsidR="00876B41" w:rsidRDefault="00657FA4" w:rsidP="00EA1F6C">
      <w:pPr>
        <w:jc w:val="both"/>
        <w:rPr>
          <w:rFonts w:ascii="Arial" w:hAnsi="Arial" w:cs="Arial"/>
          <w:sz w:val="22"/>
          <w:szCs w:val="22"/>
        </w:rPr>
      </w:pPr>
      <w:r>
        <w:rPr>
          <w:rFonts w:ascii="Arial" w:hAnsi="Arial" w:cs="Arial"/>
          <w:sz w:val="22"/>
          <w:szCs w:val="22"/>
        </w:rPr>
        <w:t xml:space="preserve">Je moet bij het maken van opdrachten vooral denken aan wanneer de </w:t>
      </w:r>
      <w:proofErr w:type="gramStart"/>
      <w:r>
        <w:rPr>
          <w:rFonts w:ascii="Arial" w:hAnsi="Arial" w:cs="Arial"/>
          <w:sz w:val="22"/>
          <w:szCs w:val="22"/>
        </w:rPr>
        <w:t>TBS</w:t>
      </w:r>
      <w:proofErr w:type="gramEnd"/>
      <w:r>
        <w:rPr>
          <w:rFonts w:ascii="Arial" w:hAnsi="Arial" w:cs="Arial"/>
          <w:sz w:val="22"/>
          <w:szCs w:val="22"/>
        </w:rPr>
        <w:t xml:space="preserve"> begint, wanneer die eindigt en wat de waarde is die in aanmerking genomen moet worden. Daarnaast moet je kijken welke voordelen in aanmerking worden genomen en welke vermogensbestanddelen daarbij horen. Ook de vrijstellingen en correcties op vrijstellingen zijn belangrijk. </w:t>
      </w:r>
    </w:p>
    <w:p w14:paraId="677D08F7" w14:textId="57D15534" w:rsidR="00876B41" w:rsidRDefault="00876B41" w:rsidP="00EA1F6C">
      <w:pPr>
        <w:jc w:val="both"/>
        <w:rPr>
          <w:rFonts w:ascii="Arial" w:hAnsi="Arial" w:cs="Arial"/>
          <w:sz w:val="22"/>
          <w:szCs w:val="22"/>
        </w:rPr>
      </w:pPr>
      <w:r>
        <w:rPr>
          <w:rFonts w:ascii="Arial" w:hAnsi="Arial" w:cs="Arial"/>
          <w:sz w:val="22"/>
          <w:szCs w:val="22"/>
        </w:rPr>
        <w:t xml:space="preserve"> </w:t>
      </w:r>
    </w:p>
    <w:p w14:paraId="47A5C109" w14:textId="77777777" w:rsidR="0026553D" w:rsidRDefault="0026553D" w:rsidP="00EA1F6C">
      <w:pPr>
        <w:jc w:val="both"/>
        <w:rPr>
          <w:rFonts w:ascii="Arial" w:hAnsi="Arial" w:cs="Arial"/>
          <w:sz w:val="22"/>
          <w:szCs w:val="22"/>
        </w:rPr>
      </w:pPr>
    </w:p>
    <w:p w14:paraId="2ECC4AFB" w14:textId="5C498D08" w:rsidR="00D72CD3" w:rsidRDefault="00D72CD3" w:rsidP="00EA1F6C">
      <w:pPr>
        <w:jc w:val="both"/>
        <w:rPr>
          <w:rFonts w:ascii="Arial" w:hAnsi="Arial" w:cs="Arial"/>
          <w:sz w:val="22"/>
          <w:szCs w:val="22"/>
        </w:rPr>
      </w:pPr>
      <w:r>
        <w:rPr>
          <w:rFonts w:ascii="Arial" w:hAnsi="Arial" w:cs="Arial"/>
          <w:sz w:val="22"/>
          <w:szCs w:val="22"/>
        </w:rPr>
        <w:t>HC 11, 14-03-2017, aanmerkelijk belang</w:t>
      </w:r>
    </w:p>
    <w:p w14:paraId="08779B79" w14:textId="23A50CB6" w:rsidR="00D72CD3" w:rsidRPr="00D72CD3" w:rsidRDefault="00D72CD3" w:rsidP="00EA1F6C">
      <w:pPr>
        <w:jc w:val="both"/>
        <w:rPr>
          <w:rFonts w:ascii="Arial" w:hAnsi="Arial" w:cs="Arial"/>
          <w:b/>
          <w:sz w:val="22"/>
          <w:szCs w:val="22"/>
        </w:rPr>
      </w:pPr>
      <w:r>
        <w:rPr>
          <w:rFonts w:ascii="Arial" w:hAnsi="Arial" w:cs="Arial"/>
          <w:b/>
          <w:sz w:val="22"/>
          <w:szCs w:val="22"/>
        </w:rPr>
        <w:t>Aanmerkelijk belang</w:t>
      </w:r>
    </w:p>
    <w:p w14:paraId="44307DBB" w14:textId="77777777" w:rsidR="004A494A" w:rsidRDefault="00D72CD3" w:rsidP="00EA1F6C">
      <w:pPr>
        <w:jc w:val="both"/>
        <w:rPr>
          <w:rFonts w:ascii="Arial" w:hAnsi="Arial" w:cs="Arial"/>
          <w:sz w:val="22"/>
          <w:szCs w:val="22"/>
        </w:rPr>
      </w:pPr>
      <w:r>
        <w:rPr>
          <w:rFonts w:ascii="Arial" w:hAnsi="Arial" w:cs="Arial"/>
          <w:sz w:val="22"/>
          <w:szCs w:val="22"/>
        </w:rPr>
        <w:t>Aanmerkelijk belang is niet erg ingewikkeld, maar je moet wel rekenen. Je kan een AB-vraagstuk niet goed oplossen als je voor jezelf geen overzicht hebt. Vergeet je rekenmachine niet. Als je de AB-regeling goed wilt toepassen, dan moet je het fenomeen ‘regulier voordeel’ uit de Wet IB ‘69 kennen. De basis en de systematiek zijn niet meer te vinden in de huidige wet. Je moet ook in een keer de VPB en IB tot je nemen om de AB-principes goed te snappen. Je hebt namelijk te maken met het verkeer tussen de aandeelhouder en zijn vennootschap. Als je niet snapt wat agio is</w:t>
      </w:r>
      <w:r w:rsidR="004A494A">
        <w:rPr>
          <w:rFonts w:ascii="Arial" w:hAnsi="Arial" w:cs="Arial"/>
          <w:sz w:val="22"/>
          <w:szCs w:val="22"/>
        </w:rPr>
        <w:t xml:space="preserve"> en hoe het werkt</w:t>
      </w:r>
      <w:r>
        <w:rPr>
          <w:rFonts w:ascii="Arial" w:hAnsi="Arial" w:cs="Arial"/>
          <w:sz w:val="22"/>
          <w:szCs w:val="22"/>
        </w:rPr>
        <w:t>, ga je het tentamen niet halen. Als je daar weinig van weet moet je je dus even gaan verdiepen.</w:t>
      </w:r>
    </w:p>
    <w:p w14:paraId="2192DB76" w14:textId="77777777" w:rsidR="004A494A" w:rsidRDefault="004A494A" w:rsidP="00EA1F6C">
      <w:pPr>
        <w:jc w:val="both"/>
        <w:rPr>
          <w:rFonts w:ascii="Arial" w:hAnsi="Arial" w:cs="Arial"/>
          <w:sz w:val="22"/>
          <w:szCs w:val="22"/>
        </w:rPr>
      </w:pPr>
    </w:p>
    <w:p w14:paraId="3ED6E55D" w14:textId="0B638453" w:rsidR="004A494A" w:rsidRPr="004A494A" w:rsidRDefault="004A494A" w:rsidP="00EA1F6C">
      <w:pPr>
        <w:jc w:val="both"/>
        <w:rPr>
          <w:rFonts w:ascii="Arial" w:hAnsi="Arial" w:cs="Arial"/>
          <w:b/>
          <w:sz w:val="22"/>
          <w:szCs w:val="22"/>
        </w:rPr>
      </w:pPr>
      <w:r>
        <w:rPr>
          <w:rFonts w:ascii="Arial" w:hAnsi="Arial" w:cs="Arial"/>
          <w:b/>
          <w:sz w:val="22"/>
          <w:szCs w:val="22"/>
        </w:rPr>
        <w:t xml:space="preserve">Bronnenstelsel binnen AB </w:t>
      </w:r>
    </w:p>
    <w:p w14:paraId="66A30872" w14:textId="77777777" w:rsidR="009B4370" w:rsidRDefault="004A494A" w:rsidP="00EA1F6C">
      <w:pPr>
        <w:jc w:val="both"/>
        <w:rPr>
          <w:rFonts w:ascii="Arial" w:hAnsi="Arial" w:cs="Arial"/>
          <w:sz w:val="22"/>
          <w:szCs w:val="22"/>
        </w:rPr>
      </w:pPr>
      <w:r>
        <w:rPr>
          <w:rFonts w:ascii="Arial" w:hAnsi="Arial" w:cs="Arial"/>
          <w:sz w:val="22"/>
          <w:szCs w:val="22"/>
        </w:rPr>
        <w:t xml:space="preserve">We hebben in de Wet IB het bronnenstelsel. Dat bronnenstelsel brengt een aantal dingen met zich mee. Inkomen dat aan de belastingplichtige wordt toegerekend en bij hem belast wordt, moet bron voor aan te wijzen zijn. De methode van heffing wordt eigenlijk ook door de bronnentheorie bepaald. In de Wet IB staat nog maar één verwijzing naar de bronnentheorie, namelijk in de AB-regeling. In principe belasten we niet het voordeel uit de vervreemding van een vermogensbestanddeel. Dat past namelijk niet binnen de bronnentheorie, want de waarde van het object is </w:t>
      </w:r>
      <w:r w:rsidR="009B4370">
        <w:rPr>
          <w:rFonts w:ascii="Arial" w:hAnsi="Arial" w:cs="Arial"/>
          <w:sz w:val="22"/>
          <w:szCs w:val="22"/>
        </w:rPr>
        <w:t xml:space="preserve">nooit meer of minder dan het inkomen dat in een bepaalde tijd eruit </w:t>
      </w:r>
      <w:r w:rsidR="009B4370">
        <w:rPr>
          <w:rFonts w:ascii="Arial" w:hAnsi="Arial" w:cs="Arial"/>
          <w:sz w:val="22"/>
          <w:szCs w:val="22"/>
        </w:rPr>
        <w:lastRenderedPageBreak/>
        <w:t xml:space="preserve">kan halen. </w:t>
      </w:r>
      <w:r>
        <w:rPr>
          <w:rFonts w:ascii="Arial" w:hAnsi="Arial" w:cs="Arial"/>
          <w:sz w:val="22"/>
          <w:szCs w:val="22"/>
        </w:rPr>
        <w:t xml:space="preserve"> </w:t>
      </w:r>
      <w:r w:rsidR="00752FD8">
        <w:rPr>
          <w:rFonts w:ascii="Arial" w:hAnsi="Arial" w:cs="Arial"/>
          <w:sz w:val="22"/>
          <w:szCs w:val="22"/>
        </w:rPr>
        <w:t>Als het rendement op een vermogensbestanddeel stijgt, da</w:t>
      </w:r>
      <w:r w:rsidR="009B4370">
        <w:rPr>
          <w:rFonts w:ascii="Arial" w:hAnsi="Arial" w:cs="Arial"/>
          <w:sz w:val="22"/>
          <w:szCs w:val="22"/>
        </w:rPr>
        <w:t xml:space="preserve">n gaat de waarde van het object </w:t>
      </w:r>
      <w:r w:rsidR="00752FD8">
        <w:rPr>
          <w:rFonts w:ascii="Arial" w:hAnsi="Arial" w:cs="Arial"/>
          <w:sz w:val="22"/>
          <w:szCs w:val="22"/>
        </w:rPr>
        <w:t xml:space="preserve">omhoog. </w:t>
      </w:r>
      <w:r w:rsidR="009B4370">
        <w:rPr>
          <w:rFonts w:ascii="Arial" w:hAnsi="Arial" w:cs="Arial"/>
          <w:sz w:val="22"/>
          <w:szCs w:val="22"/>
        </w:rPr>
        <w:t xml:space="preserve">Stel je hebt een huis en de huurprijzen stijgen. Dan stijgt ook de waarde van het huis. Het is dan logisch dat een vermogensbestanddeel volgens de bronnentheorie niet belast wordt, want de opbrengsten daaruit worden al belast. Als de opbrengsten worden belast, kunnen de waarde mutaties onbelast blijven. </w:t>
      </w:r>
    </w:p>
    <w:p w14:paraId="5613DF4D" w14:textId="77777777" w:rsidR="009B4370" w:rsidRDefault="009B4370" w:rsidP="00EA1F6C">
      <w:pPr>
        <w:jc w:val="both"/>
        <w:rPr>
          <w:rFonts w:ascii="Arial" w:hAnsi="Arial" w:cs="Arial"/>
          <w:sz w:val="22"/>
          <w:szCs w:val="22"/>
        </w:rPr>
      </w:pPr>
    </w:p>
    <w:p w14:paraId="750657D0" w14:textId="77777777" w:rsidR="003F5418" w:rsidRDefault="009B4370" w:rsidP="00EA1F6C">
      <w:pPr>
        <w:jc w:val="both"/>
        <w:rPr>
          <w:rFonts w:ascii="Arial" w:hAnsi="Arial" w:cs="Arial"/>
          <w:sz w:val="22"/>
          <w:szCs w:val="22"/>
        </w:rPr>
      </w:pPr>
      <w:r>
        <w:rPr>
          <w:rFonts w:ascii="Arial" w:hAnsi="Arial" w:cs="Arial"/>
          <w:sz w:val="22"/>
          <w:szCs w:val="22"/>
        </w:rPr>
        <w:t xml:space="preserve">In de praktijk zitten er wel allemaal haken en ogen aan. Risico, marktrente en de aantrekkelijkheid hebben bijvoorbeeld ook effect op de waarde. Rendement en voordeel hangen dus niet helemaal met elkaar samen. De bronnentheorie is wel theoretisch in dat opzich. In de wet staat maar één verwijzing naar de bronnentheorie, namelijk </w:t>
      </w:r>
      <w:r w:rsidR="00E9460E">
        <w:rPr>
          <w:rFonts w:ascii="Arial" w:hAnsi="Arial" w:cs="Arial"/>
          <w:sz w:val="22"/>
          <w:szCs w:val="22"/>
        </w:rPr>
        <w:t xml:space="preserve">in art. 4.12 staan </w:t>
      </w:r>
      <w:r>
        <w:rPr>
          <w:rFonts w:ascii="Arial" w:hAnsi="Arial" w:cs="Arial"/>
          <w:sz w:val="22"/>
          <w:szCs w:val="22"/>
        </w:rPr>
        <w:t xml:space="preserve">de woorden ‘getrokken uit’. Omdat dat in de wet staat, weet je dat de bronnentheorie in principe toegepast moet worden op het fenomeen aandeel. Dat hebben we nodig om te begrijpen hoe we reguliere voordelen gaan belasten. </w:t>
      </w:r>
    </w:p>
    <w:p w14:paraId="01C47F44" w14:textId="77777777" w:rsidR="003F5418" w:rsidRDefault="003F5418" w:rsidP="00EA1F6C">
      <w:pPr>
        <w:jc w:val="both"/>
        <w:rPr>
          <w:rFonts w:ascii="Arial" w:hAnsi="Arial" w:cs="Arial"/>
          <w:sz w:val="22"/>
          <w:szCs w:val="22"/>
        </w:rPr>
      </w:pPr>
    </w:p>
    <w:p w14:paraId="74765637" w14:textId="77777777" w:rsidR="00DF1BC3" w:rsidRDefault="003F5418" w:rsidP="00EA1F6C">
      <w:pPr>
        <w:jc w:val="both"/>
        <w:rPr>
          <w:rFonts w:ascii="Arial" w:hAnsi="Arial" w:cs="Arial"/>
          <w:sz w:val="22"/>
          <w:szCs w:val="22"/>
        </w:rPr>
      </w:pPr>
      <w:r>
        <w:rPr>
          <w:rFonts w:ascii="Arial" w:hAnsi="Arial" w:cs="Arial"/>
          <w:sz w:val="22"/>
          <w:szCs w:val="22"/>
        </w:rPr>
        <w:t xml:space="preserve">De bronnentheorie is dus het fundament van de Wet IB, maar er zijn ook uitzonderingen op de bronnentheorie. Er wordt soms toch belasting geheven over de opbrengst bij vervreemding van een vermogensbestanddeel. De opbrengst van de verkoop van een verhuurd huis is niet belast, omdat dat niet binnen de bronnentheorie past. Er staat nergens in de wet dat dat niet belast is. Dat hoort dus bij het raamwerk van de Wet IB en is een ongeschreven spelregel. </w:t>
      </w:r>
    </w:p>
    <w:p w14:paraId="100B188C" w14:textId="77777777" w:rsidR="00DF1BC3" w:rsidRDefault="00DF1BC3" w:rsidP="00EA1F6C">
      <w:pPr>
        <w:jc w:val="both"/>
        <w:rPr>
          <w:rFonts w:ascii="Arial" w:hAnsi="Arial" w:cs="Arial"/>
          <w:sz w:val="22"/>
          <w:szCs w:val="22"/>
        </w:rPr>
      </w:pPr>
    </w:p>
    <w:p w14:paraId="5029C895" w14:textId="0EDD92F7" w:rsidR="003F5418" w:rsidRDefault="00DF1BC3" w:rsidP="00EA1F6C">
      <w:pPr>
        <w:jc w:val="both"/>
        <w:rPr>
          <w:rFonts w:ascii="Arial" w:hAnsi="Arial" w:cs="Arial"/>
          <w:sz w:val="22"/>
          <w:szCs w:val="22"/>
        </w:rPr>
      </w:pPr>
      <w:r>
        <w:rPr>
          <w:rFonts w:ascii="Arial" w:hAnsi="Arial" w:cs="Arial"/>
          <w:sz w:val="22"/>
          <w:szCs w:val="22"/>
        </w:rPr>
        <w:t xml:space="preserve">Stel je koopt weiland met een vijver en je spreekt af met een bouwbedrijf dat hij jou 100.000 euro betaald voor het feit dat hij al zijn bouwafval in de vijver mag storten. Daarbij maak je de afspraak dat als het gelijk ligt met het maaiveld, hij er een laag aarde overheen gooit, zodat je er schapen op kan laten grazen. Is die 100.000 euro dan belast? Als die plas eenmaal gevuld is, is het water verdwenen en heb je de mogelijkheid verkocht om de bron aan te tasten. In feite zou die 100.000 euro dus onbelast moeten zijn. </w:t>
      </w:r>
    </w:p>
    <w:p w14:paraId="655BB631" w14:textId="77777777" w:rsidR="00DF1BC3" w:rsidRDefault="00DF1BC3" w:rsidP="00EA1F6C">
      <w:pPr>
        <w:jc w:val="both"/>
        <w:rPr>
          <w:rFonts w:ascii="Arial" w:hAnsi="Arial" w:cs="Arial"/>
          <w:sz w:val="22"/>
          <w:szCs w:val="22"/>
        </w:rPr>
      </w:pPr>
    </w:p>
    <w:p w14:paraId="0A6952F1" w14:textId="6ABF3C03" w:rsidR="00DF1BC3" w:rsidRDefault="00DF1BC3" w:rsidP="00EA1F6C">
      <w:pPr>
        <w:jc w:val="both"/>
        <w:rPr>
          <w:rFonts w:ascii="Arial" w:hAnsi="Arial" w:cs="Arial"/>
          <w:sz w:val="22"/>
          <w:szCs w:val="22"/>
        </w:rPr>
      </w:pPr>
      <w:r>
        <w:rPr>
          <w:rFonts w:ascii="Arial" w:hAnsi="Arial" w:cs="Arial"/>
          <w:sz w:val="22"/>
          <w:szCs w:val="22"/>
        </w:rPr>
        <w:t xml:space="preserve">Stel je hebt een stuk weiland en iemand wil graag op jouw weiland een windmolen zetten. Je krijgt een eenmalige vergoeding voor het plaatsen van de windmolen. Door het plaatsen van de windmolen is de exploitatieopbrengst van het weiland, afgezien van dat kleine stukje waar de windmolen op staat, niet aangetast. Je krijgt een vergoeding van aantasting van de bron, maar de bron wordt niet aangetast. Dan zou het misschien weer belast moeten zijn. </w:t>
      </w:r>
    </w:p>
    <w:p w14:paraId="5AA0ED5F" w14:textId="77777777" w:rsidR="00DF1BC3" w:rsidRDefault="00DF1BC3" w:rsidP="00EA1F6C">
      <w:pPr>
        <w:jc w:val="both"/>
        <w:rPr>
          <w:rFonts w:ascii="Arial" w:hAnsi="Arial" w:cs="Arial"/>
          <w:sz w:val="22"/>
          <w:szCs w:val="22"/>
        </w:rPr>
      </w:pPr>
    </w:p>
    <w:p w14:paraId="456E2B83" w14:textId="5772E3BD" w:rsidR="00DF1BC3" w:rsidRDefault="00E56BCE" w:rsidP="00EA1F6C">
      <w:pPr>
        <w:jc w:val="both"/>
        <w:rPr>
          <w:rFonts w:ascii="Arial" w:hAnsi="Arial" w:cs="Arial"/>
          <w:sz w:val="22"/>
          <w:szCs w:val="22"/>
        </w:rPr>
      </w:pPr>
      <w:r>
        <w:rPr>
          <w:rFonts w:ascii="Arial" w:hAnsi="Arial" w:cs="Arial"/>
          <w:sz w:val="22"/>
          <w:szCs w:val="22"/>
        </w:rPr>
        <w:t xml:space="preserve">Stel je hebt een vakantiebaantje en je werkt in de vleeswarenfabriek. Je krijgt de opdracht om de gehaktmolen schoon te maken, je blijft met je mouw in de molen steken en verliest je arm. Je krijgt van je werkgever na 10 jaar een schadevergoeding van 600.000 euro. Is dat belast of niet? Je arbeidscapaciteit is duurzaam aangetast. Die schade-uitkering wordt vaak berekend door zijn verlies aan inkomen potentieel te bepalen. Dat zijn onbelaste schade-uitkeringen. Rechtbanken maken nog weleens de fout dat het bij ondernemers wel belast is. De vorm waarlangs jouw arbeid een weg vindt naar de economie maakt niet uit. De aantasting vindt plaats op het niveau van het menselijk lichaam. </w:t>
      </w:r>
    </w:p>
    <w:p w14:paraId="6D97A9DE" w14:textId="77777777" w:rsidR="00E56BCE" w:rsidRDefault="00E56BCE" w:rsidP="00EA1F6C">
      <w:pPr>
        <w:jc w:val="both"/>
        <w:rPr>
          <w:rFonts w:ascii="Arial" w:hAnsi="Arial" w:cs="Arial"/>
          <w:sz w:val="22"/>
          <w:szCs w:val="22"/>
        </w:rPr>
      </w:pPr>
    </w:p>
    <w:p w14:paraId="6E5C8C2D" w14:textId="67384E25" w:rsidR="00E56BCE" w:rsidRDefault="00E56BCE" w:rsidP="00EA1F6C">
      <w:pPr>
        <w:jc w:val="both"/>
        <w:rPr>
          <w:rFonts w:ascii="Arial" w:hAnsi="Arial" w:cs="Arial"/>
          <w:sz w:val="22"/>
          <w:szCs w:val="22"/>
        </w:rPr>
      </w:pPr>
      <w:r>
        <w:rPr>
          <w:rFonts w:ascii="Arial" w:hAnsi="Arial" w:cs="Arial"/>
          <w:sz w:val="22"/>
          <w:szCs w:val="22"/>
        </w:rPr>
        <w:t xml:space="preserve">Stel dat mevrouw Jansen uitgenodigd wordt om voor een tv-programma waarbij ze een volledige make-over krijgt. Ze krijgt een nieuw gebit, nieuwe borsten etc. Is dat belast? Je zou dan kunnen denken dat dit een verbetering is van de bron of juist een aantasting. Als het een aantasting is, dan zou het onbelast moeten zijn. Zo zou het ook onbelast moeten zijn als je een van je nieren verkocht. Bij de vraag of iets een aantasting van de bron is, moet je kijken of het ooit nog terug komt. Soms kom je er niet anders uit dan door er de bronnentheorie op los te laten. </w:t>
      </w:r>
    </w:p>
    <w:p w14:paraId="426992FA" w14:textId="77777777" w:rsidR="00E56BCE" w:rsidRDefault="00E56BCE" w:rsidP="00EA1F6C">
      <w:pPr>
        <w:jc w:val="both"/>
        <w:rPr>
          <w:rFonts w:ascii="Arial" w:hAnsi="Arial" w:cs="Arial"/>
          <w:sz w:val="22"/>
          <w:szCs w:val="22"/>
        </w:rPr>
      </w:pPr>
    </w:p>
    <w:p w14:paraId="7D2A6CD2" w14:textId="4EDCB5D2" w:rsidR="00E56BCE" w:rsidRDefault="00D37A1E" w:rsidP="00EA1F6C">
      <w:pPr>
        <w:jc w:val="both"/>
        <w:rPr>
          <w:rFonts w:ascii="Arial" w:hAnsi="Arial" w:cs="Arial"/>
          <w:sz w:val="22"/>
          <w:szCs w:val="22"/>
        </w:rPr>
      </w:pPr>
      <w:r>
        <w:rPr>
          <w:rFonts w:ascii="Arial" w:hAnsi="Arial" w:cs="Arial"/>
          <w:sz w:val="22"/>
          <w:szCs w:val="22"/>
        </w:rPr>
        <w:t xml:space="preserve">Aan de ene kant heb je de reguliere voordelen die worden getrokken uit de bron. De bron is dan het aandeel en het voordeel is alles wat je uit de bron trekt met instandhouding met de bron. Je moet je steeds afvragen het voordeel wordt getrokken met instandhouding van de bron of dat je de bron aantast. Over een aandeel of een huis kan je ook de discussie voeren </w:t>
      </w:r>
      <w:r>
        <w:rPr>
          <w:rFonts w:ascii="Arial" w:hAnsi="Arial" w:cs="Arial"/>
          <w:sz w:val="22"/>
          <w:szCs w:val="22"/>
        </w:rPr>
        <w:lastRenderedPageBreak/>
        <w:t xml:space="preserve">over de aantasting van het object. Een aandeel zou dus ook niet tot het belaste voordeel horen als je de strikte bronnentheorie zou toepassen, maar je ziet in de AB-regeling dat dat wel gebeurd. Het tegen vergoeding zijn van bloed- of spermadonor is belast, want dat maakt je lichaam weer aan. </w:t>
      </w:r>
    </w:p>
    <w:p w14:paraId="175D6245" w14:textId="77777777" w:rsidR="00D37A1E" w:rsidRDefault="00D37A1E" w:rsidP="00EA1F6C">
      <w:pPr>
        <w:jc w:val="both"/>
        <w:rPr>
          <w:rFonts w:ascii="Arial" w:hAnsi="Arial" w:cs="Arial"/>
          <w:sz w:val="22"/>
          <w:szCs w:val="22"/>
        </w:rPr>
      </w:pPr>
    </w:p>
    <w:p w14:paraId="748FA3F1" w14:textId="1B33AA29" w:rsidR="00D37A1E" w:rsidRPr="00D37A1E" w:rsidRDefault="00D37A1E" w:rsidP="00EA1F6C">
      <w:pPr>
        <w:jc w:val="both"/>
        <w:rPr>
          <w:rFonts w:ascii="Arial" w:hAnsi="Arial" w:cs="Arial"/>
          <w:b/>
          <w:sz w:val="22"/>
          <w:szCs w:val="22"/>
        </w:rPr>
      </w:pPr>
      <w:r>
        <w:rPr>
          <w:rFonts w:ascii="Arial" w:hAnsi="Arial" w:cs="Arial"/>
          <w:b/>
          <w:sz w:val="22"/>
          <w:szCs w:val="22"/>
        </w:rPr>
        <w:t xml:space="preserve">Plaats AB in de wet </w:t>
      </w:r>
    </w:p>
    <w:p w14:paraId="380B451C" w14:textId="77777777" w:rsidR="004F5949" w:rsidRDefault="00D37A1E" w:rsidP="00EA1F6C">
      <w:pPr>
        <w:jc w:val="both"/>
        <w:rPr>
          <w:rFonts w:ascii="Arial" w:hAnsi="Arial" w:cs="Arial"/>
          <w:sz w:val="22"/>
          <w:szCs w:val="22"/>
        </w:rPr>
      </w:pPr>
      <w:r>
        <w:rPr>
          <w:rFonts w:ascii="Arial" w:hAnsi="Arial" w:cs="Arial"/>
          <w:sz w:val="22"/>
          <w:szCs w:val="22"/>
        </w:rPr>
        <w:t xml:space="preserve">De wetgever heeft een uitzondering gemaakt op de regel dat vervreemding van de bron niet belast zou moeten zijn voor ab-aandelen. De verkoop van een huis met voorkennis is wel belast, omdat de invloed van de arbeid van de belastingplichtige zo belangrijk is dat je niet de bronnentheorie aantast. Je bent dan bezig met het rendement van de arbeid binnen de bronnentheorie tot uitdrukking te brengen. Het voordeel stijgt uit boven het voordeel dat binnen de bronnentheorie onbelast zou moeten blijven. De bron is de arbeid geworden en niet meer het vermogensbestanddeel waar het rendement uit getrokken wordt. </w:t>
      </w:r>
      <w:r w:rsidR="004F5949">
        <w:rPr>
          <w:rFonts w:ascii="Arial" w:hAnsi="Arial" w:cs="Arial"/>
          <w:sz w:val="22"/>
          <w:szCs w:val="22"/>
        </w:rPr>
        <w:t xml:space="preserve">De platte verkoop van een huis is mutatie van de bron. De arbeid is niet doorslaggevend, maar het vermogensbestanddeel zelf genereert het rendement. </w:t>
      </w:r>
    </w:p>
    <w:p w14:paraId="466926E8" w14:textId="77777777" w:rsidR="004F5949" w:rsidRDefault="004F5949" w:rsidP="00EA1F6C">
      <w:pPr>
        <w:jc w:val="both"/>
        <w:rPr>
          <w:rFonts w:ascii="Arial" w:hAnsi="Arial" w:cs="Arial"/>
          <w:sz w:val="22"/>
          <w:szCs w:val="22"/>
        </w:rPr>
      </w:pPr>
    </w:p>
    <w:p w14:paraId="10EA49BE" w14:textId="77777777" w:rsidR="004F5949" w:rsidRDefault="004F5949" w:rsidP="00EA1F6C">
      <w:pPr>
        <w:jc w:val="both"/>
        <w:rPr>
          <w:rFonts w:ascii="Arial" w:hAnsi="Arial" w:cs="Arial"/>
          <w:sz w:val="22"/>
          <w:szCs w:val="22"/>
        </w:rPr>
      </w:pPr>
      <w:r>
        <w:rPr>
          <w:rFonts w:ascii="Arial" w:hAnsi="Arial" w:cs="Arial"/>
          <w:sz w:val="22"/>
          <w:szCs w:val="22"/>
        </w:rPr>
        <w:t xml:space="preserve">Als je dat terugbrengt naar de AB-sfeer zie je dat in de wet een nadere regeling staat die beide elementen in de heffing trekt. Daar is een historische verklaring voor. De wetgever heeft altijd een duidelijk verschil gezien in invloed die een aandeelhouder in een eigen </w:t>
      </w:r>
      <w:proofErr w:type="gramStart"/>
      <w:r>
        <w:rPr>
          <w:rFonts w:ascii="Arial" w:hAnsi="Arial" w:cs="Arial"/>
          <w:sz w:val="22"/>
          <w:szCs w:val="22"/>
        </w:rPr>
        <w:t>BV</w:t>
      </w:r>
      <w:proofErr w:type="gramEnd"/>
      <w:r>
        <w:rPr>
          <w:rFonts w:ascii="Arial" w:hAnsi="Arial" w:cs="Arial"/>
          <w:sz w:val="22"/>
          <w:szCs w:val="22"/>
        </w:rPr>
        <w:t xml:space="preserve"> heeft ten opzichte van een aandeelhouder die in een heel groot fonds zit. Het voordeel dat je trekt uit de bron is het dividend op het aandeel wat je jaarlijks op je rekening gestort krijgt. </w:t>
      </w:r>
      <w:proofErr w:type="gramStart"/>
      <w:r>
        <w:rPr>
          <w:rFonts w:ascii="Arial" w:hAnsi="Arial" w:cs="Arial"/>
          <w:sz w:val="22"/>
          <w:szCs w:val="22"/>
        </w:rPr>
        <w:t>het</w:t>
      </w:r>
      <w:proofErr w:type="gramEnd"/>
      <w:r>
        <w:rPr>
          <w:rFonts w:ascii="Arial" w:hAnsi="Arial" w:cs="Arial"/>
          <w:sz w:val="22"/>
          <w:szCs w:val="22"/>
        </w:rPr>
        <w:t xml:space="preserve"> dividend is dus een voordeel getrokken uit de vennootschap met instandhouding van de bron. Daarom voldoet het aan de voorwaarden van de bronnentheorie. </w:t>
      </w:r>
    </w:p>
    <w:p w14:paraId="4DFEE1F7" w14:textId="77777777" w:rsidR="004F5949" w:rsidRDefault="004F5949" w:rsidP="00EA1F6C">
      <w:pPr>
        <w:jc w:val="both"/>
        <w:rPr>
          <w:rFonts w:ascii="Arial" w:hAnsi="Arial" w:cs="Arial"/>
          <w:sz w:val="22"/>
          <w:szCs w:val="22"/>
        </w:rPr>
      </w:pPr>
    </w:p>
    <w:p w14:paraId="33EEA46C" w14:textId="6A6B6267" w:rsidR="00D72CD3" w:rsidRDefault="004F5949" w:rsidP="00EA1F6C">
      <w:pPr>
        <w:jc w:val="both"/>
        <w:rPr>
          <w:rFonts w:ascii="Arial" w:hAnsi="Arial" w:cs="Arial"/>
          <w:sz w:val="22"/>
          <w:szCs w:val="22"/>
        </w:rPr>
      </w:pPr>
      <w:r>
        <w:rPr>
          <w:rFonts w:ascii="Arial" w:hAnsi="Arial" w:cs="Arial"/>
          <w:sz w:val="22"/>
          <w:szCs w:val="22"/>
        </w:rPr>
        <w:t>Iemand die in de aandeelhoudersvergadering van lampenfabriek Jansen BV zit gedraagt zich toch over het algemeen anders dan een aandeelhouder die de aandeelhoudersvergadering van Phillips zit. De aandeelhouder van Phillips die stemt zal wel naar geluisterd worden, maar zal nooit in zijn eentje iedereen meekrijgen. Hij heeft in z’n eentje niks te vertellen. Dat betekend dat je mag verwachten dat het dividendbeleid wordt bepaald door bedrijfseconomische en markttechnische overwegingen en daar geen manipulatie tussen zal zitten van een specifieke aandeelhouder met hele specifieke belangen. De aandeelhouder van Jansen BV heeft een hele andere rol. Hij kan een voorstel doen over het uitkeren van dividend en bepaald in feite in zijn eentje. Het kan ook zijn dat meneer Jansen als beleid heeft dat hij zijn leven lang geen dividend uitkeert en pas als hij 65 is, hij de aandelen verkoopt en een beroep doet op het bronnenstelsel door te stellen dat het een bronmutatie is. Dan ga je opeens een groot onderscheid zien tussen de twee soorten aandeelhouders. Dan gaat er in de ogen van de wetgever iets fout</w:t>
      </w:r>
      <w:r w:rsidR="002B2291">
        <w:rPr>
          <w:rFonts w:ascii="Arial" w:hAnsi="Arial" w:cs="Arial"/>
          <w:sz w:val="22"/>
          <w:szCs w:val="22"/>
        </w:rPr>
        <w:t xml:space="preserve"> en krijgt hij in. Er is daarom een heffing voor de verkoopopbrengst van aandelen. Dit is de oorsprong van de AB-regeling. </w:t>
      </w:r>
    </w:p>
    <w:p w14:paraId="34AAEF06" w14:textId="77777777" w:rsidR="002B2291" w:rsidRDefault="002B2291" w:rsidP="00EA1F6C">
      <w:pPr>
        <w:jc w:val="both"/>
        <w:rPr>
          <w:rFonts w:ascii="Arial" w:hAnsi="Arial" w:cs="Arial"/>
          <w:sz w:val="22"/>
          <w:szCs w:val="22"/>
        </w:rPr>
      </w:pPr>
    </w:p>
    <w:p w14:paraId="634D8E36" w14:textId="4472D705" w:rsidR="004F5949" w:rsidRDefault="002B2291" w:rsidP="00EA1F6C">
      <w:pPr>
        <w:jc w:val="both"/>
        <w:rPr>
          <w:rFonts w:ascii="Arial" w:hAnsi="Arial" w:cs="Arial"/>
          <w:sz w:val="22"/>
          <w:szCs w:val="22"/>
        </w:rPr>
      </w:pPr>
      <w:r>
        <w:rPr>
          <w:rFonts w:ascii="Arial" w:hAnsi="Arial" w:cs="Arial"/>
          <w:sz w:val="22"/>
          <w:szCs w:val="22"/>
        </w:rPr>
        <w:t>Het bestaansrecht van de AB-regeling kan niet verklaard worden in een tijdperk waarin we box 3 kennen. Box 3 werd geïntroduceerd als vervanging van art. 24 Wet IB 69. Art. 24 zei dat alle voordelen die getrokken werden uit vermogensbestanddelen belast zijn. Voor aandelenpakketten was dat het dividend, voor verhuurde woningen was dat de huur etc. Daarom was het relevant om in de gaten te houden of een belastin</w:t>
      </w:r>
      <w:r w:rsidR="007F513C">
        <w:rPr>
          <w:rFonts w:ascii="Arial" w:hAnsi="Arial" w:cs="Arial"/>
          <w:sz w:val="22"/>
          <w:szCs w:val="22"/>
        </w:rPr>
        <w:t xml:space="preserve">gplichtige wel op tijd en naar marktconforme maatstaven voordelen trokken uit hun aandelenpakket. Dan heb je gewoon een vergelijkbare heffing en is ook de vergelijking tussen Jansen BV en Phillips relevant. De hele gedachte van de AB was dat als hij met zijn eigen lampenfabriek ging rommelen met de naar marktomstandigheden normaal te achten dividend, hij aan het einde van de rit moet afrekenen bij de inspecteur. </w:t>
      </w:r>
    </w:p>
    <w:p w14:paraId="6D54F9FC" w14:textId="77777777" w:rsidR="007F6D70" w:rsidRDefault="007F6D70" w:rsidP="00EA1F6C">
      <w:pPr>
        <w:jc w:val="both"/>
        <w:rPr>
          <w:rFonts w:ascii="Arial" w:hAnsi="Arial" w:cs="Arial"/>
          <w:sz w:val="22"/>
          <w:szCs w:val="22"/>
        </w:rPr>
      </w:pPr>
    </w:p>
    <w:p w14:paraId="7007324E" w14:textId="3D012CBC" w:rsidR="007F6D70" w:rsidRDefault="007F6D70" w:rsidP="00EA1F6C">
      <w:pPr>
        <w:jc w:val="both"/>
        <w:rPr>
          <w:rFonts w:ascii="Arial" w:hAnsi="Arial" w:cs="Arial"/>
          <w:sz w:val="22"/>
          <w:szCs w:val="22"/>
        </w:rPr>
      </w:pPr>
      <w:r>
        <w:rPr>
          <w:rFonts w:ascii="Arial" w:hAnsi="Arial" w:cs="Arial"/>
          <w:sz w:val="22"/>
          <w:szCs w:val="22"/>
        </w:rPr>
        <w:t xml:space="preserve">Je ziet ook gebeuren dat de praktische verklaring van het machtsbeginsel in de wet is veranderd. Oorspronkelijk was de AB-regeling een regeling waarbij je moet beginnen vast te stellen wanneer iemand als aandeelhouder in die bijzondere machtspositie kwam te verkeren. Dat machtsbeginsel was nog op een vrij redelijke manier terecht gekomen. Eerst </w:t>
      </w:r>
      <w:r>
        <w:rPr>
          <w:rFonts w:ascii="Arial" w:hAnsi="Arial" w:cs="Arial"/>
          <w:sz w:val="22"/>
          <w:szCs w:val="22"/>
        </w:rPr>
        <w:lastRenderedPageBreak/>
        <w:t>moest je met je partner 7% hebben of samen met je familie 1/3</w:t>
      </w:r>
      <w:r w:rsidRPr="007F6D70">
        <w:rPr>
          <w:rFonts w:ascii="Arial" w:hAnsi="Arial" w:cs="Arial"/>
          <w:sz w:val="22"/>
          <w:szCs w:val="22"/>
          <w:vertAlign w:val="superscript"/>
        </w:rPr>
        <w:t>e</w:t>
      </w:r>
      <w:r>
        <w:rPr>
          <w:rFonts w:ascii="Arial" w:hAnsi="Arial" w:cs="Arial"/>
          <w:sz w:val="22"/>
          <w:szCs w:val="22"/>
        </w:rPr>
        <w:t>. Dat oude criterium van 1/3</w:t>
      </w:r>
      <w:r w:rsidRPr="007F6D70">
        <w:rPr>
          <w:rFonts w:ascii="Arial" w:hAnsi="Arial" w:cs="Arial"/>
          <w:sz w:val="22"/>
          <w:szCs w:val="22"/>
          <w:vertAlign w:val="superscript"/>
        </w:rPr>
        <w:t>e</w:t>
      </w:r>
      <w:r>
        <w:rPr>
          <w:rFonts w:ascii="Arial" w:hAnsi="Arial" w:cs="Arial"/>
          <w:sz w:val="22"/>
          <w:szCs w:val="22"/>
        </w:rPr>
        <w:t xml:space="preserve"> moest in een nieuw daglicht geplaatst worden toen de IB 2001 kwam. Toen heeft men de omslag gemaakt naar 5%. Je bent al AB-houder bij 5% van de aandelen. Dat is raar, want met 1/3</w:t>
      </w:r>
      <w:r w:rsidRPr="007F6D70">
        <w:rPr>
          <w:rFonts w:ascii="Arial" w:hAnsi="Arial" w:cs="Arial"/>
          <w:sz w:val="22"/>
          <w:szCs w:val="22"/>
          <w:vertAlign w:val="superscript"/>
        </w:rPr>
        <w:t>e</w:t>
      </w:r>
      <w:r>
        <w:rPr>
          <w:rFonts w:ascii="Arial" w:hAnsi="Arial" w:cs="Arial"/>
          <w:sz w:val="22"/>
          <w:szCs w:val="22"/>
        </w:rPr>
        <w:t xml:space="preserve"> van de aandelen kan je misschien nog zeggen dat je iets te vertellen hebt. Met dat 5% criterium vallen alle gewone beleggers in box 3 en alle aandeelhouders die iets te zeggen kunnen hebben </w:t>
      </w:r>
      <w:r w:rsidR="00850A06">
        <w:rPr>
          <w:rFonts w:ascii="Arial" w:hAnsi="Arial" w:cs="Arial"/>
          <w:sz w:val="22"/>
          <w:szCs w:val="22"/>
        </w:rPr>
        <w:t xml:space="preserve">vallen in box 2. </w:t>
      </w:r>
    </w:p>
    <w:p w14:paraId="49898D5E" w14:textId="77777777" w:rsidR="00850A06" w:rsidRDefault="00850A06" w:rsidP="00EA1F6C">
      <w:pPr>
        <w:jc w:val="both"/>
        <w:rPr>
          <w:rFonts w:ascii="Arial" w:hAnsi="Arial" w:cs="Arial"/>
          <w:sz w:val="22"/>
          <w:szCs w:val="22"/>
        </w:rPr>
      </w:pPr>
    </w:p>
    <w:p w14:paraId="076A381E" w14:textId="4C28DEF3" w:rsidR="00850A06" w:rsidRPr="00850A06" w:rsidRDefault="00D11250" w:rsidP="00EA1F6C">
      <w:pPr>
        <w:jc w:val="both"/>
        <w:rPr>
          <w:rFonts w:ascii="Arial" w:hAnsi="Arial" w:cs="Arial"/>
          <w:b/>
          <w:sz w:val="22"/>
          <w:szCs w:val="22"/>
        </w:rPr>
      </w:pPr>
      <w:r>
        <w:rPr>
          <w:rFonts w:ascii="Arial" w:hAnsi="Arial" w:cs="Arial"/>
          <w:b/>
          <w:sz w:val="22"/>
          <w:szCs w:val="22"/>
        </w:rPr>
        <w:t>5% eis</w:t>
      </w:r>
      <w:r w:rsidR="00850A06">
        <w:rPr>
          <w:rFonts w:ascii="Arial" w:hAnsi="Arial" w:cs="Arial"/>
          <w:b/>
          <w:sz w:val="22"/>
          <w:szCs w:val="22"/>
        </w:rPr>
        <w:t xml:space="preserve"> </w:t>
      </w:r>
    </w:p>
    <w:p w14:paraId="307A5FC0" w14:textId="2DDCCDDC" w:rsidR="00850A06" w:rsidRDefault="00850A06" w:rsidP="00EA1F6C">
      <w:pPr>
        <w:jc w:val="both"/>
        <w:rPr>
          <w:rFonts w:ascii="Arial" w:hAnsi="Arial" w:cs="Arial"/>
          <w:sz w:val="22"/>
          <w:szCs w:val="22"/>
        </w:rPr>
      </w:pPr>
      <w:r>
        <w:rPr>
          <w:rFonts w:ascii="Arial" w:hAnsi="Arial" w:cs="Arial"/>
          <w:sz w:val="22"/>
          <w:szCs w:val="22"/>
        </w:rPr>
        <w:t xml:space="preserve">In art. 4.6 is het begrip aanmerkelijk belang uitgewerkt. Het gaat om direct of indirect hebben van 5% van de aandelen. Direct of indirect zie je ook terugkomen in de terbeschikkingstellingsregeling. Onmiddellijk aanmerkelijke belangen zijn gewoon rechtstreeks aandelenbezit. Middellijke belangen zijn wat ingewikkelder. Die doen zich voor als je via een andere vennootschap een belang hebt in een onderliggende BV. Je moet ook rechtstreeks een belang hebben in de vennootschap. Stel dat meneer Jansen 50% van de aandelen heeft in BV A. BV A heeft 80% van de aandelen in BV B. De andere 20% van de aandelen in BV B zijn verdeeld onder een aantal natuurlijke personen, waaronder meneer Jansen. Jansen heeft 3% van de aandelen. 3% heeft hij rechtstreeks, indirect heeft hij 40%. Hij heeft namelijk 50% van de aandelen in de houdstermaatschappij en de houdstermaatschappij heeft 80% in de dochtermaatschappij. 50 x 80 = 40. </w:t>
      </w:r>
    </w:p>
    <w:p w14:paraId="6CC9926B" w14:textId="77777777" w:rsidR="00850A06" w:rsidRDefault="00850A06" w:rsidP="00EA1F6C">
      <w:pPr>
        <w:jc w:val="both"/>
        <w:rPr>
          <w:rFonts w:ascii="Arial" w:hAnsi="Arial" w:cs="Arial"/>
          <w:sz w:val="22"/>
          <w:szCs w:val="22"/>
        </w:rPr>
      </w:pPr>
    </w:p>
    <w:p w14:paraId="711DFD1D" w14:textId="2E31A36D" w:rsidR="00850A06" w:rsidRDefault="00850A06" w:rsidP="00EA1F6C">
      <w:pPr>
        <w:jc w:val="both"/>
        <w:rPr>
          <w:rFonts w:ascii="Arial" w:hAnsi="Arial" w:cs="Arial"/>
          <w:sz w:val="22"/>
          <w:szCs w:val="22"/>
        </w:rPr>
      </w:pPr>
      <w:r>
        <w:rPr>
          <w:rFonts w:ascii="Arial" w:hAnsi="Arial" w:cs="Arial"/>
          <w:sz w:val="22"/>
          <w:szCs w:val="22"/>
        </w:rPr>
        <w:t>Het artikel is meteen uitgebreid met de leden b, c e</w:t>
      </w:r>
      <w:r w:rsidR="001D1C8B">
        <w:rPr>
          <w:rFonts w:ascii="Arial" w:hAnsi="Arial" w:cs="Arial"/>
          <w:sz w:val="22"/>
          <w:szCs w:val="22"/>
        </w:rPr>
        <w:t>n d, omdat de aandeelhouders er</w:t>
      </w:r>
      <w:r>
        <w:rPr>
          <w:rFonts w:ascii="Arial" w:hAnsi="Arial" w:cs="Arial"/>
          <w:sz w:val="22"/>
          <w:szCs w:val="22"/>
        </w:rPr>
        <w:t xml:space="preserve">onder uit zullen proberen te komen. </w:t>
      </w:r>
      <w:r w:rsidR="001D1C8B">
        <w:rPr>
          <w:rFonts w:ascii="Arial" w:hAnsi="Arial" w:cs="Arial"/>
          <w:sz w:val="22"/>
          <w:szCs w:val="22"/>
        </w:rPr>
        <w:t xml:space="preserve">Niet alleen het echte aandeel, maar ook alle financiële betrekkingen tussen de aandeelhouder en de vennootschap waar het economische voordeel van de bedrijfsuitoefening in wordt belichaamd ook in de heffing betrekken. Of je nou een aandeel hebt of een optie op een aandeel maakt niks uit. Hetzelfde geldt voor winstbewijzen en bij een coöperatie het hebben van 5% van de stemrechten. </w:t>
      </w:r>
    </w:p>
    <w:p w14:paraId="41576430" w14:textId="77777777" w:rsidR="001D1C8B" w:rsidRDefault="001D1C8B" w:rsidP="00EA1F6C">
      <w:pPr>
        <w:jc w:val="both"/>
        <w:rPr>
          <w:rFonts w:ascii="Arial" w:hAnsi="Arial" w:cs="Arial"/>
          <w:sz w:val="22"/>
          <w:szCs w:val="22"/>
        </w:rPr>
      </w:pPr>
    </w:p>
    <w:p w14:paraId="45749155" w14:textId="36EAC8AE" w:rsidR="001D1C8B" w:rsidRDefault="001D1C8B" w:rsidP="00EA1F6C">
      <w:pPr>
        <w:jc w:val="both"/>
        <w:rPr>
          <w:rFonts w:ascii="Arial" w:hAnsi="Arial" w:cs="Arial"/>
          <w:sz w:val="22"/>
          <w:szCs w:val="22"/>
        </w:rPr>
      </w:pPr>
      <w:r>
        <w:rPr>
          <w:rFonts w:ascii="Arial" w:hAnsi="Arial" w:cs="Arial"/>
          <w:sz w:val="22"/>
          <w:szCs w:val="22"/>
        </w:rPr>
        <w:t xml:space="preserve">Je moet je ook even afvragen wie er aandeelhouder is. Je kan een juridische en een economische aandeelhouder hebben. Degene die de economische voordelen geniet wordt gepakt in de AB-regeling. Een truc waarbij iemand 4,9% van de aandelen heeft, een ander 95,1% en ze de afspraak hebben dat </w:t>
      </w:r>
      <w:r w:rsidR="00632E71">
        <w:rPr>
          <w:rFonts w:ascii="Arial" w:hAnsi="Arial" w:cs="Arial"/>
          <w:sz w:val="22"/>
          <w:szCs w:val="22"/>
        </w:rPr>
        <w:t xml:space="preserve">degene met 4,9% bij de verkoop nog wel een paar duizend krijgt om die 0,1% te corrigeren, is gewoon AB-houder. Hij krijgt namelijk de economische voordelen van 5%. </w:t>
      </w:r>
    </w:p>
    <w:p w14:paraId="68219439" w14:textId="77777777" w:rsidR="00632E71" w:rsidRDefault="00632E71" w:rsidP="00EA1F6C">
      <w:pPr>
        <w:jc w:val="both"/>
        <w:rPr>
          <w:rFonts w:ascii="Arial" w:hAnsi="Arial" w:cs="Arial"/>
          <w:sz w:val="22"/>
          <w:szCs w:val="22"/>
        </w:rPr>
      </w:pPr>
    </w:p>
    <w:p w14:paraId="3340E13C" w14:textId="77777777" w:rsidR="007B2512" w:rsidRDefault="00632E71" w:rsidP="00EA1F6C">
      <w:pPr>
        <w:jc w:val="both"/>
        <w:rPr>
          <w:rFonts w:ascii="Arial" w:hAnsi="Arial" w:cs="Arial"/>
          <w:sz w:val="22"/>
          <w:szCs w:val="22"/>
        </w:rPr>
      </w:pPr>
      <w:r>
        <w:rPr>
          <w:rFonts w:ascii="Arial" w:hAnsi="Arial" w:cs="Arial"/>
          <w:sz w:val="22"/>
          <w:szCs w:val="22"/>
        </w:rPr>
        <w:t xml:space="preserve">Je kan dus op aandeelhoudersniveau een aantal situaties doorbreken en personen die geen aandeelhouder zijn als zodanig gaan behandelen. Je </w:t>
      </w:r>
      <w:r w:rsidR="007B2512">
        <w:rPr>
          <w:rFonts w:ascii="Arial" w:hAnsi="Arial" w:cs="Arial"/>
          <w:sz w:val="22"/>
          <w:szCs w:val="22"/>
        </w:rPr>
        <w:t xml:space="preserve">moet ook het aandeel toetsen en tegen het licht houden. Daar is art. 4.7 voor geschreven. Dat artikel zegt iets over de vraag of alle aandelen wel meetellen. In lid 1 staat dat als een vennootschap verschillende soorten aandelen heeft, de belastingplichtige ook een AB heeft als hij met zijn partner, direct of indirect, voor ten minste 5% van het geplaatste kapitaal van een soortaandeel aandeelhouder is. Dat heet een soort-AB. In b staat de soort-AB voor opties. Je moet weten wat een soortaandeel is, wat een cumulatief preferent aandeel is etc. Weet je dat niet, dan moet je je daar even in gaan verdiepen. </w:t>
      </w:r>
    </w:p>
    <w:p w14:paraId="2FF58674" w14:textId="77777777" w:rsidR="007B2512" w:rsidRDefault="007B2512" w:rsidP="00EA1F6C">
      <w:pPr>
        <w:jc w:val="both"/>
        <w:rPr>
          <w:rFonts w:ascii="Arial" w:hAnsi="Arial" w:cs="Arial"/>
          <w:sz w:val="22"/>
          <w:szCs w:val="22"/>
        </w:rPr>
      </w:pPr>
    </w:p>
    <w:p w14:paraId="6B4046D1" w14:textId="3BF3B2CD" w:rsidR="00632E71" w:rsidRDefault="007B2512" w:rsidP="00EA1F6C">
      <w:pPr>
        <w:jc w:val="both"/>
        <w:rPr>
          <w:rFonts w:ascii="Arial" w:hAnsi="Arial" w:cs="Arial"/>
          <w:sz w:val="22"/>
          <w:szCs w:val="22"/>
        </w:rPr>
      </w:pPr>
      <w:r>
        <w:rPr>
          <w:rFonts w:ascii="Arial" w:hAnsi="Arial" w:cs="Arial"/>
          <w:sz w:val="22"/>
          <w:szCs w:val="22"/>
        </w:rPr>
        <w:t xml:space="preserve">In art. 4.7 lid 2 staat een uitzondering. Als een aandeel geen bijzondere winstaanspraken en rechten oplevert, is het ook niet zo nuttig om in de AB-regeling dat aandeel als een bijzondere soort te zien. </w:t>
      </w:r>
      <w:r w:rsidR="00E06B7E">
        <w:rPr>
          <w:rFonts w:ascii="Arial" w:hAnsi="Arial" w:cs="Arial"/>
          <w:sz w:val="22"/>
          <w:szCs w:val="22"/>
        </w:rPr>
        <w:t xml:space="preserve">Aandelen die geen enkele andere functie hebben dan iets niet economisch te doen, tellen we op alsof het een gelijke soort is als de normale aandelen. Als je 4.6 en 4.7 bij elkaar neemt heb je antwoord op de vraag wie aandeelhouder is en welke aandelen meetellen. Die artikelen heb je dus nodig voor de 5% toets. </w:t>
      </w:r>
    </w:p>
    <w:p w14:paraId="0F1F465B" w14:textId="77777777" w:rsidR="00E06B7E" w:rsidRDefault="00E06B7E" w:rsidP="00EA1F6C">
      <w:pPr>
        <w:jc w:val="both"/>
        <w:rPr>
          <w:rFonts w:ascii="Arial" w:hAnsi="Arial" w:cs="Arial"/>
          <w:sz w:val="22"/>
          <w:szCs w:val="22"/>
        </w:rPr>
      </w:pPr>
    </w:p>
    <w:p w14:paraId="3DDAC968" w14:textId="77777777" w:rsidR="00E06B7E" w:rsidRDefault="00E06B7E" w:rsidP="00EA1F6C">
      <w:pPr>
        <w:jc w:val="both"/>
        <w:rPr>
          <w:rFonts w:ascii="Arial" w:hAnsi="Arial" w:cs="Arial"/>
          <w:sz w:val="22"/>
          <w:szCs w:val="22"/>
        </w:rPr>
      </w:pPr>
    </w:p>
    <w:p w14:paraId="0D6D650A" w14:textId="13EF37D0" w:rsidR="00E06B7E" w:rsidRDefault="00F8104E" w:rsidP="00EA1F6C">
      <w:pPr>
        <w:jc w:val="both"/>
        <w:rPr>
          <w:rFonts w:ascii="Arial" w:hAnsi="Arial" w:cs="Arial"/>
          <w:sz w:val="22"/>
          <w:szCs w:val="22"/>
        </w:rPr>
      </w:pPr>
      <w:r>
        <w:rPr>
          <w:rFonts w:ascii="Arial" w:hAnsi="Arial" w:cs="Arial"/>
          <w:sz w:val="22"/>
          <w:szCs w:val="22"/>
        </w:rPr>
        <w:t>HC 12, 15-03-2017, aanmerkelijk</w:t>
      </w:r>
      <w:r w:rsidR="00E06B7E">
        <w:rPr>
          <w:rFonts w:ascii="Arial" w:hAnsi="Arial" w:cs="Arial"/>
          <w:sz w:val="22"/>
          <w:szCs w:val="22"/>
        </w:rPr>
        <w:t xml:space="preserve"> belang </w:t>
      </w:r>
    </w:p>
    <w:p w14:paraId="2874DA89" w14:textId="1A72CC6C" w:rsidR="00F8104E" w:rsidRDefault="00290092" w:rsidP="00EA1F6C">
      <w:pPr>
        <w:jc w:val="both"/>
        <w:rPr>
          <w:rFonts w:ascii="Arial" w:hAnsi="Arial" w:cs="Arial"/>
          <w:sz w:val="22"/>
          <w:szCs w:val="22"/>
        </w:rPr>
      </w:pPr>
      <w:r>
        <w:rPr>
          <w:rFonts w:ascii="Arial" w:hAnsi="Arial" w:cs="Arial"/>
          <w:sz w:val="22"/>
          <w:szCs w:val="22"/>
        </w:rPr>
        <w:t xml:space="preserve">Als je een economische en een juridische benadering van het aandeelhouderschap hanteert, kan je een dubbeltelling krijgen in personen die allebei via een bepaalde vermogenstitel </w:t>
      </w:r>
      <w:r>
        <w:rPr>
          <w:rFonts w:ascii="Arial" w:hAnsi="Arial" w:cs="Arial"/>
          <w:sz w:val="22"/>
          <w:szCs w:val="22"/>
        </w:rPr>
        <w:lastRenderedPageBreak/>
        <w:t xml:space="preserve">hebben toegang hebben tot het achterliggende vermogen van de vennootschap. In principe in rekenkundige zin zou je geen dubbeltelling moeten krijgen. Rekenkundig gaat het niet fout. </w:t>
      </w:r>
    </w:p>
    <w:p w14:paraId="575A914E" w14:textId="77777777" w:rsidR="00D11250" w:rsidRDefault="00290092" w:rsidP="00EA1F6C">
      <w:pPr>
        <w:jc w:val="both"/>
        <w:rPr>
          <w:rFonts w:ascii="Arial" w:hAnsi="Arial" w:cs="Arial"/>
          <w:sz w:val="22"/>
          <w:szCs w:val="22"/>
        </w:rPr>
      </w:pPr>
      <w:r>
        <w:rPr>
          <w:rFonts w:ascii="Arial" w:hAnsi="Arial" w:cs="Arial"/>
          <w:sz w:val="22"/>
          <w:szCs w:val="22"/>
        </w:rPr>
        <w:t xml:space="preserve">Degene die het economisch voordeel krijgt, wordt belast. De juridisch eigenaar draagt dat af aan de economische eigenaar. Als je afspreekt dat de ene 20% houdt en de ander 80% krijgt, ben je beide AB-houder. De ene wordt belast voor het blote eigendomsdeel en de ander voor het vruchtgebruik. Samen is dat weer 100% van de AB-winst. </w:t>
      </w:r>
    </w:p>
    <w:p w14:paraId="3AAAFF1F" w14:textId="77777777" w:rsidR="00D11250" w:rsidRDefault="00D11250" w:rsidP="00EA1F6C">
      <w:pPr>
        <w:jc w:val="both"/>
        <w:rPr>
          <w:rFonts w:ascii="Arial" w:hAnsi="Arial" w:cs="Arial"/>
          <w:sz w:val="22"/>
          <w:szCs w:val="22"/>
        </w:rPr>
      </w:pPr>
    </w:p>
    <w:p w14:paraId="01789089" w14:textId="48853E11" w:rsidR="00E06B7E" w:rsidRDefault="00290092" w:rsidP="00EA1F6C">
      <w:pPr>
        <w:jc w:val="both"/>
        <w:rPr>
          <w:rFonts w:ascii="Arial" w:hAnsi="Arial" w:cs="Arial"/>
          <w:sz w:val="22"/>
          <w:szCs w:val="22"/>
        </w:rPr>
      </w:pPr>
      <w:r>
        <w:rPr>
          <w:rFonts w:ascii="Arial" w:hAnsi="Arial" w:cs="Arial"/>
          <w:sz w:val="22"/>
          <w:szCs w:val="22"/>
        </w:rPr>
        <w:t>Er kunnen dus dubbeltellingen plaatsvinden dat er meerdere personen als AB-houder worden betiteld, maar dat wil niet zeggen dat er ook dubbele winsten in aanmerking worden genomen. In theorie is het zo dat elke euro winst maar een keer aan iemand kan toevloeien. De wa</w:t>
      </w:r>
      <w:r w:rsidR="00D11250">
        <w:rPr>
          <w:rFonts w:ascii="Arial" w:hAnsi="Arial" w:cs="Arial"/>
          <w:sz w:val="22"/>
          <w:szCs w:val="22"/>
        </w:rPr>
        <w:t>ardering van vruchtgebruik kan wel</w:t>
      </w:r>
      <w:r>
        <w:rPr>
          <w:rFonts w:ascii="Arial" w:hAnsi="Arial" w:cs="Arial"/>
          <w:sz w:val="22"/>
          <w:szCs w:val="22"/>
        </w:rPr>
        <w:t xml:space="preserve"> mede afhankelijk zijn van rentestand of levensverwachtingen etc.  </w:t>
      </w:r>
      <w:r w:rsidR="00D11250">
        <w:rPr>
          <w:rFonts w:ascii="Arial" w:hAnsi="Arial" w:cs="Arial"/>
          <w:sz w:val="22"/>
          <w:szCs w:val="22"/>
        </w:rPr>
        <w:t xml:space="preserve">Je krijgt dan verschillen in de waarde van je vruchtgebruik. Er kan daardoor toch een stukje winst onbelast blijven. Het is dus niet gegarandeerd een 100% sluitend systeem. </w:t>
      </w:r>
      <w:r w:rsidR="00E06B7E">
        <w:rPr>
          <w:rFonts w:ascii="Arial" w:hAnsi="Arial" w:cs="Arial"/>
          <w:sz w:val="22"/>
          <w:szCs w:val="22"/>
        </w:rPr>
        <w:t xml:space="preserve"> </w:t>
      </w:r>
    </w:p>
    <w:p w14:paraId="33116F93" w14:textId="77777777" w:rsidR="007F6D70" w:rsidRDefault="007F6D70" w:rsidP="00EA1F6C">
      <w:pPr>
        <w:jc w:val="both"/>
        <w:rPr>
          <w:rFonts w:ascii="Arial" w:hAnsi="Arial" w:cs="Arial"/>
          <w:sz w:val="22"/>
          <w:szCs w:val="22"/>
        </w:rPr>
      </w:pPr>
    </w:p>
    <w:p w14:paraId="4D0A2625" w14:textId="3F8265F6" w:rsidR="00D11250" w:rsidRDefault="00D11250" w:rsidP="00EA1F6C">
      <w:pPr>
        <w:jc w:val="both"/>
        <w:rPr>
          <w:rFonts w:ascii="Arial" w:hAnsi="Arial" w:cs="Arial"/>
          <w:sz w:val="22"/>
          <w:szCs w:val="22"/>
        </w:rPr>
      </w:pPr>
      <w:r>
        <w:rPr>
          <w:rFonts w:ascii="Arial" w:hAnsi="Arial" w:cs="Arial"/>
          <w:sz w:val="22"/>
          <w:szCs w:val="22"/>
        </w:rPr>
        <w:t xml:space="preserve">Wanneer heb je nou aan AB? Bij 5% van de aandelen, opties, winstbewijzen of stemrecht in coöperatie. Het meetpunt is het kapitaal van de vennootschap. Ingekochte en nog niet ingetrokken aandelen worden meegeteld alsnog bestaande aandelen. Nergens in de wet staat dat het alleen maar om Nederlandse vennootschappen gaat. Je kan dus een belang hebben in een buitenlandse rechtspersoon, zolang maar gegeven is dat het een kapitaalvennootschap is. </w:t>
      </w:r>
    </w:p>
    <w:p w14:paraId="3EF237D7" w14:textId="77777777" w:rsidR="007F6D70" w:rsidRDefault="007F6D70" w:rsidP="00EA1F6C">
      <w:pPr>
        <w:jc w:val="both"/>
        <w:rPr>
          <w:rFonts w:ascii="Arial" w:hAnsi="Arial" w:cs="Arial"/>
          <w:sz w:val="22"/>
          <w:szCs w:val="22"/>
        </w:rPr>
      </w:pPr>
    </w:p>
    <w:p w14:paraId="32863833" w14:textId="7A82C50B" w:rsidR="00A15A9D" w:rsidRPr="00A15A9D" w:rsidRDefault="00A15A9D" w:rsidP="00EA1F6C">
      <w:pPr>
        <w:jc w:val="both"/>
        <w:rPr>
          <w:rFonts w:ascii="Arial" w:hAnsi="Arial" w:cs="Arial"/>
          <w:b/>
          <w:sz w:val="22"/>
          <w:szCs w:val="22"/>
        </w:rPr>
      </w:pPr>
      <w:r>
        <w:rPr>
          <w:rFonts w:ascii="Arial" w:hAnsi="Arial" w:cs="Arial"/>
          <w:b/>
          <w:sz w:val="22"/>
          <w:szCs w:val="22"/>
        </w:rPr>
        <w:t xml:space="preserve">Uitbreidingen </w:t>
      </w:r>
    </w:p>
    <w:p w14:paraId="56FDE88B" w14:textId="1D80C206" w:rsidR="00D11250" w:rsidRDefault="00D11250" w:rsidP="00EA1F6C">
      <w:pPr>
        <w:jc w:val="both"/>
        <w:rPr>
          <w:rFonts w:ascii="Arial" w:hAnsi="Arial" w:cs="Arial"/>
          <w:sz w:val="22"/>
          <w:szCs w:val="22"/>
        </w:rPr>
      </w:pPr>
      <w:r>
        <w:rPr>
          <w:rFonts w:ascii="Arial" w:hAnsi="Arial" w:cs="Arial"/>
          <w:sz w:val="22"/>
          <w:szCs w:val="22"/>
        </w:rPr>
        <w:t xml:space="preserve">Art. 4.9 en 4.10 breiden de werking van de AB-sfeer uit. Art. 4.9 geeft de meesleepregeling en 4.10 geeft de meetrekregeling. In art. 4.9 staat dat als je eenmaal een AB hebt met een bepaald vermogensbestanddeel, de rest van je financiële betrekkingen ten opzichte van dezelfde vennootschap worden meegenomen in de AB-regeling.  Stel je hebt 5% van de aandelen en je hebt ook nog en keer 4,9% van de opties en 4,9% van de winstbewijzen. Door de regeling blijven de opties en de winstbewijzen niet buiten de AB. Als je met één vermogensbestanddeel over de streep bent, dan wordt de rest meegetrokken. </w:t>
      </w:r>
    </w:p>
    <w:p w14:paraId="34257EDD" w14:textId="77777777" w:rsidR="00D11250" w:rsidRDefault="00D11250" w:rsidP="00EA1F6C">
      <w:pPr>
        <w:jc w:val="both"/>
        <w:rPr>
          <w:rFonts w:ascii="Arial" w:hAnsi="Arial" w:cs="Arial"/>
          <w:sz w:val="22"/>
          <w:szCs w:val="22"/>
        </w:rPr>
      </w:pPr>
    </w:p>
    <w:p w14:paraId="6FA01C92" w14:textId="5AFE2A46" w:rsidR="00D11250" w:rsidRDefault="00D11250" w:rsidP="00EA1F6C">
      <w:pPr>
        <w:jc w:val="both"/>
        <w:rPr>
          <w:rFonts w:ascii="Arial" w:hAnsi="Arial" w:cs="Arial"/>
          <w:sz w:val="22"/>
          <w:szCs w:val="22"/>
        </w:rPr>
      </w:pPr>
      <w:r>
        <w:rPr>
          <w:rFonts w:ascii="Arial" w:hAnsi="Arial" w:cs="Arial"/>
          <w:sz w:val="22"/>
          <w:szCs w:val="22"/>
        </w:rPr>
        <w:t xml:space="preserve">In art. 4.10 staat de meetrekregeling. Als je eenmaal een AB hebt, hebben bepaalde personen in je familiekring dat ook. Als je zelf 3% van de aandelen hebt en je vader 93%, dan heeft hij een AB en jij daardoor ook. Het gaat om bloedverwanten van de rechte lijn en die van je partner. </w:t>
      </w:r>
      <w:r w:rsidR="00811DD8">
        <w:rPr>
          <w:rFonts w:ascii="Arial" w:hAnsi="Arial" w:cs="Arial"/>
          <w:sz w:val="22"/>
          <w:szCs w:val="22"/>
        </w:rPr>
        <w:t xml:space="preserve">Als deze twee regelingen er niet zouden zijn, zou je makkelijk onder de AB-regeling kunnen komen. </w:t>
      </w:r>
    </w:p>
    <w:p w14:paraId="27469CE8" w14:textId="77777777" w:rsidR="00811DD8" w:rsidRDefault="00811DD8" w:rsidP="00EA1F6C">
      <w:pPr>
        <w:jc w:val="both"/>
        <w:rPr>
          <w:rFonts w:ascii="Arial" w:hAnsi="Arial" w:cs="Arial"/>
          <w:sz w:val="22"/>
          <w:szCs w:val="22"/>
        </w:rPr>
      </w:pPr>
    </w:p>
    <w:p w14:paraId="3777CDB2" w14:textId="65CE32F8" w:rsidR="00A15A9D" w:rsidRPr="00A15A9D" w:rsidRDefault="00A15A9D" w:rsidP="00EA1F6C">
      <w:pPr>
        <w:jc w:val="both"/>
        <w:rPr>
          <w:rFonts w:ascii="Arial" w:hAnsi="Arial" w:cs="Arial"/>
          <w:b/>
          <w:sz w:val="22"/>
          <w:szCs w:val="22"/>
        </w:rPr>
      </w:pPr>
      <w:r>
        <w:rPr>
          <w:rFonts w:ascii="Arial" w:hAnsi="Arial" w:cs="Arial"/>
          <w:b/>
          <w:sz w:val="22"/>
          <w:szCs w:val="22"/>
        </w:rPr>
        <w:t xml:space="preserve">Gelijkstellingen </w:t>
      </w:r>
    </w:p>
    <w:p w14:paraId="5970D6AE" w14:textId="797DDCEB" w:rsidR="00811DD8" w:rsidRDefault="00811DD8" w:rsidP="00EA1F6C">
      <w:pPr>
        <w:jc w:val="both"/>
        <w:rPr>
          <w:rFonts w:ascii="Arial" w:hAnsi="Arial" w:cs="Arial"/>
          <w:sz w:val="22"/>
          <w:szCs w:val="22"/>
        </w:rPr>
      </w:pPr>
      <w:r>
        <w:rPr>
          <w:rFonts w:ascii="Arial" w:hAnsi="Arial" w:cs="Arial"/>
          <w:sz w:val="22"/>
          <w:szCs w:val="22"/>
        </w:rPr>
        <w:t>In afdeling 4.2 staan een aantal gelijkstellingen. In art. 4.3 staan de genotsrechten. Hierbij moet je denken aan vruchtgebruik. Hij is ook AB</w:t>
      </w:r>
      <w:r w:rsidR="00A15A9D">
        <w:rPr>
          <w:rFonts w:ascii="Arial" w:hAnsi="Arial" w:cs="Arial"/>
          <w:sz w:val="22"/>
          <w:szCs w:val="22"/>
        </w:rPr>
        <w:t>-houder</w:t>
      </w:r>
      <w:r>
        <w:rPr>
          <w:rFonts w:ascii="Arial" w:hAnsi="Arial" w:cs="Arial"/>
          <w:sz w:val="22"/>
          <w:szCs w:val="22"/>
        </w:rPr>
        <w:t xml:space="preserve">, omdat zijn vruchtgebruik gelijkgesteld wordt met een aandeel. Dit leidt tot rare rekensommen. Daar komen we later op terug. In 4.4 staat dat een koopoptie gelijk gesteld wordt met de onderliggende waarde. De opties en de </w:t>
      </w:r>
      <w:r w:rsidR="00A15A9D">
        <w:rPr>
          <w:rFonts w:ascii="Arial" w:hAnsi="Arial" w:cs="Arial"/>
          <w:sz w:val="22"/>
          <w:szCs w:val="22"/>
        </w:rPr>
        <w:t>aandelen worden met elkaar gelijk</w:t>
      </w:r>
      <w:r>
        <w:rPr>
          <w:rFonts w:ascii="Arial" w:hAnsi="Arial" w:cs="Arial"/>
          <w:sz w:val="22"/>
          <w:szCs w:val="22"/>
        </w:rPr>
        <w:t xml:space="preserve">gesteld. </w:t>
      </w:r>
      <w:r w:rsidR="00A15A9D">
        <w:rPr>
          <w:rFonts w:ascii="Arial" w:hAnsi="Arial" w:cs="Arial"/>
          <w:sz w:val="22"/>
          <w:szCs w:val="22"/>
        </w:rPr>
        <w:t xml:space="preserve">Als je 4,9% aandelen hebt en 4,9% opties, dan zou je alles bij elkaar moeten tellen en als je daarmee op of boven de 5% komt een AB hebben. Doordat 4.6 specifiek is uitgezonderd in 4.4, is er een individuele benadering. Je moet ze in eerste instantie afzonderlijk behandelen, winstbewijzen ook. Zodra je met een van de drie componenten wel aan art. 4.6 voldoet, dan heb je eenmaal een AB en gaat art. 4.4 je ook niet meer redden. Dan val je in de klauwen van art. 4.9. De opties die geen AB vormde, worden toch een AB. Je zou dus 4,9% aandelen, 4,9% opties en 4,9% winstbewijzen kunnen hebben en geen AB-houder zijn. Dat kan je ook nog eens doen met je kinderen, waardoor je een groot belang kan opbouwen zonder AB te krijgen. </w:t>
      </w:r>
    </w:p>
    <w:p w14:paraId="6C912A3D" w14:textId="77777777" w:rsidR="00A15A9D" w:rsidRDefault="00A15A9D" w:rsidP="00EA1F6C">
      <w:pPr>
        <w:jc w:val="both"/>
        <w:rPr>
          <w:rFonts w:ascii="Arial" w:hAnsi="Arial" w:cs="Arial"/>
          <w:sz w:val="22"/>
          <w:szCs w:val="22"/>
        </w:rPr>
      </w:pPr>
    </w:p>
    <w:p w14:paraId="180E6491" w14:textId="49AC07AB" w:rsidR="00A15A9D" w:rsidRDefault="00A15A9D" w:rsidP="00EA1F6C">
      <w:pPr>
        <w:jc w:val="both"/>
        <w:rPr>
          <w:rFonts w:ascii="Arial" w:hAnsi="Arial" w:cs="Arial"/>
          <w:sz w:val="22"/>
          <w:szCs w:val="22"/>
        </w:rPr>
      </w:pPr>
      <w:r>
        <w:rPr>
          <w:rFonts w:ascii="Arial" w:hAnsi="Arial" w:cs="Arial"/>
          <w:sz w:val="22"/>
          <w:szCs w:val="22"/>
        </w:rPr>
        <w:t xml:space="preserve">Als je bij een vennootschap 10 aandeelhouders hebt en iedereen afzonderlijk wil bepalen wanneer dividend uitgekeerd wordt, </w:t>
      </w:r>
      <w:r w:rsidR="00C35712">
        <w:rPr>
          <w:rFonts w:ascii="Arial" w:hAnsi="Arial" w:cs="Arial"/>
          <w:sz w:val="22"/>
          <w:szCs w:val="22"/>
        </w:rPr>
        <w:t>ga je soortaandelen maken. Stel je hebt letteraandelen a, b en c. Je zet dan in de statuten dat ze allemaal voor 1/3</w:t>
      </w:r>
      <w:r w:rsidR="00C35712" w:rsidRPr="00C35712">
        <w:rPr>
          <w:rFonts w:ascii="Arial" w:hAnsi="Arial" w:cs="Arial"/>
          <w:sz w:val="22"/>
          <w:szCs w:val="22"/>
          <w:vertAlign w:val="superscript"/>
        </w:rPr>
        <w:t>e</w:t>
      </w:r>
      <w:r w:rsidR="00C35712">
        <w:rPr>
          <w:rFonts w:ascii="Arial" w:hAnsi="Arial" w:cs="Arial"/>
          <w:sz w:val="22"/>
          <w:szCs w:val="22"/>
        </w:rPr>
        <w:t xml:space="preserve"> gerechtigd zin tot de jaarwinst. </w:t>
      </w:r>
      <w:r w:rsidR="00C35712">
        <w:rPr>
          <w:rFonts w:ascii="Arial" w:hAnsi="Arial" w:cs="Arial"/>
          <w:sz w:val="22"/>
          <w:szCs w:val="22"/>
        </w:rPr>
        <w:lastRenderedPageBreak/>
        <w:t xml:space="preserve">Dat kan fout gaan. Bepalend voor de AB-eis is of je meer dan 5% hebt in het nominale kapitaal hebt in het vennootschap, of als er meer soorten zijn, dan 5% van die soort. Het werken met soortaandelen is daardoor een soort garantie dat je niet meer onder de 5% komt. </w:t>
      </w:r>
    </w:p>
    <w:p w14:paraId="33799CD2" w14:textId="77777777" w:rsidR="003607E3" w:rsidRDefault="003607E3" w:rsidP="00EA1F6C">
      <w:pPr>
        <w:jc w:val="both"/>
        <w:rPr>
          <w:rFonts w:ascii="Arial" w:hAnsi="Arial" w:cs="Arial"/>
          <w:sz w:val="22"/>
          <w:szCs w:val="22"/>
        </w:rPr>
      </w:pPr>
    </w:p>
    <w:p w14:paraId="5B81F6A2" w14:textId="0984F7E0" w:rsidR="003607E3" w:rsidRDefault="003607E3" w:rsidP="00EA1F6C">
      <w:pPr>
        <w:jc w:val="both"/>
        <w:rPr>
          <w:rFonts w:ascii="Arial" w:hAnsi="Arial" w:cs="Arial"/>
          <w:sz w:val="22"/>
          <w:szCs w:val="22"/>
        </w:rPr>
      </w:pPr>
      <w:r>
        <w:rPr>
          <w:rFonts w:ascii="Arial" w:hAnsi="Arial" w:cs="Arial"/>
          <w:sz w:val="22"/>
          <w:szCs w:val="22"/>
        </w:rPr>
        <w:t xml:space="preserve">Je kan letteraandelen ook nog gebruiken door de winstgerechtigdheid van bepaalde activiteiten naar bepaalde aandeelhouders toe spelen. Je mag ook kostenaftrekken voor een AB. Een belangrijke reden is ook de bedrijfsopvolgingsfaciliteiten in de IB en de Successiewet. Als je een AB hebt, kan je ze bijna gratis aan je bedrijfsopvolgers geven of laten vererven. Als je geen AB hebt en het in box 3 zit, kan dat dan erg nadelig zijn. Door soortaandelen te maken kan je een AB creëren en weer uitzetten. </w:t>
      </w:r>
      <w:r w:rsidR="0061404E">
        <w:rPr>
          <w:rFonts w:ascii="Arial" w:hAnsi="Arial" w:cs="Arial"/>
          <w:sz w:val="22"/>
          <w:szCs w:val="22"/>
        </w:rPr>
        <w:t xml:space="preserve">Je kan dan kiezen voor bos 2 of box 3. </w:t>
      </w:r>
    </w:p>
    <w:p w14:paraId="441A73C9" w14:textId="77777777" w:rsidR="0061404E" w:rsidRDefault="0061404E" w:rsidP="00EA1F6C">
      <w:pPr>
        <w:jc w:val="both"/>
        <w:rPr>
          <w:rFonts w:ascii="Arial" w:hAnsi="Arial" w:cs="Arial"/>
          <w:sz w:val="22"/>
          <w:szCs w:val="22"/>
        </w:rPr>
      </w:pPr>
    </w:p>
    <w:p w14:paraId="45D8ADE0" w14:textId="17946A22" w:rsidR="0061404E" w:rsidRDefault="0061404E" w:rsidP="00EA1F6C">
      <w:pPr>
        <w:jc w:val="both"/>
        <w:rPr>
          <w:rFonts w:ascii="Arial" w:hAnsi="Arial" w:cs="Arial"/>
          <w:b/>
          <w:sz w:val="22"/>
          <w:szCs w:val="22"/>
        </w:rPr>
      </w:pPr>
      <w:r>
        <w:rPr>
          <w:rFonts w:ascii="Arial" w:hAnsi="Arial" w:cs="Arial"/>
          <w:b/>
          <w:sz w:val="22"/>
          <w:szCs w:val="22"/>
        </w:rPr>
        <w:t xml:space="preserve">Fictief AB </w:t>
      </w:r>
    </w:p>
    <w:p w14:paraId="2E308CC0" w14:textId="7F90D9C2" w:rsidR="0061404E" w:rsidRDefault="0061404E" w:rsidP="00EA1F6C">
      <w:pPr>
        <w:jc w:val="both"/>
        <w:rPr>
          <w:rFonts w:ascii="Arial" w:hAnsi="Arial" w:cs="Arial"/>
          <w:sz w:val="22"/>
          <w:szCs w:val="22"/>
        </w:rPr>
      </w:pPr>
      <w:r>
        <w:rPr>
          <w:rFonts w:ascii="Arial" w:hAnsi="Arial" w:cs="Arial"/>
          <w:sz w:val="22"/>
          <w:szCs w:val="22"/>
        </w:rPr>
        <w:t xml:space="preserve">Er wordt een AB aanwezig geacht indien art. 3.65, 4.17, 4.17a, 4.17b, 4.17c, 4.40 of 4.41 is toegepast. Je moet het fenomeen fictief AB kennen. Je hebt een gewone AB, een meetrek AB, economische AB en een fictief AB. Je bent in het laatste geval geen echte AB-houder, maar je wordt voor de wet als AB-houder aangemerkt. Dat speelt een rol in situaties waarin je je AB-positie kwijtraakt en in principe zou je bij een dergelijke handeling moeten afrekenen. Als je dat niet wilt, stelt de wet een aantal mogelijkheden in werking om de afrekenverplichting door te schuiven naar het nieuwe verkregen pakket. Je voldoet niet aan de eisen van AB-houder, maar je wordt toch als een AB-houder aangemerkt. Dat nieuwe pakket is dan het fictief AB. </w:t>
      </w:r>
    </w:p>
    <w:p w14:paraId="4F7611AC" w14:textId="77777777" w:rsidR="0061404E" w:rsidRDefault="0061404E" w:rsidP="00EA1F6C">
      <w:pPr>
        <w:jc w:val="both"/>
        <w:rPr>
          <w:rFonts w:ascii="Arial" w:hAnsi="Arial" w:cs="Arial"/>
          <w:sz w:val="22"/>
          <w:szCs w:val="22"/>
        </w:rPr>
      </w:pPr>
    </w:p>
    <w:p w14:paraId="72FEE55A" w14:textId="6AAA6F44" w:rsidR="0061404E" w:rsidRDefault="0061404E" w:rsidP="00EA1F6C">
      <w:pPr>
        <w:jc w:val="both"/>
        <w:rPr>
          <w:rFonts w:ascii="Arial" w:hAnsi="Arial" w:cs="Arial"/>
          <w:b/>
          <w:sz w:val="22"/>
          <w:szCs w:val="22"/>
        </w:rPr>
      </w:pPr>
      <w:r>
        <w:rPr>
          <w:rFonts w:ascii="Arial" w:hAnsi="Arial" w:cs="Arial"/>
          <w:b/>
          <w:sz w:val="22"/>
          <w:szCs w:val="22"/>
        </w:rPr>
        <w:t xml:space="preserve">Voordelen uit AB </w:t>
      </w:r>
    </w:p>
    <w:p w14:paraId="71CA4E04" w14:textId="77777777" w:rsidR="00F43A74" w:rsidRDefault="0061404E" w:rsidP="00EA1F6C">
      <w:pPr>
        <w:jc w:val="both"/>
        <w:rPr>
          <w:rFonts w:ascii="Arial" w:hAnsi="Arial" w:cs="Arial"/>
          <w:sz w:val="22"/>
          <w:szCs w:val="22"/>
        </w:rPr>
      </w:pPr>
      <w:r>
        <w:rPr>
          <w:rFonts w:ascii="Arial" w:hAnsi="Arial" w:cs="Arial"/>
          <w:sz w:val="22"/>
          <w:szCs w:val="22"/>
        </w:rPr>
        <w:t xml:space="preserve">We hebben gister gezien dat op grond van de bronnentheorie twee soorten voordelen zijn die uit een AB kunnen ontstaan. De ene past wel binnen de bronnentheorie en de ander niet. De twee categorieën zijn het inkomen uit AB als regulier voordeel (art. 4.12 sub a) en vervreemdingsvoordelen (sub b). De reguliere voordelen kunnen alleen maar zien op voordelen die uit de vennootschap worden gehaald en voortvloeien aan de aandeelhouder met instandhouding van de bron. </w:t>
      </w:r>
    </w:p>
    <w:p w14:paraId="57DB218E" w14:textId="77777777" w:rsidR="00F43A74" w:rsidRDefault="00F43A74" w:rsidP="00EA1F6C">
      <w:pPr>
        <w:jc w:val="both"/>
        <w:rPr>
          <w:rFonts w:ascii="Arial" w:hAnsi="Arial" w:cs="Arial"/>
          <w:sz w:val="22"/>
          <w:szCs w:val="22"/>
        </w:rPr>
      </w:pPr>
    </w:p>
    <w:p w14:paraId="4F32CB34" w14:textId="7C157715" w:rsidR="0061404E" w:rsidRDefault="00F43A74" w:rsidP="00EA1F6C">
      <w:pPr>
        <w:jc w:val="both"/>
        <w:rPr>
          <w:rFonts w:ascii="Arial" w:hAnsi="Arial" w:cs="Arial"/>
          <w:sz w:val="22"/>
          <w:szCs w:val="22"/>
        </w:rPr>
      </w:pPr>
      <w:r>
        <w:rPr>
          <w:rFonts w:ascii="Arial" w:hAnsi="Arial" w:cs="Arial"/>
          <w:sz w:val="22"/>
          <w:szCs w:val="22"/>
        </w:rPr>
        <w:t xml:space="preserve">In art. 4.13 zien we wat tot de reguliere voordelen behoort. Daartoe behoort forfaitair rendement op bepaalde beleggingsvennootschappen, teruggaaf van storting op aandelen etc. Het artikel doet in feite niks meer dan het toevoegen aan de categorie reguliere voordelen van een aantal bijzondere inkomensvormen. Het is een uitbreidingsartikel op het begrip regulier voordeel. In de wet staat niks meer over het ‘gewone’ reguliere voordeel. De enige aanwijzing daarvoor staat in art. 4.12 sub a zelf, namelijk dat de voordelen ‘getrokken worden uit’.  We moeten dan dus de bronnentheorie gaan toepassen op een aandeel. </w:t>
      </w:r>
    </w:p>
    <w:p w14:paraId="5E8648A1" w14:textId="77777777" w:rsidR="00F43A74" w:rsidRDefault="00F43A74" w:rsidP="00EA1F6C">
      <w:pPr>
        <w:jc w:val="both"/>
        <w:rPr>
          <w:rFonts w:ascii="Arial" w:hAnsi="Arial" w:cs="Arial"/>
          <w:sz w:val="22"/>
          <w:szCs w:val="22"/>
        </w:rPr>
      </w:pPr>
    </w:p>
    <w:p w14:paraId="49B6A65A" w14:textId="18D6DF6E" w:rsidR="003F77EA" w:rsidRDefault="00F43A74" w:rsidP="00EA1F6C">
      <w:pPr>
        <w:jc w:val="both"/>
        <w:rPr>
          <w:rFonts w:ascii="Arial" w:hAnsi="Arial" w:cs="Arial"/>
          <w:sz w:val="22"/>
          <w:szCs w:val="22"/>
        </w:rPr>
      </w:pPr>
      <w:r>
        <w:rPr>
          <w:rFonts w:ascii="Arial" w:hAnsi="Arial" w:cs="Arial"/>
          <w:sz w:val="22"/>
          <w:szCs w:val="22"/>
        </w:rPr>
        <w:t>Stel er gaat 10.000 van Jansen BV naar meneer Jansen. Het zou formeel dividend kunnen zijn</w:t>
      </w:r>
      <w:r w:rsidR="009255C9">
        <w:rPr>
          <w:rFonts w:ascii="Arial" w:hAnsi="Arial" w:cs="Arial"/>
          <w:sz w:val="22"/>
          <w:szCs w:val="22"/>
        </w:rPr>
        <w:t>, een lening, loon, rente, huur, een koopsom, pensioen, een kostenvergoeding, bor</w:t>
      </w:r>
      <w:r w:rsidR="000461EA">
        <w:rPr>
          <w:rFonts w:ascii="Arial" w:hAnsi="Arial" w:cs="Arial"/>
          <w:sz w:val="22"/>
          <w:szCs w:val="22"/>
        </w:rPr>
        <w:t>g</w:t>
      </w:r>
      <w:bookmarkStart w:id="0" w:name="_GoBack"/>
      <w:bookmarkEnd w:id="0"/>
      <w:r w:rsidR="009255C9">
        <w:rPr>
          <w:rFonts w:ascii="Arial" w:hAnsi="Arial" w:cs="Arial"/>
          <w:sz w:val="22"/>
          <w:szCs w:val="22"/>
        </w:rPr>
        <w:t xml:space="preserve">stellingsvergoeding etc. Het is nogal lastig om te ontdekken of er sprake is van een geldstroom die de titel moet krijgen van een voordeel getrokken uit een aandeel of </w:t>
      </w:r>
      <w:r w:rsidR="003F77EA">
        <w:rPr>
          <w:rFonts w:ascii="Arial" w:hAnsi="Arial" w:cs="Arial"/>
          <w:sz w:val="22"/>
          <w:szCs w:val="22"/>
        </w:rPr>
        <w:t xml:space="preserve">dat </w:t>
      </w:r>
      <w:r w:rsidR="009255C9">
        <w:rPr>
          <w:rFonts w:ascii="Arial" w:hAnsi="Arial" w:cs="Arial"/>
          <w:sz w:val="22"/>
          <w:szCs w:val="22"/>
        </w:rPr>
        <w:t xml:space="preserve">er een andere </w:t>
      </w:r>
      <w:r w:rsidR="003F77EA">
        <w:rPr>
          <w:rFonts w:ascii="Arial" w:hAnsi="Arial" w:cs="Arial"/>
          <w:sz w:val="22"/>
          <w:szCs w:val="22"/>
        </w:rPr>
        <w:t>titel</w:t>
      </w:r>
      <w:r w:rsidR="009255C9">
        <w:rPr>
          <w:rFonts w:ascii="Arial" w:hAnsi="Arial" w:cs="Arial"/>
          <w:sz w:val="22"/>
          <w:szCs w:val="22"/>
        </w:rPr>
        <w:t xml:space="preserve"> ten grondslag ligt </w:t>
      </w:r>
      <w:r w:rsidR="003F77EA">
        <w:rPr>
          <w:rFonts w:ascii="Arial" w:hAnsi="Arial" w:cs="Arial"/>
          <w:sz w:val="22"/>
          <w:szCs w:val="22"/>
        </w:rPr>
        <w:t xml:space="preserve">aan het geldverkeer. </w:t>
      </w:r>
    </w:p>
    <w:p w14:paraId="7027C508" w14:textId="77777777" w:rsidR="003F77EA" w:rsidRDefault="003F77EA" w:rsidP="00EA1F6C">
      <w:pPr>
        <w:jc w:val="both"/>
        <w:rPr>
          <w:rFonts w:ascii="Arial" w:hAnsi="Arial" w:cs="Arial"/>
          <w:sz w:val="22"/>
          <w:szCs w:val="22"/>
        </w:rPr>
      </w:pPr>
    </w:p>
    <w:p w14:paraId="631B9B6F" w14:textId="77777777" w:rsidR="00866BE0" w:rsidRDefault="003F77EA" w:rsidP="00EA1F6C">
      <w:pPr>
        <w:jc w:val="both"/>
        <w:rPr>
          <w:rFonts w:ascii="Arial" w:hAnsi="Arial" w:cs="Arial"/>
          <w:sz w:val="22"/>
          <w:szCs w:val="22"/>
        </w:rPr>
      </w:pPr>
      <w:r>
        <w:rPr>
          <w:rFonts w:ascii="Arial" w:hAnsi="Arial" w:cs="Arial"/>
          <w:sz w:val="22"/>
          <w:szCs w:val="22"/>
        </w:rPr>
        <w:t>Belastingplichtigen kunnen er baat bij hebben om te doen alsof het een koopsom is terwijl het eigenlijk een voordeel getrokken uit een vennootschap is. Iets wat loon wordt genoemd door de belastingplichtige kan eigenlijk een voordeel getrokken uit</w:t>
      </w:r>
      <w:r w:rsidR="009255C9">
        <w:rPr>
          <w:rFonts w:ascii="Arial" w:hAnsi="Arial" w:cs="Arial"/>
          <w:sz w:val="22"/>
          <w:szCs w:val="22"/>
        </w:rPr>
        <w:t xml:space="preserve"> </w:t>
      </w:r>
      <w:r>
        <w:rPr>
          <w:rFonts w:ascii="Arial" w:hAnsi="Arial" w:cs="Arial"/>
          <w:sz w:val="22"/>
          <w:szCs w:val="22"/>
        </w:rPr>
        <w:t xml:space="preserve">vennootschap zijn als het niet voortvloeit uit een dienstbetrekking. Er kan dus een andere titel aan worden gehangen. Daardoor moet je je altijd afvragen of de titel wel klopt met de inhoud. </w:t>
      </w:r>
    </w:p>
    <w:p w14:paraId="2E078804" w14:textId="77777777" w:rsidR="00866BE0" w:rsidRDefault="00866BE0" w:rsidP="00EA1F6C">
      <w:pPr>
        <w:jc w:val="both"/>
        <w:rPr>
          <w:rFonts w:ascii="Arial" w:hAnsi="Arial" w:cs="Arial"/>
          <w:sz w:val="22"/>
          <w:szCs w:val="22"/>
        </w:rPr>
      </w:pPr>
    </w:p>
    <w:p w14:paraId="7976C005" w14:textId="521C9983" w:rsidR="00866BE0" w:rsidRDefault="00866BE0" w:rsidP="00EA1F6C">
      <w:pPr>
        <w:jc w:val="both"/>
        <w:rPr>
          <w:rFonts w:ascii="Arial" w:hAnsi="Arial" w:cs="Arial"/>
          <w:sz w:val="22"/>
          <w:szCs w:val="22"/>
        </w:rPr>
      </w:pPr>
      <w:r>
        <w:rPr>
          <w:rFonts w:ascii="Arial" w:hAnsi="Arial" w:cs="Arial"/>
          <w:sz w:val="22"/>
          <w:szCs w:val="22"/>
        </w:rPr>
        <w:t xml:space="preserve">Omdat er fiscaal verschil zit in de behandeling van die verschillende uitkeringsvormen moet je die toets doen. Je moet daarvoor weten wat een onttrekking van de vennootschap die wordt beschouwd als een voordeel dat wordt genoten met instandhouding van de bron. Aan </w:t>
      </w:r>
      <w:r>
        <w:rPr>
          <w:rFonts w:ascii="Arial" w:hAnsi="Arial" w:cs="Arial"/>
          <w:sz w:val="22"/>
          <w:szCs w:val="22"/>
        </w:rPr>
        <w:lastRenderedPageBreak/>
        <w:t xml:space="preserve">de andere kant heb je vormen van geldverkeer die een andere oorzaak hebben. Die kunnen liggen in het kapitaalverkeer met de vennootschap die de bron aantasten. De makkelijkste vorm daarvan is terugbetaling van aandelenkapitaal. Je krijgt dan je bron terug. Alles wat afkomstig is uit de winstreserves van de </w:t>
      </w:r>
      <w:proofErr w:type="gramStart"/>
      <w:r>
        <w:rPr>
          <w:rFonts w:ascii="Arial" w:hAnsi="Arial" w:cs="Arial"/>
          <w:sz w:val="22"/>
          <w:szCs w:val="22"/>
        </w:rPr>
        <w:t>BV</w:t>
      </w:r>
      <w:proofErr w:type="gramEnd"/>
      <w:r>
        <w:rPr>
          <w:rFonts w:ascii="Arial" w:hAnsi="Arial" w:cs="Arial"/>
          <w:sz w:val="22"/>
          <w:szCs w:val="22"/>
        </w:rPr>
        <w:t xml:space="preserve"> zullen voordelen zijn met instandhouding van de bron. Je hebt ook nog de categorie andere oorzaken van geldverkeer zoals huur, salaris etc. Daarvan moet je toetsen of de inhoud in overeenstemming is met de titel. </w:t>
      </w:r>
    </w:p>
    <w:p w14:paraId="2E3A1693" w14:textId="77777777" w:rsidR="00866BE0" w:rsidRDefault="00866BE0" w:rsidP="00EA1F6C">
      <w:pPr>
        <w:jc w:val="both"/>
        <w:rPr>
          <w:rFonts w:ascii="Arial" w:hAnsi="Arial" w:cs="Arial"/>
          <w:sz w:val="22"/>
          <w:szCs w:val="22"/>
        </w:rPr>
      </w:pPr>
    </w:p>
    <w:p w14:paraId="4652CBA0" w14:textId="5A5FC076" w:rsidR="00DF13FA" w:rsidRDefault="00866BE0" w:rsidP="00EA1F6C">
      <w:pPr>
        <w:jc w:val="both"/>
        <w:rPr>
          <w:rFonts w:ascii="Arial" w:hAnsi="Arial" w:cs="Arial"/>
          <w:sz w:val="22"/>
          <w:szCs w:val="22"/>
        </w:rPr>
      </w:pPr>
      <w:r>
        <w:rPr>
          <w:rFonts w:ascii="Arial" w:hAnsi="Arial" w:cs="Arial"/>
          <w:sz w:val="22"/>
          <w:szCs w:val="22"/>
        </w:rPr>
        <w:t>Om dit in kaart te brengen moeten we terug naar de jurisprudentie. De HR heeft een keer uitgemaakt dat een dividenduitkering, of in bredere zin een onttrekking van vermogen van de vennootschap, betiteld moet worden als een voordeel getrokken uit het aandeel. Dat zijn alle vermogensverschuivingen van de vennootschap naar de aandeelhouder, in d</w:t>
      </w:r>
      <w:r w:rsidR="00CA43AC">
        <w:rPr>
          <w:rFonts w:ascii="Arial" w:hAnsi="Arial" w:cs="Arial"/>
          <w:sz w:val="22"/>
          <w:szCs w:val="22"/>
        </w:rPr>
        <w:t xml:space="preserve">ie hoedanigheid van </w:t>
      </w:r>
      <w:r>
        <w:rPr>
          <w:rFonts w:ascii="Arial" w:hAnsi="Arial" w:cs="Arial"/>
          <w:sz w:val="22"/>
          <w:szCs w:val="22"/>
        </w:rPr>
        <w:t xml:space="preserve">aandeelhouder, die gedekt worden door de in de vennootschap aanwezige winst. </w:t>
      </w:r>
      <w:r w:rsidR="002A159C">
        <w:rPr>
          <w:rFonts w:ascii="Arial" w:hAnsi="Arial" w:cs="Arial"/>
          <w:sz w:val="22"/>
          <w:szCs w:val="22"/>
        </w:rPr>
        <w:t xml:space="preserve">Dat is de benaming van een onttrekking.  Er moeten dus altijd winstreserves zijn en er kan sprake zijn van winstanticipatie. De winst die je in 2018 denk te behalen en waar je in 2017 een voorschot op hebt genomen kan ook (toekomstige winst). Er is eigenlijke en extra eis die in de praktijk vaak wordt overgeslagen maar wel belangrijk is. Dat is dat de aandeelhouder en de vennootschap zich bewust moeten zijn van die uitkering. Er geldt dus een dubbele bewustzijnsvereiste. De inspecteur moet dat bewijzen. </w:t>
      </w:r>
    </w:p>
    <w:p w14:paraId="38B3F733" w14:textId="77777777" w:rsidR="00DF13FA" w:rsidRDefault="00DF13FA" w:rsidP="00EA1F6C">
      <w:pPr>
        <w:jc w:val="both"/>
        <w:rPr>
          <w:rFonts w:ascii="Arial" w:hAnsi="Arial" w:cs="Arial"/>
          <w:sz w:val="22"/>
          <w:szCs w:val="22"/>
        </w:rPr>
      </w:pPr>
    </w:p>
    <w:p w14:paraId="0580D308" w14:textId="715A852D" w:rsidR="00866BE0" w:rsidRDefault="00CA43AC" w:rsidP="00EA1F6C">
      <w:pPr>
        <w:jc w:val="both"/>
        <w:rPr>
          <w:rFonts w:ascii="Arial" w:hAnsi="Arial" w:cs="Arial"/>
          <w:sz w:val="22"/>
          <w:szCs w:val="22"/>
        </w:rPr>
      </w:pPr>
      <w:r>
        <w:rPr>
          <w:rFonts w:ascii="Arial" w:hAnsi="Arial" w:cs="Arial"/>
          <w:sz w:val="22"/>
          <w:szCs w:val="22"/>
        </w:rPr>
        <w:t xml:space="preserve">De begrippen onttrekking en dividenduitkering zijn niet helemaal aan elkaar gelijk. Een dividenduitkering wordt wel door sommige betitelt als een uitkering van geld van de vennootschap aan een aandeelhouder waarin een formeel dividendbesluit aan ten grondslag ligt. De term onttrekkingen reserveren we voor alle verschuivingen van vermogen van vennootschap naar aandeelhouder, ook niet als formeel dividend vormgegeven verschuivingen die fiscaal wel dezelfde behandelingen gebruiken. Dat wordt ook wel verkapt dividend genoemd. Om deze toets te kunnen toepassen moet je aandacht schenken aan die termen. </w:t>
      </w:r>
    </w:p>
    <w:p w14:paraId="48B8EF0E" w14:textId="77777777" w:rsidR="00CA43AC" w:rsidRDefault="00CA43AC" w:rsidP="00EA1F6C">
      <w:pPr>
        <w:jc w:val="both"/>
        <w:rPr>
          <w:rFonts w:ascii="Arial" w:hAnsi="Arial" w:cs="Arial"/>
          <w:sz w:val="22"/>
          <w:szCs w:val="22"/>
        </w:rPr>
      </w:pPr>
    </w:p>
    <w:p w14:paraId="729BE917" w14:textId="77777777" w:rsidR="00A621EF" w:rsidRDefault="00CA43AC" w:rsidP="00EA1F6C">
      <w:pPr>
        <w:jc w:val="both"/>
        <w:rPr>
          <w:rFonts w:ascii="Arial" w:hAnsi="Arial" w:cs="Arial"/>
          <w:sz w:val="22"/>
          <w:szCs w:val="22"/>
        </w:rPr>
      </w:pPr>
      <w:r>
        <w:rPr>
          <w:rFonts w:ascii="Arial" w:hAnsi="Arial" w:cs="Arial"/>
          <w:sz w:val="22"/>
          <w:szCs w:val="22"/>
        </w:rPr>
        <w:t xml:space="preserve">De vennootschap creëer je op de gegeven moment. Meestal stort je voor een bepaald bedrag aandelenkapitaal. </w:t>
      </w:r>
      <w:r w:rsidR="00DF13FA">
        <w:rPr>
          <w:rFonts w:ascii="Arial" w:hAnsi="Arial" w:cs="Arial"/>
          <w:sz w:val="22"/>
          <w:szCs w:val="22"/>
        </w:rPr>
        <w:t>Een andere manier is door</w:t>
      </w:r>
      <w:r>
        <w:rPr>
          <w:rFonts w:ascii="Arial" w:hAnsi="Arial" w:cs="Arial"/>
          <w:sz w:val="22"/>
          <w:szCs w:val="22"/>
        </w:rPr>
        <w:t xml:space="preserve"> </w:t>
      </w:r>
      <w:r w:rsidR="00DF13FA">
        <w:rPr>
          <w:rFonts w:ascii="Arial" w:hAnsi="Arial" w:cs="Arial"/>
          <w:sz w:val="22"/>
          <w:szCs w:val="22"/>
        </w:rPr>
        <w:t>agio te</w:t>
      </w:r>
      <w:r>
        <w:rPr>
          <w:rFonts w:ascii="Arial" w:hAnsi="Arial" w:cs="Arial"/>
          <w:sz w:val="22"/>
          <w:szCs w:val="22"/>
        </w:rPr>
        <w:t xml:space="preserve"> storen. Dat is al hetgeen meer op aandelen wordt gestort dan de nominale waarde. Het is een storting waarvan de meeste auteurs vinden dat het alleen </w:t>
      </w:r>
      <w:r w:rsidR="00DF13FA">
        <w:rPr>
          <w:rFonts w:ascii="Arial" w:hAnsi="Arial" w:cs="Arial"/>
          <w:sz w:val="22"/>
          <w:szCs w:val="22"/>
        </w:rPr>
        <w:t xml:space="preserve">maar kan worden bedongen door de vennootschap </w:t>
      </w:r>
      <w:r>
        <w:rPr>
          <w:rFonts w:ascii="Arial" w:hAnsi="Arial" w:cs="Arial"/>
          <w:sz w:val="22"/>
          <w:szCs w:val="22"/>
        </w:rPr>
        <w:t xml:space="preserve">bij </w:t>
      </w:r>
      <w:r w:rsidR="00DF13FA">
        <w:rPr>
          <w:rFonts w:ascii="Arial" w:hAnsi="Arial" w:cs="Arial"/>
          <w:sz w:val="22"/>
          <w:szCs w:val="22"/>
        </w:rPr>
        <w:t xml:space="preserve">uitreiking van nieuwe aandelen. De derde vorm waarmee je de bron kan creëren is door </w:t>
      </w:r>
      <w:r w:rsidR="00A621EF">
        <w:rPr>
          <w:rFonts w:ascii="Arial" w:hAnsi="Arial" w:cs="Arial"/>
          <w:sz w:val="22"/>
          <w:szCs w:val="22"/>
        </w:rPr>
        <w:t xml:space="preserve">informeel kapitaal te verstrekken. </w:t>
      </w:r>
    </w:p>
    <w:p w14:paraId="4B7748BC" w14:textId="77777777" w:rsidR="00A621EF" w:rsidRDefault="00A621EF" w:rsidP="00EA1F6C">
      <w:pPr>
        <w:jc w:val="both"/>
        <w:rPr>
          <w:rFonts w:ascii="Arial" w:hAnsi="Arial" w:cs="Arial"/>
          <w:sz w:val="22"/>
          <w:szCs w:val="22"/>
        </w:rPr>
      </w:pPr>
    </w:p>
    <w:p w14:paraId="1C6CED09" w14:textId="6249FCE2" w:rsidR="00CA43AC" w:rsidRDefault="00A621EF" w:rsidP="00EA1F6C">
      <w:pPr>
        <w:jc w:val="both"/>
        <w:rPr>
          <w:rFonts w:ascii="Arial" w:hAnsi="Arial" w:cs="Arial"/>
          <w:sz w:val="22"/>
          <w:szCs w:val="22"/>
        </w:rPr>
      </w:pPr>
      <w:r>
        <w:rPr>
          <w:rFonts w:ascii="Arial" w:hAnsi="Arial" w:cs="Arial"/>
          <w:sz w:val="22"/>
          <w:szCs w:val="22"/>
        </w:rPr>
        <w:t xml:space="preserve">Informeel kapitaal is elke vorm van kapitaalverschaffing aan de vennootschap bedoeld om de vennootschap duurzaam ter beschikking te staan. Dat zijn alle vormen van kapitaalverschaffing die buiten het notariële proces omgaan. Informeel kapitaal is bijvoorbeeld de situatie waarbij de aandeelhouder aan de vennootschap iets verkoopt tegen een te lage prijs. Dat voordeel is informeel kapitaal. Het is een specifieke fiscale categorie die bedoeld is om correcties aan te brengen in het kapitaalverkeer tussen de aandeelhouder en de vennootschap wanneer de aandeelhouder uit persoonlijke motieven een gunst doet aan de vennootschap die je eigenlijk voor een zuivere winstberekening zou moeten corrigeren. Die informele kapitaalstorting creëert de omvang van de bron. </w:t>
      </w:r>
    </w:p>
    <w:p w14:paraId="3A2E3DF2" w14:textId="77777777" w:rsidR="00A621EF" w:rsidRDefault="00A621EF" w:rsidP="00EA1F6C">
      <w:pPr>
        <w:jc w:val="both"/>
        <w:rPr>
          <w:rFonts w:ascii="Arial" w:hAnsi="Arial" w:cs="Arial"/>
          <w:sz w:val="22"/>
          <w:szCs w:val="22"/>
        </w:rPr>
      </w:pPr>
    </w:p>
    <w:p w14:paraId="1B0B4B1A" w14:textId="14D15A70" w:rsidR="00A621EF" w:rsidRDefault="00A621EF" w:rsidP="00EA1F6C">
      <w:pPr>
        <w:jc w:val="both"/>
        <w:rPr>
          <w:rFonts w:ascii="Arial" w:hAnsi="Arial" w:cs="Arial"/>
          <w:sz w:val="22"/>
          <w:szCs w:val="22"/>
        </w:rPr>
      </w:pPr>
      <w:r>
        <w:rPr>
          <w:rFonts w:ascii="Arial" w:hAnsi="Arial" w:cs="Arial"/>
          <w:sz w:val="22"/>
          <w:szCs w:val="22"/>
        </w:rPr>
        <w:t xml:space="preserve">Daarna gaat de vennootschap aan het werk en winst maken. Die winsten zijn ten opzichte van de reeds gecreëerde bronomvang, uitkeringen die zich lenen voor belastingheffing in de IB-sfeer als voordelen getrokken uit de bron met instandhouding met de bron. Je moet denken aan een olievat. Die vullen we eerst met een laagje aandelen aandelenkapitaal, daarna met een laagje agio en daarna met een laagje informeel kapitaal. Dan schudden we het vat door elkaar en wordt er wat winst gemaakt. Er komt dan een laagje winst op te liggen. Als je dat uitkeert, dan is het een winstuitkering. Die wordt getrokken uit de bron met instandhouding van de bron, want van de instandhouding van de bron is nog steeds sprake als je alleen maar dat laagje winst eruit haalt. </w:t>
      </w:r>
    </w:p>
    <w:p w14:paraId="3E8738BB" w14:textId="77777777" w:rsidR="00A621EF" w:rsidRDefault="00A621EF" w:rsidP="00EA1F6C">
      <w:pPr>
        <w:jc w:val="both"/>
        <w:rPr>
          <w:rFonts w:ascii="Arial" w:hAnsi="Arial" w:cs="Arial"/>
          <w:sz w:val="22"/>
          <w:szCs w:val="22"/>
        </w:rPr>
      </w:pPr>
    </w:p>
    <w:p w14:paraId="609D26D2" w14:textId="22A6DB08" w:rsidR="00F43A74" w:rsidRDefault="00A621EF" w:rsidP="002E460D">
      <w:pPr>
        <w:jc w:val="both"/>
        <w:rPr>
          <w:rFonts w:ascii="Arial" w:hAnsi="Arial" w:cs="Arial"/>
          <w:sz w:val="22"/>
          <w:szCs w:val="22"/>
        </w:rPr>
      </w:pPr>
      <w:r>
        <w:rPr>
          <w:rFonts w:ascii="Arial" w:hAnsi="Arial" w:cs="Arial"/>
          <w:sz w:val="22"/>
          <w:szCs w:val="22"/>
        </w:rPr>
        <w:lastRenderedPageBreak/>
        <w:t xml:space="preserve">De tussentijdse verkoopprijs tussen twee aandeelhouders is voor de brondiscussie niet relevant. Stel iemand koopt een </w:t>
      </w:r>
      <w:proofErr w:type="gramStart"/>
      <w:r>
        <w:rPr>
          <w:rFonts w:ascii="Arial" w:hAnsi="Arial" w:cs="Arial"/>
          <w:sz w:val="22"/>
          <w:szCs w:val="22"/>
        </w:rPr>
        <w:t>BV</w:t>
      </w:r>
      <w:proofErr w:type="gramEnd"/>
      <w:r>
        <w:rPr>
          <w:rFonts w:ascii="Arial" w:hAnsi="Arial" w:cs="Arial"/>
          <w:sz w:val="22"/>
          <w:szCs w:val="22"/>
        </w:rPr>
        <w:t xml:space="preserve"> met een nominaal aandeelkapitaal van 100.000 euro. Iemand koopt dat voor 200.000. De bron is de vennootschap en we hebben </w:t>
      </w:r>
      <w:r w:rsidR="002E460D">
        <w:rPr>
          <w:rFonts w:ascii="Arial" w:hAnsi="Arial" w:cs="Arial"/>
          <w:sz w:val="22"/>
          <w:szCs w:val="22"/>
        </w:rPr>
        <w:t>we het bij</w:t>
      </w:r>
      <w:r>
        <w:rPr>
          <w:rFonts w:ascii="Arial" w:hAnsi="Arial" w:cs="Arial"/>
          <w:sz w:val="22"/>
          <w:szCs w:val="22"/>
        </w:rPr>
        <w:t xml:space="preserve"> bronmutaties </w:t>
      </w:r>
      <w:r w:rsidR="002E460D">
        <w:rPr>
          <w:rFonts w:ascii="Arial" w:hAnsi="Arial" w:cs="Arial"/>
          <w:sz w:val="22"/>
          <w:szCs w:val="22"/>
        </w:rPr>
        <w:t xml:space="preserve">alleen </w:t>
      </w:r>
      <w:r>
        <w:rPr>
          <w:rFonts w:ascii="Arial" w:hAnsi="Arial" w:cs="Arial"/>
          <w:sz w:val="22"/>
          <w:szCs w:val="22"/>
        </w:rPr>
        <w:t xml:space="preserve">over mutaties tussen de aandeelhouder in relatie tot de vennootschap en niet twee aandeelhouders onderling. Daar hebben we mee te maken als we aan onderdeel twee toekomen van de AB: de vervreemdingswinsten. </w:t>
      </w:r>
    </w:p>
    <w:p w14:paraId="762D7B99" w14:textId="77777777" w:rsidR="002E460D" w:rsidRDefault="002E460D" w:rsidP="002E460D">
      <w:pPr>
        <w:jc w:val="both"/>
        <w:rPr>
          <w:rFonts w:ascii="Arial" w:hAnsi="Arial" w:cs="Arial"/>
          <w:sz w:val="22"/>
          <w:szCs w:val="22"/>
        </w:rPr>
      </w:pPr>
    </w:p>
    <w:p w14:paraId="49EB978A" w14:textId="14DC18F6" w:rsidR="002E460D" w:rsidRDefault="002E460D" w:rsidP="002E460D">
      <w:pPr>
        <w:jc w:val="both"/>
        <w:rPr>
          <w:rFonts w:ascii="Arial" w:hAnsi="Arial" w:cs="Arial"/>
          <w:sz w:val="22"/>
          <w:szCs w:val="22"/>
        </w:rPr>
      </w:pPr>
      <w:r>
        <w:rPr>
          <w:rFonts w:ascii="Arial" w:hAnsi="Arial" w:cs="Arial"/>
          <w:sz w:val="22"/>
          <w:szCs w:val="22"/>
        </w:rPr>
        <w:t xml:space="preserve">Van de reguliere voordelen moet je het dividendbegrip helemaal in de vingers hebben. Je moet weten wat het is, hoe je het moet herkennen en of er sprake is van gewoon dividend of verkapt dividend. Je moet weten dat het voordeel getrokken uit de bron pas begint waar je aandelenkapitaal, agio en informeel kapitaal hebt gescheiden van de winstreserves. Je moet weten hoe informeel kapitaal werkt. Ook moet je weten dat regulier voordeel belast wordt via het kasstelsel. Bij vervreemdingsvoordelen geldt aan ander regime. </w:t>
      </w:r>
    </w:p>
    <w:p w14:paraId="5AB653DB" w14:textId="77777777" w:rsidR="002E460D" w:rsidRDefault="002E460D" w:rsidP="002E460D">
      <w:pPr>
        <w:jc w:val="both"/>
        <w:rPr>
          <w:rFonts w:ascii="Arial" w:hAnsi="Arial" w:cs="Arial"/>
          <w:sz w:val="22"/>
          <w:szCs w:val="22"/>
        </w:rPr>
      </w:pPr>
    </w:p>
    <w:p w14:paraId="1FBBE522" w14:textId="23247039" w:rsidR="002E460D" w:rsidRDefault="002E460D" w:rsidP="002E460D">
      <w:pPr>
        <w:jc w:val="both"/>
        <w:rPr>
          <w:rFonts w:ascii="Arial" w:hAnsi="Arial" w:cs="Arial"/>
          <w:b/>
          <w:sz w:val="22"/>
          <w:szCs w:val="22"/>
        </w:rPr>
      </w:pPr>
      <w:r>
        <w:rPr>
          <w:rFonts w:ascii="Arial" w:hAnsi="Arial" w:cs="Arial"/>
          <w:b/>
          <w:sz w:val="22"/>
          <w:szCs w:val="22"/>
        </w:rPr>
        <w:t>Vervreemdingsvoordelen</w:t>
      </w:r>
    </w:p>
    <w:p w14:paraId="06520466" w14:textId="0B313FAF" w:rsidR="002E460D" w:rsidRDefault="002E460D" w:rsidP="002E460D">
      <w:pPr>
        <w:jc w:val="both"/>
        <w:rPr>
          <w:rFonts w:ascii="Arial" w:hAnsi="Arial" w:cs="Arial"/>
          <w:sz w:val="22"/>
          <w:szCs w:val="22"/>
        </w:rPr>
      </w:pPr>
      <w:r>
        <w:rPr>
          <w:rFonts w:ascii="Arial" w:hAnsi="Arial" w:cs="Arial"/>
          <w:sz w:val="22"/>
          <w:szCs w:val="22"/>
        </w:rPr>
        <w:t xml:space="preserve">Het probleem dat in de wet bijna niks is terug te zien over de reguliere voordelen, doet zich ook een beetje voor bij de vervreemdingsvoordelen. De vervreemdingsvoordelen begeven zich op een ander niveau. Dat is het verkeer van aandelen tussen belastingplichtigen die een aanvulling vormen op voordelen die op grond van de bronnentheorie al bij de aandeelhouder in de heffing zijn betrokken. Het heeft niks te maken met het kapitaalverkeer tussen aandeelhouder en vennootschap. </w:t>
      </w:r>
    </w:p>
    <w:p w14:paraId="45D3A3F8" w14:textId="77777777" w:rsidR="002E460D" w:rsidRDefault="002E460D" w:rsidP="002E460D">
      <w:pPr>
        <w:jc w:val="both"/>
        <w:rPr>
          <w:rFonts w:ascii="Arial" w:hAnsi="Arial" w:cs="Arial"/>
          <w:sz w:val="22"/>
          <w:szCs w:val="22"/>
        </w:rPr>
      </w:pPr>
    </w:p>
    <w:p w14:paraId="15E2D06F" w14:textId="6B916B70" w:rsidR="002E460D" w:rsidRDefault="002E460D" w:rsidP="002E460D">
      <w:pPr>
        <w:jc w:val="both"/>
        <w:rPr>
          <w:rFonts w:ascii="Arial" w:hAnsi="Arial" w:cs="Arial"/>
          <w:sz w:val="22"/>
          <w:szCs w:val="22"/>
        </w:rPr>
      </w:pPr>
      <w:r>
        <w:rPr>
          <w:rFonts w:ascii="Arial" w:hAnsi="Arial" w:cs="Arial"/>
          <w:sz w:val="22"/>
          <w:szCs w:val="22"/>
        </w:rPr>
        <w:t>De subjectieve voordelen die aan de persoon zijn gebonden</w:t>
      </w:r>
      <w:r w:rsidR="008109B6">
        <w:rPr>
          <w:rFonts w:ascii="Arial" w:hAnsi="Arial" w:cs="Arial"/>
          <w:sz w:val="22"/>
          <w:szCs w:val="22"/>
        </w:rPr>
        <w:t xml:space="preserve"> worden afgerekend tussen de belastingplichtige onderling met een heffing aan de kant van de belastingdienst op basis van het gerealiseerde persoonlijk voordeel bij de vervreemding van een pakket aandelen. In de heffing wordt betrokken het volledige waardeverschil tussen de waarde bij de start van oprichting tot einde onder aftrek van de bedragen die al als regulier voordeel zijn uitgekeerd. Die verlagen namelijk de waarde van de vennootschap. Ook weer onder bijtelling van de bedragen die aan de vennootschap zijn toebedeeld. Dus toevoeging van de aftrekkingen en onder aftrek van de kapitaalstortingen. Net als bij de winstsfeer. Ook daar zie je helaas terug dat de wetgever iets geks heeft gedaan, namelijk niet opschrijven wat de hoofdregel is. Het standaardbegrip moet je kennen uit de boeken. De uitzonderingen staan wel weer in de wet, in art. 4.16. </w:t>
      </w:r>
    </w:p>
    <w:p w14:paraId="3F98FF92" w14:textId="77777777" w:rsidR="008109B6" w:rsidRDefault="008109B6" w:rsidP="002E460D">
      <w:pPr>
        <w:jc w:val="both"/>
        <w:rPr>
          <w:rFonts w:ascii="Arial" w:hAnsi="Arial" w:cs="Arial"/>
          <w:sz w:val="22"/>
          <w:szCs w:val="22"/>
        </w:rPr>
      </w:pPr>
    </w:p>
    <w:p w14:paraId="44D39B01" w14:textId="6666BB68" w:rsidR="008109B6" w:rsidRDefault="008109B6" w:rsidP="002E460D">
      <w:pPr>
        <w:jc w:val="both"/>
        <w:rPr>
          <w:rFonts w:ascii="Arial" w:hAnsi="Arial" w:cs="Arial"/>
          <w:sz w:val="22"/>
          <w:szCs w:val="22"/>
        </w:rPr>
      </w:pPr>
      <w:r>
        <w:rPr>
          <w:rFonts w:ascii="Arial" w:hAnsi="Arial" w:cs="Arial"/>
          <w:sz w:val="22"/>
          <w:szCs w:val="22"/>
        </w:rPr>
        <w:t xml:space="preserve">De HR heeft aangegeven dat tot de vervreemding van een AB wordt gerekend het voordeel dat wordt genoten bij de situatie waarin de aandelen uit het vermogen van de belastingplichtige raken en overgaan naar het vermogen van een ander. Elke rechtshandeling die daartoe leidt, wordt als vervreemding aangemerkt in het kader van de AB-regeling. Dit staat dus niet in de wet. </w:t>
      </w:r>
    </w:p>
    <w:p w14:paraId="0E3077CD" w14:textId="77777777" w:rsidR="008109B6" w:rsidRDefault="008109B6" w:rsidP="002E460D">
      <w:pPr>
        <w:jc w:val="both"/>
        <w:rPr>
          <w:rFonts w:ascii="Arial" w:hAnsi="Arial" w:cs="Arial"/>
          <w:sz w:val="22"/>
          <w:szCs w:val="22"/>
        </w:rPr>
      </w:pPr>
    </w:p>
    <w:p w14:paraId="74709FFA" w14:textId="12E74D66" w:rsidR="008109B6" w:rsidRDefault="008109B6" w:rsidP="002E460D">
      <w:pPr>
        <w:jc w:val="both"/>
        <w:rPr>
          <w:rFonts w:ascii="Arial" w:hAnsi="Arial" w:cs="Arial"/>
          <w:sz w:val="22"/>
          <w:szCs w:val="22"/>
        </w:rPr>
      </w:pPr>
      <w:r>
        <w:rPr>
          <w:rFonts w:ascii="Arial" w:hAnsi="Arial" w:cs="Arial"/>
          <w:sz w:val="22"/>
          <w:szCs w:val="22"/>
        </w:rPr>
        <w:t xml:space="preserve">Je denkt dan aan verkoop van een aandelenpakket. Er zijn meer vormen waarin dit zich voordoet, bijvoorbeeld bij ruil. Je kan een aandelenpakket ruilen voor een ander aandelenpakket. Ongeacht de uitkomst en ongeacht of er geld over tafel gaat, worden al de transacties gezien als vervreemding. De verkoop van aandelen tegen loon in natura is ook een vervreemding. De opbrengst van de vervreemding zal je moeten waarderen. Voor schenking geldt dat net zo goed. </w:t>
      </w:r>
    </w:p>
    <w:p w14:paraId="0421FA18" w14:textId="77777777" w:rsidR="004D740A" w:rsidRDefault="004D740A" w:rsidP="002E460D">
      <w:pPr>
        <w:jc w:val="both"/>
        <w:rPr>
          <w:rFonts w:ascii="Arial" w:hAnsi="Arial" w:cs="Arial"/>
          <w:sz w:val="22"/>
          <w:szCs w:val="22"/>
        </w:rPr>
      </w:pPr>
    </w:p>
    <w:p w14:paraId="4063BE82" w14:textId="19366CEF" w:rsidR="002A159C" w:rsidRDefault="004D740A" w:rsidP="002E460D">
      <w:pPr>
        <w:jc w:val="both"/>
        <w:rPr>
          <w:rFonts w:ascii="Arial" w:hAnsi="Arial" w:cs="Arial"/>
          <w:sz w:val="22"/>
          <w:szCs w:val="22"/>
        </w:rPr>
      </w:pPr>
      <w:r>
        <w:rPr>
          <w:rFonts w:ascii="Arial" w:hAnsi="Arial" w:cs="Arial"/>
          <w:sz w:val="22"/>
          <w:szCs w:val="22"/>
        </w:rPr>
        <w:t xml:space="preserve">De HR heeft hierop wel een uitzondering geformuleerd en vervolgens in dat arrest gezegd dat de uitzondering zich niet voordeed. De HR heeft gezegd dat ruil van aandelen op zichzelf gezien een vervreemding oplevert, maar er situaties kunnen zijn dat de ruil van aandelen niet het karakter hebben van winstrealisatie niet heeft. </w:t>
      </w:r>
      <w:r w:rsidR="002A159C">
        <w:rPr>
          <w:rFonts w:ascii="Arial" w:hAnsi="Arial" w:cs="Arial"/>
          <w:sz w:val="22"/>
          <w:szCs w:val="22"/>
        </w:rPr>
        <w:t xml:space="preserve">Er moet dan economische vergelijkbaarheid zijn. </w:t>
      </w:r>
      <w:r>
        <w:rPr>
          <w:rFonts w:ascii="Arial" w:hAnsi="Arial" w:cs="Arial"/>
          <w:sz w:val="22"/>
          <w:szCs w:val="22"/>
        </w:rPr>
        <w:t xml:space="preserve">De belastingplichtige heeft dan voor en na de ruil in economische zin geen andere positie heeft gekregen. Dit kan het geval zijn bij certificering van aandelen. De SS meent dat hij daar allemaal voorwaarden aan mag verbinden. De belangrijkste voorwaarden is dat de stichting in haar statuten moet opnemen dat elke euro dividend die </w:t>
      </w:r>
      <w:r>
        <w:rPr>
          <w:rFonts w:ascii="Arial" w:hAnsi="Arial" w:cs="Arial"/>
          <w:sz w:val="22"/>
          <w:szCs w:val="22"/>
        </w:rPr>
        <w:lastRenderedPageBreak/>
        <w:t xml:space="preserve">wordt ontvangen, direct aan de aandeelhouders moet worden uitgekeerd. Dat is raar, want de stichting zou als ze dat niet zou doen, niet in een ander economische positie komen te verkeren. </w:t>
      </w:r>
      <w:r w:rsidR="00DA6D8A">
        <w:rPr>
          <w:rFonts w:ascii="Arial" w:hAnsi="Arial" w:cs="Arial"/>
          <w:sz w:val="22"/>
          <w:szCs w:val="22"/>
        </w:rPr>
        <w:t xml:space="preserve">De HR heeft hier nog niet over geoordeeld. </w:t>
      </w:r>
    </w:p>
    <w:p w14:paraId="26674E54" w14:textId="77777777" w:rsidR="002A159C" w:rsidRDefault="002A159C" w:rsidP="002E460D">
      <w:pPr>
        <w:jc w:val="both"/>
        <w:rPr>
          <w:rFonts w:ascii="Arial" w:hAnsi="Arial" w:cs="Arial"/>
          <w:sz w:val="22"/>
          <w:szCs w:val="22"/>
        </w:rPr>
      </w:pPr>
    </w:p>
    <w:p w14:paraId="6434AFB9" w14:textId="714F73C2" w:rsidR="002A159C" w:rsidRDefault="002A159C" w:rsidP="002E460D">
      <w:pPr>
        <w:jc w:val="both"/>
        <w:rPr>
          <w:rFonts w:ascii="Arial" w:hAnsi="Arial" w:cs="Arial"/>
          <w:sz w:val="22"/>
          <w:szCs w:val="22"/>
        </w:rPr>
      </w:pPr>
      <w:r>
        <w:rPr>
          <w:rFonts w:ascii="Arial" w:hAnsi="Arial" w:cs="Arial"/>
          <w:sz w:val="22"/>
          <w:szCs w:val="22"/>
        </w:rPr>
        <w:t>Je moet in de cursus nog even</w:t>
      </w:r>
      <w:r w:rsidR="00B97F1E">
        <w:rPr>
          <w:rFonts w:ascii="Arial" w:hAnsi="Arial" w:cs="Arial"/>
          <w:sz w:val="22"/>
          <w:szCs w:val="22"/>
        </w:rPr>
        <w:t xml:space="preserve"> lezen over de reguliere voordelen. Je moet je dan met name even focussen op verkapt dividend, de eisen die daaraan gesteld worden. Voor de vervreemdingsvoordelen moet je lezen over de rechtshandeling ten gevolgen waarvan aandelen uit het vermogen raken en het moment waarop de AB-winst wordt geconstateerd. </w:t>
      </w:r>
    </w:p>
    <w:p w14:paraId="4E679753" w14:textId="77777777" w:rsidR="002A159C" w:rsidRDefault="002A159C" w:rsidP="002E460D">
      <w:pPr>
        <w:jc w:val="both"/>
        <w:rPr>
          <w:rFonts w:ascii="Arial" w:hAnsi="Arial" w:cs="Arial"/>
          <w:sz w:val="22"/>
          <w:szCs w:val="22"/>
        </w:rPr>
      </w:pPr>
    </w:p>
    <w:p w14:paraId="57FDCCAA" w14:textId="77777777" w:rsidR="002A159C" w:rsidRDefault="002A159C" w:rsidP="002E460D">
      <w:pPr>
        <w:jc w:val="both"/>
        <w:rPr>
          <w:rFonts w:ascii="Arial" w:hAnsi="Arial" w:cs="Arial"/>
          <w:sz w:val="22"/>
          <w:szCs w:val="22"/>
        </w:rPr>
      </w:pPr>
    </w:p>
    <w:p w14:paraId="3EA171CF" w14:textId="782CB0F1" w:rsidR="002A159C" w:rsidRDefault="0014608A" w:rsidP="002E460D">
      <w:pPr>
        <w:jc w:val="both"/>
        <w:rPr>
          <w:rFonts w:ascii="Arial" w:hAnsi="Arial" w:cs="Arial"/>
          <w:sz w:val="22"/>
          <w:szCs w:val="22"/>
        </w:rPr>
      </w:pPr>
      <w:r>
        <w:rPr>
          <w:rFonts w:ascii="Arial" w:hAnsi="Arial" w:cs="Arial"/>
          <w:sz w:val="22"/>
          <w:szCs w:val="22"/>
        </w:rPr>
        <w:t xml:space="preserve">HC 13, 21-03-2017, aanmerkelijk belang </w:t>
      </w:r>
    </w:p>
    <w:p w14:paraId="18D32B31" w14:textId="05DF2D8C" w:rsidR="0014608A" w:rsidRDefault="0014608A" w:rsidP="002E460D">
      <w:pPr>
        <w:jc w:val="both"/>
        <w:rPr>
          <w:rFonts w:ascii="Arial" w:hAnsi="Arial" w:cs="Arial"/>
          <w:b/>
          <w:sz w:val="22"/>
          <w:szCs w:val="22"/>
        </w:rPr>
      </w:pPr>
      <w:r>
        <w:rPr>
          <w:rFonts w:ascii="Arial" w:hAnsi="Arial" w:cs="Arial"/>
          <w:b/>
          <w:sz w:val="22"/>
          <w:szCs w:val="22"/>
        </w:rPr>
        <w:t>Vervreemdingsvoordelen</w:t>
      </w:r>
    </w:p>
    <w:p w14:paraId="658D0BF4" w14:textId="2FA95E04" w:rsidR="0014608A" w:rsidRDefault="0014608A" w:rsidP="002E460D">
      <w:pPr>
        <w:jc w:val="both"/>
        <w:rPr>
          <w:rFonts w:ascii="Arial" w:hAnsi="Arial" w:cs="Arial"/>
          <w:sz w:val="22"/>
          <w:szCs w:val="22"/>
        </w:rPr>
      </w:pPr>
      <w:r>
        <w:rPr>
          <w:rFonts w:ascii="Arial" w:hAnsi="Arial" w:cs="Arial"/>
          <w:sz w:val="22"/>
          <w:szCs w:val="22"/>
        </w:rPr>
        <w:t xml:space="preserve">Een van de problemen in de AB is dus dat heel veel niet in de wet staat. Dit probleem doet zich ook voor bij de vervreemdingsvoordelen. In art. 4.12 IB staat dat vervreemdingsvoordelen worden belast. De afdeling van de vervreemdingsvoordelen begint met een artikel met daarin fictieve vervreemdingen. Datgene wat bijzonder is wordt nog besproken en wat het normale vervreemdingsbegrip is, staat niet in de wet. </w:t>
      </w:r>
    </w:p>
    <w:p w14:paraId="192EB383" w14:textId="77777777" w:rsidR="0014608A" w:rsidRDefault="0014608A" w:rsidP="002E460D">
      <w:pPr>
        <w:jc w:val="both"/>
        <w:rPr>
          <w:rFonts w:ascii="Arial" w:hAnsi="Arial" w:cs="Arial"/>
          <w:sz w:val="22"/>
          <w:szCs w:val="22"/>
        </w:rPr>
      </w:pPr>
    </w:p>
    <w:p w14:paraId="266C2F9B" w14:textId="12F80786" w:rsidR="00D2336A" w:rsidRPr="00D2336A" w:rsidRDefault="00D2336A" w:rsidP="002E460D">
      <w:pPr>
        <w:jc w:val="both"/>
        <w:rPr>
          <w:rFonts w:ascii="Arial" w:hAnsi="Arial" w:cs="Arial"/>
          <w:b/>
          <w:sz w:val="22"/>
          <w:szCs w:val="22"/>
        </w:rPr>
      </w:pPr>
      <w:r>
        <w:rPr>
          <w:rFonts w:ascii="Arial" w:hAnsi="Arial" w:cs="Arial"/>
          <w:b/>
          <w:sz w:val="22"/>
          <w:szCs w:val="22"/>
        </w:rPr>
        <w:t xml:space="preserve">Vervreemdingsbegrip </w:t>
      </w:r>
    </w:p>
    <w:p w14:paraId="0F88867D" w14:textId="0C278D52" w:rsidR="0014608A" w:rsidRDefault="0014608A" w:rsidP="002E460D">
      <w:pPr>
        <w:jc w:val="both"/>
        <w:rPr>
          <w:rFonts w:ascii="Arial" w:hAnsi="Arial" w:cs="Arial"/>
          <w:sz w:val="22"/>
          <w:szCs w:val="22"/>
        </w:rPr>
      </w:pPr>
      <w:r>
        <w:rPr>
          <w:rFonts w:ascii="Arial" w:hAnsi="Arial" w:cs="Arial"/>
          <w:sz w:val="22"/>
          <w:szCs w:val="22"/>
        </w:rPr>
        <w:t xml:space="preserve">Tot de vervreemdingsvoordelen behoren volgens de HR het voordeel uit vervreemding en de daarin besloten liggende rechten. Een rechtshandeling ten gevolge waarvan aandelen uit het vermogen van een belastingplichtige gaan in het vermogen van een ander wat een vervreemding oplevert. Daar is een uitzondering, namelijk in de gevallen waarin de vervreemding niet een winstrealisatie oplevert. Daar is sprake van wanneer voldaan wordt aan de voorwaarden dat de aandelen in economische zin dezelfde positie innemen als de aandelen die afgestaan zijn. Dit kan zich voordoen bij ruil. Als voorbeeld hebben we in het vorige college certificering van aandelen genoemd, omdat je </w:t>
      </w:r>
      <w:r w:rsidR="00D2336A">
        <w:rPr>
          <w:rFonts w:ascii="Arial" w:hAnsi="Arial" w:cs="Arial"/>
          <w:sz w:val="22"/>
          <w:szCs w:val="22"/>
        </w:rPr>
        <w:t xml:space="preserve">met het certificaat van het aandeel in de stichting administratiekantoor exact dezelfde economische positie inneemt als daarvoor met het gewone aandeel. Alleen het zeggenschap is weggetrokken van de aandeelhouder, omdat die bij de stichting is geplaatst. </w:t>
      </w:r>
    </w:p>
    <w:p w14:paraId="646535D0" w14:textId="77777777" w:rsidR="00D2336A" w:rsidRDefault="00D2336A" w:rsidP="002E460D">
      <w:pPr>
        <w:jc w:val="both"/>
        <w:rPr>
          <w:rFonts w:ascii="Arial" w:hAnsi="Arial" w:cs="Arial"/>
          <w:sz w:val="22"/>
          <w:szCs w:val="22"/>
        </w:rPr>
      </w:pPr>
    </w:p>
    <w:p w14:paraId="78E03A3C" w14:textId="77777777" w:rsidR="00D2336A" w:rsidRDefault="00D2336A" w:rsidP="002E460D">
      <w:pPr>
        <w:jc w:val="both"/>
        <w:rPr>
          <w:rFonts w:ascii="Arial" w:hAnsi="Arial" w:cs="Arial"/>
          <w:b/>
          <w:sz w:val="22"/>
          <w:szCs w:val="22"/>
        </w:rPr>
      </w:pPr>
      <w:r>
        <w:rPr>
          <w:rFonts w:ascii="Arial" w:hAnsi="Arial" w:cs="Arial"/>
          <w:b/>
          <w:sz w:val="22"/>
          <w:szCs w:val="22"/>
        </w:rPr>
        <w:t>Soorten vervreemding</w:t>
      </w:r>
    </w:p>
    <w:p w14:paraId="19CE6127" w14:textId="3737B085" w:rsidR="00D2336A" w:rsidRDefault="00D2336A" w:rsidP="002E460D">
      <w:pPr>
        <w:jc w:val="both"/>
        <w:rPr>
          <w:rFonts w:ascii="Arial" w:hAnsi="Arial" w:cs="Arial"/>
          <w:sz w:val="22"/>
          <w:szCs w:val="22"/>
        </w:rPr>
      </w:pPr>
      <w:r>
        <w:rPr>
          <w:rFonts w:ascii="Arial" w:hAnsi="Arial" w:cs="Arial"/>
          <w:sz w:val="22"/>
          <w:szCs w:val="22"/>
        </w:rPr>
        <w:t xml:space="preserve">Als je goed gaat tellen zijn er in de AB-regeling drie soorten vervreemdingen. Die moet je onderscheiden. Je hebt de vervreemding volgens de wet: een rechtshandeling waarbij aandelen uit het vermogen van een belastingplichtige overgaan in het vermogen van een ander. Voorbeelden hiervan zijn koop, verkoop en ruil. Dan hebben we nog de fictieve vervreemdingen. Die staan in de wet genoemd en kunnen niet ergens anders uit voortvloeien. We hebben ook nog de vervreemdingen in de zin dat de HR weleens heeft geroepen dat het geen vervreemding is in de zin van de hoofdregel en ook geen fictie, maar hem toch meerekent. Het vervreemdingsbegrip kan dus op hele verschillende manieren benaderd worden. </w:t>
      </w:r>
      <w:r w:rsidR="00396DD7">
        <w:rPr>
          <w:rFonts w:ascii="Arial" w:hAnsi="Arial" w:cs="Arial"/>
          <w:sz w:val="22"/>
          <w:szCs w:val="22"/>
        </w:rPr>
        <w:t xml:space="preserve">Door de jaren heen is er een beetje een rommelig beeld ontstaan waar soms een juridische benadering wordt gekozen en soms een economische benadering. </w:t>
      </w:r>
    </w:p>
    <w:p w14:paraId="6E7B9EE7" w14:textId="77777777" w:rsidR="00396DD7" w:rsidRDefault="00396DD7" w:rsidP="002E460D">
      <w:pPr>
        <w:jc w:val="both"/>
        <w:rPr>
          <w:rFonts w:ascii="Arial" w:hAnsi="Arial" w:cs="Arial"/>
          <w:sz w:val="22"/>
          <w:szCs w:val="22"/>
        </w:rPr>
      </w:pPr>
    </w:p>
    <w:p w14:paraId="178BF3CA" w14:textId="1E28B43E" w:rsidR="00396DD7" w:rsidRDefault="00396DD7" w:rsidP="002E460D">
      <w:pPr>
        <w:jc w:val="both"/>
        <w:rPr>
          <w:rFonts w:ascii="Arial" w:hAnsi="Arial" w:cs="Arial"/>
          <w:b/>
          <w:sz w:val="22"/>
          <w:szCs w:val="22"/>
        </w:rPr>
      </w:pPr>
      <w:r>
        <w:rPr>
          <w:rFonts w:ascii="Arial" w:hAnsi="Arial" w:cs="Arial"/>
          <w:b/>
          <w:sz w:val="22"/>
          <w:szCs w:val="22"/>
        </w:rPr>
        <w:t>Fictieve vervreemding</w:t>
      </w:r>
    </w:p>
    <w:p w14:paraId="4AB0F56A" w14:textId="77777777" w:rsidR="00F25524" w:rsidRDefault="00396DD7" w:rsidP="002E460D">
      <w:pPr>
        <w:jc w:val="both"/>
        <w:rPr>
          <w:rFonts w:ascii="Arial" w:hAnsi="Arial" w:cs="Arial"/>
          <w:sz w:val="22"/>
          <w:szCs w:val="22"/>
        </w:rPr>
      </w:pPr>
      <w:r>
        <w:rPr>
          <w:rFonts w:ascii="Arial" w:hAnsi="Arial" w:cs="Arial"/>
          <w:sz w:val="22"/>
          <w:szCs w:val="22"/>
        </w:rPr>
        <w:t xml:space="preserve">Er zijn handelingen die niet onder het begrip vervreemding vallen, maar volgens de wetgever wel moeten leiden tot een afrekening. De afrekening moet je zien als een tussenafrekening. Het is een nabootsing als wat we bij de winstsfeer bij winst uit onderneming doen. Bij de ondernemers hebben we een startdatum; vanaf dat moment is de winstsfeer van toepassing. Daar ga je weer uit als de onderneming is overleden of gestaakt. Gedurende het hele ondernemers leven zit je in de winstsfeer. Als je er uit gaat, moet je afrekenen. Zo wordt altijd bewaakt dat de totale winst correct wordt berekend. </w:t>
      </w:r>
    </w:p>
    <w:p w14:paraId="040020CC" w14:textId="77777777" w:rsidR="00F25524" w:rsidRDefault="00F25524" w:rsidP="002E460D">
      <w:pPr>
        <w:jc w:val="both"/>
        <w:rPr>
          <w:rFonts w:ascii="Arial" w:hAnsi="Arial" w:cs="Arial"/>
          <w:sz w:val="22"/>
          <w:szCs w:val="22"/>
        </w:rPr>
      </w:pPr>
    </w:p>
    <w:p w14:paraId="3138C7F2" w14:textId="77777777" w:rsidR="00A45C73" w:rsidRDefault="00396DD7" w:rsidP="002E460D">
      <w:pPr>
        <w:jc w:val="both"/>
        <w:rPr>
          <w:rFonts w:ascii="Arial" w:hAnsi="Arial" w:cs="Arial"/>
          <w:sz w:val="22"/>
          <w:szCs w:val="22"/>
        </w:rPr>
      </w:pPr>
      <w:r>
        <w:rPr>
          <w:rFonts w:ascii="Arial" w:hAnsi="Arial" w:cs="Arial"/>
          <w:sz w:val="22"/>
          <w:szCs w:val="22"/>
        </w:rPr>
        <w:t xml:space="preserve">De onderneming gaat altijd een keer dood, dus is er altijd een afrekening. Een BV gaat soms generaties door. Dan heb je niet de automatische eindafrekening. Daarom heeft de wetgever een afrekenmoment voor de eigenaar van de aandelen van de vennootschap in het leven </w:t>
      </w:r>
      <w:r>
        <w:rPr>
          <w:rFonts w:ascii="Arial" w:hAnsi="Arial" w:cs="Arial"/>
          <w:sz w:val="22"/>
          <w:szCs w:val="22"/>
        </w:rPr>
        <w:lastRenderedPageBreak/>
        <w:t xml:space="preserve">geroepen. Er wordt tussentijds afgerekend per subject. </w:t>
      </w:r>
      <w:r w:rsidR="00F25524">
        <w:rPr>
          <w:rFonts w:ascii="Arial" w:hAnsi="Arial" w:cs="Arial"/>
          <w:sz w:val="22"/>
          <w:szCs w:val="22"/>
        </w:rPr>
        <w:t xml:space="preserve">Als er geen fictieve vervreemdingsmomenten zouden worden aangewezen, kan een aandeelhouder weg lopen zonder af te rekenen. In art. 4.16 heeft de wetgever bepalingen opgenomen die ten doel hebben om al die momenten waarop het begrip ‘rechtshandeling waarbij aandelen uit het vermogen van een belastingplichtige overgaan in het vermogen van een ander’ niet aanwezig is, maar </w:t>
      </w:r>
      <w:r w:rsidR="00A45C73">
        <w:rPr>
          <w:rFonts w:ascii="Arial" w:hAnsi="Arial" w:cs="Arial"/>
          <w:sz w:val="22"/>
          <w:szCs w:val="22"/>
        </w:rPr>
        <w:t xml:space="preserve">waar wel geheven moet worden om heffingslekken te voorkomen. </w:t>
      </w:r>
    </w:p>
    <w:p w14:paraId="09010ED9" w14:textId="0A19DD3C" w:rsidR="00396DD7" w:rsidRDefault="00396DD7" w:rsidP="002E460D">
      <w:pPr>
        <w:jc w:val="both"/>
        <w:rPr>
          <w:rFonts w:ascii="Arial" w:hAnsi="Arial" w:cs="Arial"/>
          <w:sz w:val="22"/>
          <w:szCs w:val="22"/>
        </w:rPr>
      </w:pPr>
    </w:p>
    <w:p w14:paraId="1D48FE52" w14:textId="3BAC9EC6" w:rsidR="00A45C73" w:rsidRDefault="00A45C73" w:rsidP="002E460D">
      <w:pPr>
        <w:jc w:val="both"/>
        <w:rPr>
          <w:rFonts w:ascii="Arial" w:hAnsi="Arial" w:cs="Arial"/>
          <w:sz w:val="22"/>
          <w:szCs w:val="22"/>
        </w:rPr>
      </w:pPr>
      <w:r>
        <w:rPr>
          <w:rFonts w:ascii="Arial" w:hAnsi="Arial" w:cs="Arial"/>
          <w:sz w:val="22"/>
          <w:szCs w:val="22"/>
        </w:rPr>
        <w:t xml:space="preserve">Bij sommige bepalingen van art. 4.16 kan je je afvragen of er wel een heffingslek zou zijn als de bepaling niet opgenomen zou worden. Toch heeft de wetgever dit gedaan, want je weet niet hoe de HR hierover zou oordelen. De eerste reden hiervoor is het voorkomen van claimverlies. De tweede reden is dat als je iets als fictieve vervreemding bestempeld, je er ook faciliteiten aan kan verbinden. Aan de faciliteit kan je weer voorwaarden stellen die gericht zijn op het behoud van de claim. De derde reden is dat soms de wetgever iets niet als een regulier voordeel wilt beschouwen, maar het als een vervreemdingsvoordeel wilt beschouwen. Daarin zitten essentiële verschillen. Het grootste verschil in de heffingssystematiek is </w:t>
      </w:r>
      <w:r w:rsidR="00CA3D78">
        <w:rPr>
          <w:rFonts w:ascii="Arial" w:hAnsi="Arial" w:cs="Arial"/>
          <w:sz w:val="22"/>
          <w:szCs w:val="22"/>
        </w:rPr>
        <w:t xml:space="preserve">dat reguliere voordelen </w:t>
      </w:r>
      <w:r>
        <w:rPr>
          <w:rFonts w:ascii="Arial" w:hAnsi="Arial" w:cs="Arial"/>
          <w:sz w:val="22"/>
          <w:szCs w:val="22"/>
        </w:rPr>
        <w:t xml:space="preserve">niet qua timing kunnen </w:t>
      </w:r>
      <w:r w:rsidR="00CA3D78">
        <w:rPr>
          <w:rFonts w:ascii="Arial" w:hAnsi="Arial" w:cs="Arial"/>
          <w:sz w:val="22"/>
          <w:szCs w:val="22"/>
        </w:rPr>
        <w:t xml:space="preserve">worden gecorrigeerd. Bij vervreemdingsvoordelen kan er altijd gecorrigeerd worden naar WEV. Daar kan dus veel meer gecorrigeerd worden. In de reguliere sfeer kan je zelf bepalen wanneer en voor welk bedrag je een voordeel in aanmerking neemt. De wetgever kan dan zeggen dat hij dat in bepaalde gevallen niet wilt en het dan aanmerkt als fictief vervreemdingsvoordeel. </w:t>
      </w:r>
    </w:p>
    <w:p w14:paraId="6853F80E" w14:textId="77777777" w:rsidR="00CA3D78" w:rsidRDefault="00CA3D78" w:rsidP="002E460D">
      <w:pPr>
        <w:jc w:val="both"/>
        <w:rPr>
          <w:rFonts w:ascii="Arial" w:hAnsi="Arial" w:cs="Arial"/>
          <w:sz w:val="22"/>
          <w:szCs w:val="22"/>
        </w:rPr>
      </w:pPr>
    </w:p>
    <w:p w14:paraId="07BBE59A" w14:textId="72D91887" w:rsidR="00EC6763" w:rsidRPr="00EC6763" w:rsidRDefault="00EC6763" w:rsidP="002E460D">
      <w:pPr>
        <w:jc w:val="both"/>
        <w:rPr>
          <w:rFonts w:ascii="Arial" w:hAnsi="Arial" w:cs="Arial"/>
          <w:b/>
          <w:sz w:val="22"/>
          <w:szCs w:val="22"/>
        </w:rPr>
      </w:pPr>
      <w:r>
        <w:rPr>
          <w:rFonts w:ascii="Arial" w:hAnsi="Arial" w:cs="Arial"/>
          <w:b/>
          <w:sz w:val="22"/>
          <w:szCs w:val="22"/>
        </w:rPr>
        <w:t>Art. 4.16 lid 1 sub a</w:t>
      </w:r>
    </w:p>
    <w:p w14:paraId="0A0DC70D" w14:textId="77777777" w:rsidR="00CA3D78" w:rsidRDefault="00CA3D78" w:rsidP="002E460D">
      <w:pPr>
        <w:jc w:val="both"/>
        <w:rPr>
          <w:rFonts w:ascii="Arial" w:hAnsi="Arial" w:cs="Arial"/>
          <w:sz w:val="22"/>
          <w:szCs w:val="22"/>
        </w:rPr>
      </w:pPr>
      <w:r>
        <w:rPr>
          <w:rFonts w:ascii="Arial" w:hAnsi="Arial" w:cs="Arial"/>
          <w:sz w:val="22"/>
          <w:szCs w:val="22"/>
        </w:rPr>
        <w:t xml:space="preserve">In art. 4.16 lid 1 sub a staat het inkopen van aandelen. Waarom moet dat onder de fictieve vervreemding worden gebracht? Is het niet sowieso een vervreemding? Het enige verschil tussen inkoop en verkoop van aandelen is dat bij de inkoop de vennootschap inkoopt en het niet aan een willekeurige derde is. Of het nou een inkoop is van de vennootschap of de aankoop van een belastingplichtige maakt niet uit. Het is dus raar dat het in dit artikel staat. Je kan dit alleen maar begrijpen als je terug gaat naar oude jurisprudentie. De normale fiscale behandeling zinde de wetgever niet, behandeling als namelijk regulier voordeel. De wetgever heeft het nodig gevonden, omdat de inkoop van aandelen door de jurisprudentie een ander etiket gekregen dan de simpele vergelijking of het aan de belastingplichtige wordt verkocht of aan de vennootschap, het blijft een rechtshandeling. De HR vindt dat het wel wat uitmaakt. Dat kan je alleen begrijpen als je de inkoop van aandelen niet als een handeling ziet, maar in een continu proces zou plaatsen. </w:t>
      </w:r>
    </w:p>
    <w:p w14:paraId="24A4B043" w14:textId="77777777" w:rsidR="00CA3D78" w:rsidRDefault="00CA3D78" w:rsidP="002E460D">
      <w:pPr>
        <w:jc w:val="both"/>
        <w:rPr>
          <w:rFonts w:ascii="Arial" w:hAnsi="Arial" w:cs="Arial"/>
          <w:sz w:val="22"/>
          <w:szCs w:val="22"/>
        </w:rPr>
      </w:pPr>
    </w:p>
    <w:p w14:paraId="78602107" w14:textId="0C8C00DD" w:rsidR="00CA3D78" w:rsidRDefault="00CA3D78" w:rsidP="002E460D">
      <w:pPr>
        <w:jc w:val="both"/>
        <w:rPr>
          <w:rFonts w:ascii="Arial" w:hAnsi="Arial" w:cs="Arial"/>
          <w:sz w:val="22"/>
          <w:szCs w:val="22"/>
        </w:rPr>
      </w:pPr>
      <w:r>
        <w:rPr>
          <w:rFonts w:ascii="Arial" w:hAnsi="Arial" w:cs="Arial"/>
          <w:sz w:val="22"/>
          <w:szCs w:val="22"/>
        </w:rPr>
        <w:t>Stel we hebben een vennootschap met een aandelenkapitaal van 100 aandelen van 1</w:t>
      </w:r>
      <w:r w:rsidR="00A216A8">
        <w:rPr>
          <w:rFonts w:ascii="Arial" w:hAnsi="Arial" w:cs="Arial"/>
          <w:sz w:val="22"/>
          <w:szCs w:val="22"/>
        </w:rPr>
        <w:t>0.</w:t>
      </w:r>
      <w:r>
        <w:rPr>
          <w:rFonts w:ascii="Arial" w:hAnsi="Arial" w:cs="Arial"/>
          <w:sz w:val="22"/>
          <w:szCs w:val="22"/>
        </w:rPr>
        <w:t xml:space="preserve">000 euro met flink wat reserves (900.000 euro). De vennootschap besluit om 1 aandeel in te kopen. Er zijn dan nog 99 aandelen met een aandelenkapitaal van 99.000 aandelenkapitaal. Er zijn nog 891.000 euro aan reserves. Stel dat de vennootschap dit 100 keer doet, dan </w:t>
      </w:r>
      <w:r w:rsidR="00A216A8">
        <w:rPr>
          <w:rFonts w:ascii="Arial" w:hAnsi="Arial" w:cs="Arial"/>
          <w:sz w:val="22"/>
          <w:szCs w:val="22"/>
        </w:rPr>
        <w:t xml:space="preserve">lijkt het op een liquidatie. Bij liquidatie van de vennootschap zou je denken dat je over alle reserves die je toebedeeld krijgt afrekent. Aan de ene kant is het een rechtshandeling waarbij aandelen uit het vermogen van een belastingplichtige overgaan in het vermogen van een ander (juridische benadering) en aan de andere kant ben je eigenlijk stukje per stukje de vennootschap aan het liquideren (economische benadering). De HR heeft daarom gezegd dat de inkoop van aandelen wordt aangemerkt als een regulier voordeel. De automatische consequentie is dan dat de belastingplichtige niet gedwongen kan worden om dividend uit te keren en dat de prijs niet gecorrigeerd kan worden. </w:t>
      </w:r>
      <w:r w:rsidR="001B5135">
        <w:rPr>
          <w:rFonts w:ascii="Arial" w:hAnsi="Arial" w:cs="Arial"/>
          <w:sz w:val="22"/>
          <w:szCs w:val="22"/>
        </w:rPr>
        <w:t xml:space="preserve">De belastingplichtige zou ook naar de notaris kunnen gaan en één aandeel laten inkopen voor nominale waarden. In de sfeer van de reguliere voordelen zou je dan niet hoeven af te rekenen. De 9000 die niet aan de aandeelhouder is uitgekeerd toen hij dat ene aandeel liet inkopen, is niet verdwenen, maar is alleen maar niet opgehaald door de aandeelhouder. Het is in de vennootschap blijven hangen en is van de aandeelhouders. Je kan dan gaan timen; wanneer je de reserves laat uitkeren. Dat is de reden waarom de wetgever heeft ingegrepen. De timing wilde de wetgever aan banden leggen. </w:t>
      </w:r>
    </w:p>
    <w:p w14:paraId="2BDD070A" w14:textId="77777777" w:rsidR="001B5135" w:rsidRDefault="001B5135" w:rsidP="002E460D">
      <w:pPr>
        <w:jc w:val="both"/>
        <w:rPr>
          <w:rFonts w:ascii="Arial" w:hAnsi="Arial" w:cs="Arial"/>
          <w:sz w:val="22"/>
          <w:szCs w:val="22"/>
        </w:rPr>
      </w:pPr>
    </w:p>
    <w:p w14:paraId="0D8EE3E3" w14:textId="5D1367F7" w:rsidR="00EC6763" w:rsidRPr="00EC6763" w:rsidRDefault="00EC6763" w:rsidP="002E460D">
      <w:pPr>
        <w:jc w:val="both"/>
        <w:rPr>
          <w:rFonts w:ascii="Arial" w:hAnsi="Arial" w:cs="Arial"/>
          <w:b/>
          <w:sz w:val="22"/>
          <w:szCs w:val="22"/>
        </w:rPr>
      </w:pPr>
      <w:r>
        <w:rPr>
          <w:rFonts w:ascii="Arial" w:hAnsi="Arial" w:cs="Arial"/>
          <w:b/>
          <w:sz w:val="22"/>
          <w:szCs w:val="22"/>
        </w:rPr>
        <w:lastRenderedPageBreak/>
        <w:t>Art. 4.16 lid 1 sub c</w:t>
      </w:r>
    </w:p>
    <w:p w14:paraId="2742E536" w14:textId="488870CF" w:rsidR="001B5135" w:rsidRDefault="00372B23" w:rsidP="002E460D">
      <w:pPr>
        <w:jc w:val="both"/>
        <w:rPr>
          <w:rFonts w:ascii="Arial" w:hAnsi="Arial" w:cs="Arial"/>
          <w:sz w:val="22"/>
          <w:szCs w:val="22"/>
        </w:rPr>
      </w:pPr>
      <w:r>
        <w:rPr>
          <w:rFonts w:ascii="Arial" w:hAnsi="Arial" w:cs="Arial"/>
          <w:sz w:val="22"/>
          <w:szCs w:val="22"/>
        </w:rPr>
        <w:t xml:space="preserve">Het betaalbaar stellen van liquidatie-uitkeringen (sub c) is als fictieve vervreemding aangemerkt, om het heffingsmoment te beïnvloeden. Een liquidatie-uitkering is namelijk gewoon een regulier voordeel, maar het kan handig zijn voor de wetgever om al eerder tot heffing over te gaan, namelijk op het moment het betaalbaar wordt gesteld. </w:t>
      </w:r>
    </w:p>
    <w:p w14:paraId="262DDD1D" w14:textId="77777777" w:rsidR="00372B23" w:rsidRDefault="00372B23" w:rsidP="002E460D">
      <w:pPr>
        <w:jc w:val="both"/>
        <w:rPr>
          <w:rFonts w:ascii="Arial" w:hAnsi="Arial" w:cs="Arial"/>
          <w:sz w:val="22"/>
          <w:szCs w:val="22"/>
        </w:rPr>
      </w:pPr>
    </w:p>
    <w:p w14:paraId="4C886531" w14:textId="10BA7512" w:rsidR="00EC6763" w:rsidRPr="00EC6763" w:rsidRDefault="00EC6763" w:rsidP="002E460D">
      <w:pPr>
        <w:jc w:val="both"/>
        <w:rPr>
          <w:rFonts w:ascii="Arial" w:hAnsi="Arial" w:cs="Arial"/>
          <w:b/>
          <w:sz w:val="22"/>
          <w:szCs w:val="22"/>
        </w:rPr>
      </w:pPr>
      <w:r>
        <w:rPr>
          <w:rFonts w:ascii="Arial" w:hAnsi="Arial" w:cs="Arial"/>
          <w:b/>
          <w:sz w:val="22"/>
          <w:szCs w:val="22"/>
        </w:rPr>
        <w:t>Art. 4.16 lid 1 sub d</w:t>
      </w:r>
    </w:p>
    <w:p w14:paraId="355C95C8" w14:textId="5B694868" w:rsidR="00372B23" w:rsidRDefault="00372B23" w:rsidP="002E460D">
      <w:pPr>
        <w:jc w:val="both"/>
        <w:rPr>
          <w:rFonts w:ascii="Arial" w:hAnsi="Arial" w:cs="Arial"/>
          <w:sz w:val="22"/>
          <w:szCs w:val="22"/>
        </w:rPr>
      </w:pPr>
      <w:r>
        <w:rPr>
          <w:rFonts w:ascii="Arial" w:hAnsi="Arial" w:cs="Arial"/>
          <w:sz w:val="22"/>
          <w:szCs w:val="22"/>
        </w:rPr>
        <w:t xml:space="preserve">In sub d heeft de wetgever een clausule opgenomen voor de zekerheid dat een bepaalde gebeurtenis een fictieve vervreemding oplevert, om te voorkomen dat als je daar een procedure over gaat voeren en je die zou verliezen er een heffingslek zou ontstaan. Het gaat om het van rechtswege worden van aandeelhouder of houder van winstbewijzen in een andere vennootschap indien vermogen van de vennootschap waarin de belastingplichtige een aanmerkelijk belang heeft, onder algemene titel overgaat op een andere vennootschap. Dit is dus de juridische fusie. Omdat hij van rechtswege verdwijnt, kan er betwijfeld worden of er sprake is van een rechtshandeling waarbij aandelen uit het vermogen van een belastingplichtige overgaan in het vermogen van een ander. Als er iets van rechtswege ophoudt te bestaan, dan gaat er niets over, is de gedachte. Als dat zou gebeuren is er een faciliteit die de doorschuiving van de claim mogelijk maakt. </w:t>
      </w:r>
    </w:p>
    <w:p w14:paraId="710B94EC" w14:textId="77777777" w:rsidR="00372B23" w:rsidRDefault="00372B23" w:rsidP="002E460D">
      <w:pPr>
        <w:jc w:val="both"/>
        <w:rPr>
          <w:rFonts w:ascii="Arial" w:hAnsi="Arial" w:cs="Arial"/>
          <w:sz w:val="22"/>
          <w:szCs w:val="22"/>
        </w:rPr>
      </w:pPr>
    </w:p>
    <w:p w14:paraId="3AA6326E" w14:textId="5C29DDA6" w:rsidR="00EC6763" w:rsidRPr="00EC6763" w:rsidRDefault="00EC6763" w:rsidP="002E460D">
      <w:pPr>
        <w:jc w:val="both"/>
        <w:rPr>
          <w:rFonts w:ascii="Arial" w:hAnsi="Arial" w:cs="Arial"/>
          <w:b/>
          <w:sz w:val="22"/>
          <w:szCs w:val="22"/>
        </w:rPr>
      </w:pPr>
      <w:r>
        <w:rPr>
          <w:rFonts w:ascii="Arial" w:hAnsi="Arial" w:cs="Arial"/>
          <w:b/>
          <w:sz w:val="22"/>
          <w:szCs w:val="22"/>
        </w:rPr>
        <w:t>Art. 4.16 lid 1 sub e</w:t>
      </w:r>
    </w:p>
    <w:p w14:paraId="645D0516" w14:textId="084EB62A" w:rsidR="00372B23" w:rsidRDefault="00372B23" w:rsidP="002E460D">
      <w:pPr>
        <w:jc w:val="both"/>
        <w:rPr>
          <w:rFonts w:ascii="Arial" w:hAnsi="Arial" w:cs="Arial"/>
          <w:sz w:val="22"/>
          <w:szCs w:val="22"/>
        </w:rPr>
      </w:pPr>
      <w:r>
        <w:rPr>
          <w:rFonts w:ascii="Arial" w:hAnsi="Arial" w:cs="Arial"/>
          <w:sz w:val="22"/>
          <w:szCs w:val="22"/>
        </w:rPr>
        <w:t xml:space="preserve">In sub e staat de overgang onder algemene titel alsmede de overgang krachtens erfrecht onder bijzondere titel. Alle vormen van erfrechtelijke verkrijging worden bij de erflater beschouwd als </w:t>
      </w:r>
      <w:r w:rsidR="00EC6763">
        <w:rPr>
          <w:rFonts w:ascii="Arial" w:hAnsi="Arial" w:cs="Arial"/>
          <w:sz w:val="22"/>
          <w:szCs w:val="22"/>
        </w:rPr>
        <w:t xml:space="preserve">fictieve vervreemding. De erflater rekent dus af en de erfgenaam start met de door hem of haar verkregen nieuwe waarde van het aandelenpakket. Van generatie op generatie ga je afrekenen op de waardeontwikkeling van het ab-pakket. </w:t>
      </w:r>
    </w:p>
    <w:p w14:paraId="4EAF0E0C" w14:textId="77777777" w:rsidR="00EC6763" w:rsidRDefault="00EC6763" w:rsidP="002E460D">
      <w:pPr>
        <w:jc w:val="both"/>
        <w:rPr>
          <w:rFonts w:ascii="Arial" w:hAnsi="Arial" w:cs="Arial"/>
          <w:sz w:val="22"/>
          <w:szCs w:val="22"/>
        </w:rPr>
      </w:pPr>
    </w:p>
    <w:p w14:paraId="2CBAC351" w14:textId="24106564" w:rsidR="00EC6763" w:rsidRPr="00EC6763" w:rsidRDefault="00EC6763" w:rsidP="002E460D">
      <w:pPr>
        <w:jc w:val="both"/>
        <w:rPr>
          <w:rFonts w:ascii="Arial" w:hAnsi="Arial" w:cs="Arial"/>
          <w:b/>
          <w:sz w:val="22"/>
          <w:szCs w:val="22"/>
        </w:rPr>
      </w:pPr>
      <w:r>
        <w:rPr>
          <w:rFonts w:ascii="Arial" w:hAnsi="Arial" w:cs="Arial"/>
          <w:b/>
          <w:sz w:val="22"/>
          <w:szCs w:val="22"/>
        </w:rPr>
        <w:t xml:space="preserve">Art. 4.16 lid 1 sub f </w:t>
      </w:r>
    </w:p>
    <w:p w14:paraId="7209DBB9" w14:textId="0C937F92" w:rsidR="001B5135" w:rsidRDefault="00EC6763" w:rsidP="002E460D">
      <w:pPr>
        <w:jc w:val="both"/>
        <w:rPr>
          <w:rFonts w:ascii="Arial" w:hAnsi="Arial" w:cs="Arial"/>
          <w:sz w:val="22"/>
          <w:szCs w:val="22"/>
        </w:rPr>
      </w:pPr>
      <w:r>
        <w:rPr>
          <w:rFonts w:ascii="Arial" w:hAnsi="Arial" w:cs="Arial"/>
          <w:sz w:val="22"/>
          <w:szCs w:val="22"/>
        </w:rPr>
        <w:t xml:space="preserve">Als je het brengen in het vermogen van een onderneming of het tot het resultaat uit een werkzaamheid gaan behoren niet als fictieve vervreemding aanmerkt, dan zou de claim verloren gaan. Stel dat je eerst een eenmanszaak hebt en daarna een </w:t>
      </w:r>
      <w:proofErr w:type="gramStart"/>
      <w:r>
        <w:rPr>
          <w:rFonts w:ascii="Arial" w:hAnsi="Arial" w:cs="Arial"/>
          <w:sz w:val="22"/>
          <w:szCs w:val="22"/>
        </w:rPr>
        <w:t>BV</w:t>
      </w:r>
      <w:proofErr w:type="gramEnd"/>
      <w:r>
        <w:rPr>
          <w:rFonts w:ascii="Arial" w:hAnsi="Arial" w:cs="Arial"/>
          <w:sz w:val="22"/>
          <w:szCs w:val="22"/>
        </w:rPr>
        <w:t xml:space="preserve"> ontstaat en je na enige tijd de BV-aandelen uit de ab-sfeer en inbrengt in het ondernemingsvermogen, dan zou er geen sprake zijn van een rechtshandeling waarbij aandelen uit het vermogen van een belastingplichtige overgaan in het vermogen van een ander. De aandelen blijven dan in hetzelfde vermogen, maar de claim is wel verloren gegaan. De aandelen komen op de balans voor de WEV. De claim van voordat de belastingplichtige de ondernemingssfeer instapte zou verdwenen zijn. Daarom ziet de wetgever dit als fictieve vervreemding. </w:t>
      </w:r>
    </w:p>
    <w:p w14:paraId="7B08683A" w14:textId="77777777" w:rsidR="00EC6763" w:rsidRDefault="00EC6763" w:rsidP="002E460D">
      <w:pPr>
        <w:jc w:val="both"/>
        <w:rPr>
          <w:rFonts w:ascii="Arial" w:hAnsi="Arial" w:cs="Arial"/>
          <w:sz w:val="22"/>
          <w:szCs w:val="22"/>
        </w:rPr>
      </w:pPr>
    </w:p>
    <w:p w14:paraId="1191B951" w14:textId="59AF37D8" w:rsidR="00EC6763" w:rsidRDefault="00EC6763" w:rsidP="002E460D">
      <w:pPr>
        <w:jc w:val="both"/>
        <w:rPr>
          <w:rFonts w:ascii="Arial" w:hAnsi="Arial" w:cs="Arial"/>
          <w:b/>
          <w:sz w:val="22"/>
          <w:szCs w:val="22"/>
        </w:rPr>
      </w:pPr>
      <w:r>
        <w:rPr>
          <w:rFonts w:ascii="Arial" w:hAnsi="Arial" w:cs="Arial"/>
          <w:b/>
          <w:sz w:val="22"/>
          <w:szCs w:val="22"/>
        </w:rPr>
        <w:t>Art. 4.16 lid 1 sub g</w:t>
      </w:r>
    </w:p>
    <w:p w14:paraId="2D560FF7" w14:textId="50EC384E" w:rsidR="00EC6763" w:rsidRDefault="00EC6763" w:rsidP="002E460D">
      <w:pPr>
        <w:jc w:val="both"/>
        <w:rPr>
          <w:rFonts w:ascii="Arial" w:hAnsi="Arial" w:cs="Arial"/>
          <w:sz w:val="22"/>
          <w:szCs w:val="22"/>
        </w:rPr>
      </w:pPr>
      <w:r>
        <w:rPr>
          <w:rFonts w:ascii="Arial" w:hAnsi="Arial" w:cs="Arial"/>
          <w:sz w:val="22"/>
          <w:szCs w:val="22"/>
        </w:rPr>
        <w:t xml:space="preserve">In sub g staat het niet langer aanwezig zijn van een aanmerkelijk belang. Dat is een hele belangrijke. </w:t>
      </w:r>
      <w:r w:rsidR="00482A30">
        <w:rPr>
          <w:rFonts w:ascii="Arial" w:hAnsi="Arial" w:cs="Arial"/>
          <w:sz w:val="22"/>
          <w:szCs w:val="22"/>
        </w:rPr>
        <w:t xml:space="preserve">Stel dat je door een meesleep- of meetrekregeling opeens uit de ab-regeling gaat. Het is buiten de situatie dat je verkoopt, want dat is een gewone vervreemding. Als een ander er dus voor zorgt dat je pakket de ab-sfeer verlaat, is er een eindafrekeningsmoment. </w:t>
      </w:r>
    </w:p>
    <w:p w14:paraId="1138F5F6" w14:textId="77777777" w:rsidR="00482A30" w:rsidRDefault="00482A30" w:rsidP="002E460D">
      <w:pPr>
        <w:jc w:val="both"/>
        <w:rPr>
          <w:rFonts w:ascii="Arial" w:hAnsi="Arial" w:cs="Arial"/>
          <w:sz w:val="22"/>
          <w:szCs w:val="22"/>
        </w:rPr>
      </w:pPr>
    </w:p>
    <w:p w14:paraId="514087E0" w14:textId="5CECD791" w:rsidR="00482A30" w:rsidRDefault="00482A30" w:rsidP="002E460D">
      <w:pPr>
        <w:jc w:val="both"/>
        <w:rPr>
          <w:rFonts w:ascii="Arial" w:hAnsi="Arial" w:cs="Arial"/>
          <w:b/>
          <w:sz w:val="22"/>
          <w:szCs w:val="22"/>
        </w:rPr>
      </w:pPr>
      <w:r>
        <w:rPr>
          <w:rFonts w:ascii="Arial" w:hAnsi="Arial" w:cs="Arial"/>
          <w:b/>
          <w:sz w:val="22"/>
          <w:szCs w:val="22"/>
        </w:rPr>
        <w:t>Art. 4.16 lid 1 sub h</w:t>
      </w:r>
    </w:p>
    <w:p w14:paraId="662963F7" w14:textId="61D047E0" w:rsidR="00482A30" w:rsidRDefault="00482A30" w:rsidP="002E460D">
      <w:pPr>
        <w:jc w:val="both"/>
        <w:rPr>
          <w:rFonts w:ascii="Arial" w:hAnsi="Arial" w:cs="Arial"/>
          <w:sz w:val="22"/>
          <w:szCs w:val="22"/>
        </w:rPr>
      </w:pPr>
      <w:r>
        <w:rPr>
          <w:rFonts w:ascii="Arial" w:hAnsi="Arial" w:cs="Arial"/>
          <w:sz w:val="22"/>
          <w:szCs w:val="22"/>
        </w:rPr>
        <w:t xml:space="preserve">Sub g is voor emigratie in feitelijke zin of in formele zin. Ook als jij op grond van een bepaald belastingverdrag niet meer geacht wordt in Nederland inwoner te zijn, dan verlies je die status. Op dat moment gaat voor de toekomst op jouw privépositie een ander land belasting heffen. De belasting bij emigratie hoeft niet meteen te worden afgerekend. Daar heb je de conserverende aanslag voor. Als je komt te overlijden of je zoveel dividend uitkeert dat je de vennootschap leeg trekt, moet je afrekenen. Vroeger kreeg je een briefje na 10 jaar waarin stond dat je niet meer hoefde te betalen. Dan was je van je ab-claim af. Die bepaling is geschrapt uit de wet per 2015. </w:t>
      </w:r>
      <w:r w:rsidR="00E31530">
        <w:rPr>
          <w:rFonts w:ascii="Arial" w:hAnsi="Arial" w:cs="Arial"/>
          <w:sz w:val="22"/>
          <w:szCs w:val="22"/>
        </w:rPr>
        <w:t xml:space="preserve">Je moet nu afrekenen over de waarde die in Nederland is opgebouwd. </w:t>
      </w:r>
    </w:p>
    <w:p w14:paraId="0E623EC2" w14:textId="77777777" w:rsidR="00E31530" w:rsidRDefault="00E31530" w:rsidP="002E460D">
      <w:pPr>
        <w:jc w:val="both"/>
        <w:rPr>
          <w:rFonts w:ascii="Arial" w:hAnsi="Arial" w:cs="Arial"/>
          <w:sz w:val="22"/>
          <w:szCs w:val="22"/>
        </w:rPr>
      </w:pPr>
    </w:p>
    <w:p w14:paraId="6A0E5EE8" w14:textId="7A82A62A" w:rsidR="00E31530" w:rsidRDefault="00E31530" w:rsidP="002E460D">
      <w:pPr>
        <w:jc w:val="both"/>
        <w:rPr>
          <w:rFonts w:ascii="Arial" w:hAnsi="Arial" w:cs="Arial"/>
          <w:b/>
          <w:sz w:val="22"/>
          <w:szCs w:val="22"/>
        </w:rPr>
      </w:pPr>
      <w:r>
        <w:rPr>
          <w:rFonts w:ascii="Arial" w:hAnsi="Arial" w:cs="Arial"/>
          <w:b/>
          <w:sz w:val="22"/>
          <w:szCs w:val="22"/>
        </w:rPr>
        <w:t>Art. 4.16 lid 1 sub i</w:t>
      </w:r>
    </w:p>
    <w:p w14:paraId="2D47953A" w14:textId="0481FD23" w:rsidR="00E31530" w:rsidRDefault="00E31530" w:rsidP="002E460D">
      <w:pPr>
        <w:jc w:val="both"/>
        <w:rPr>
          <w:rFonts w:ascii="Arial" w:hAnsi="Arial" w:cs="Arial"/>
          <w:sz w:val="22"/>
          <w:szCs w:val="22"/>
        </w:rPr>
      </w:pPr>
      <w:r>
        <w:rPr>
          <w:rFonts w:ascii="Arial" w:hAnsi="Arial" w:cs="Arial"/>
          <w:sz w:val="22"/>
          <w:szCs w:val="22"/>
        </w:rPr>
        <w:lastRenderedPageBreak/>
        <w:t xml:space="preserve">In sub j wordt als fictieve vervreemding aangemerkt het verlenen van een koopoptie. Dus als je een koopoptie verleent op jouw aandeel aan een ander. </w:t>
      </w:r>
    </w:p>
    <w:p w14:paraId="09D8EB87" w14:textId="77777777" w:rsidR="00E31530" w:rsidRDefault="00E31530" w:rsidP="002E460D">
      <w:pPr>
        <w:jc w:val="both"/>
        <w:rPr>
          <w:rFonts w:ascii="Arial" w:hAnsi="Arial" w:cs="Arial"/>
          <w:sz w:val="22"/>
          <w:szCs w:val="22"/>
        </w:rPr>
      </w:pPr>
    </w:p>
    <w:p w14:paraId="61D05C47" w14:textId="4378D178" w:rsidR="00E31530" w:rsidRDefault="00E31530" w:rsidP="002E460D">
      <w:pPr>
        <w:jc w:val="both"/>
        <w:rPr>
          <w:rFonts w:ascii="Arial" w:hAnsi="Arial" w:cs="Arial"/>
          <w:b/>
          <w:sz w:val="22"/>
          <w:szCs w:val="22"/>
        </w:rPr>
      </w:pPr>
      <w:r>
        <w:rPr>
          <w:rFonts w:ascii="Arial" w:hAnsi="Arial" w:cs="Arial"/>
          <w:b/>
          <w:sz w:val="22"/>
          <w:szCs w:val="22"/>
        </w:rPr>
        <w:t>Art.</w:t>
      </w:r>
      <w:r w:rsidR="00CE7A58">
        <w:rPr>
          <w:rFonts w:ascii="Arial" w:hAnsi="Arial" w:cs="Arial"/>
          <w:b/>
          <w:sz w:val="22"/>
          <w:szCs w:val="22"/>
        </w:rPr>
        <w:t xml:space="preserve"> 5.16 lid 1 sub j</w:t>
      </w:r>
    </w:p>
    <w:p w14:paraId="4C796038" w14:textId="0BA8C5C5" w:rsidR="00E31530" w:rsidRDefault="00E31530" w:rsidP="002E460D">
      <w:pPr>
        <w:jc w:val="both"/>
        <w:rPr>
          <w:rFonts w:ascii="Arial" w:hAnsi="Arial" w:cs="Arial"/>
          <w:sz w:val="22"/>
          <w:szCs w:val="22"/>
        </w:rPr>
      </w:pPr>
      <w:r>
        <w:rPr>
          <w:rFonts w:ascii="Arial" w:hAnsi="Arial" w:cs="Arial"/>
          <w:sz w:val="22"/>
          <w:szCs w:val="22"/>
        </w:rPr>
        <w:t xml:space="preserve">Dit lid is toegevoegd, omdat er een foutje zat in de wet. Met trustfiguren kon je ab-winst voorkomen. Dat heeft de wetgever met deze bepaling gedicht. </w:t>
      </w:r>
    </w:p>
    <w:p w14:paraId="5067910B" w14:textId="77777777" w:rsidR="00CE7A58" w:rsidRDefault="00CE7A58" w:rsidP="002E460D">
      <w:pPr>
        <w:jc w:val="both"/>
        <w:rPr>
          <w:rFonts w:ascii="Arial" w:hAnsi="Arial" w:cs="Arial"/>
          <w:sz w:val="22"/>
          <w:szCs w:val="22"/>
        </w:rPr>
      </w:pPr>
    </w:p>
    <w:p w14:paraId="5AB5DE0E" w14:textId="77777777" w:rsidR="00CE7A58" w:rsidRDefault="00CE7A58" w:rsidP="002E460D">
      <w:pPr>
        <w:jc w:val="both"/>
        <w:rPr>
          <w:rFonts w:ascii="Arial" w:hAnsi="Arial" w:cs="Arial"/>
          <w:sz w:val="22"/>
          <w:szCs w:val="22"/>
        </w:rPr>
      </w:pPr>
      <w:r>
        <w:rPr>
          <w:rFonts w:ascii="Arial" w:hAnsi="Arial" w:cs="Arial"/>
          <w:sz w:val="22"/>
          <w:szCs w:val="22"/>
        </w:rPr>
        <w:t xml:space="preserve">Deze fictieve vervreemdingen moeten een sluitend beeld opleveren van de ab-regeling. We hebben dus vervreemdingsmoment die door de HR worden gedefinieerd als rechtshandelingen waarbij aandelen uit het vermogen van een belastingplichtige overgaan in het vermogen van een ander. We hebben de fictieve vervreemdingen gericht op claimverlies, het naar voren halen van heffingen etc. We hebben dan ook nog de vervreemdingen van de HR in economische zin. Die gaan we zo bespreken. </w:t>
      </w:r>
    </w:p>
    <w:p w14:paraId="4A97071A" w14:textId="77777777" w:rsidR="00CE7A58" w:rsidRDefault="00CE7A58" w:rsidP="002E460D">
      <w:pPr>
        <w:jc w:val="both"/>
        <w:rPr>
          <w:rFonts w:ascii="Arial" w:hAnsi="Arial" w:cs="Arial"/>
          <w:sz w:val="22"/>
          <w:szCs w:val="22"/>
        </w:rPr>
      </w:pPr>
    </w:p>
    <w:p w14:paraId="7EB14027" w14:textId="6D7ADC86" w:rsidR="00CE7A58" w:rsidRPr="00CE7A58" w:rsidRDefault="00CE7A58" w:rsidP="002E460D">
      <w:pPr>
        <w:jc w:val="both"/>
        <w:rPr>
          <w:rFonts w:ascii="Arial" w:hAnsi="Arial" w:cs="Arial"/>
          <w:b/>
          <w:sz w:val="22"/>
          <w:szCs w:val="22"/>
        </w:rPr>
      </w:pPr>
      <w:r>
        <w:rPr>
          <w:rFonts w:ascii="Arial" w:hAnsi="Arial" w:cs="Arial"/>
          <w:b/>
          <w:sz w:val="22"/>
          <w:szCs w:val="22"/>
        </w:rPr>
        <w:t xml:space="preserve">Omvang vervreemdingsvoordelen </w:t>
      </w:r>
    </w:p>
    <w:p w14:paraId="30343B86" w14:textId="376DE4EE" w:rsidR="00CE7A58" w:rsidRDefault="00CE7A58" w:rsidP="002E460D">
      <w:pPr>
        <w:jc w:val="both"/>
        <w:rPr>
          <w:rFonts w:ascii="Arial" w:hAnsi="Arial" w:cs="Arial"/>
          <w:sz w:val="22"/>
          <w:szCs w:val="22"/>
        </w:rPr>
      </w:pPr>
      <w:r>
        <w:rPr>
          <w:rFonts w:ascii="Arial" w:hAnsi="Arial" w:cs="Arial"/>
          <w:sz w:val="22"/>
          <w:szCs w:val="22"/>
        </w:rPr>
        <w:t>Hoe werkt dan de ab-regeling? Hoofdregel is overdrachtsprijs van het aandelenpakket minus de verkrijgingsprijs van het aandelenpakket, art. 4.19. Bij allebei wordt de waarde bepaald op de bedongen tegenprestatie. In art. 4.21 staat wat onder de verkrijgingsprijs moet worden verstaan. Dat is de tegenprestatie die de belastingplichtige heeft opgeofferd om het aandeel te verwerven. Bij de overdrachtsprijs, gaat het om de tegenprestatie die de belastingplichtige ontvangt als tegenprestatie voor het afstaan van de aandelen, art. 4.20.</w:t>
      </w:r>
      <w:r w:rsidRPr="00CE7A58">
        <w:rPr>
          <w:rFonts w:ascii="Arial" w:hAnsi="Arial" w:cs="Arial"/>
          <w:sz w:val="22"/>
          <w:szCs w:val="22"/>
        </w:rPr>
        <w:t xml:space="preserve"> </w:t>
      </w:r>
      <w:r>
        <w:rPr>
          <w:rFonts w:ascii="Arial" w:hAnsi="Arial" w:cs="Arial"/>
          <w:sz w:val="22"/>
          <w:szCs w:val="22"/>
        </w:rPr>
        <w:t xml:space="preserve">Een overdracht in natura wordt gewaardeerd naar de WEV. </w:t>
      </w:r>
    </w:p>
    <w:p w14:paraId="4DC91D17" w14:textId="77777777" w:rsidR="00CE7A58" w:rsidRDefault="00CE7A58" w:rsidP="002E460D">
      <w:pPr>
        <w:jc w:val="both"/>
        <w:rPr>
          <w:rFonts w:ascii="Arial" w:hAnsi="Arial" w:cs="Arial"/>
          <w:sz w:val="22"/>
          <w:szCs w:val="22"/>
        </w:rPr>
      </w:pPr>
    </w:p>
    <w:p w14:paraId="0DF455AE" w14:textId="0DA7A1FF" w:rsidR="00CE7A58" w:rsidRDefault="00CE7A58" w:rsidP="002E460D">
      <w:pPr>
        <w:jc w:val="both"/>
        <w:rPr>
          <w:rFonts w:ascii="Arial" w:hAnsi="Arial" w:cs="Arial"/>
          <w:sz w:val="22"/>
          <w:szCs w:val="22"/>
        </w:rPr>
      </w:pPr>
      <w:r>
        <w:rPr>
          <w:rFonts w:ascii="Arial" w:hAnsi="Arial" w:cs="Arial"/>
          <w:sz w:val="22"/>
          <w:szCs w:val="22"/>
        </w:rPr>
        <w:t>In art. 4.22 staat dat als bij een vervreemding of verkrijgin</w:t>
      </w:r>
      <w:r w:rsidR="00136EA9">
        <w:rPr>
          <w:rFonts w:ascii="Arial" w:hAnsi="Arial" w:cs="Arial"/>
          <w:sz w:val="22"/>
          <w:szCs w:val="22"/>
        </w:rPr>
        <w:t xml:space="preserve">g een tegenprestatie ontbreekt of er wel is, maar is bedongen bij een niet onder normale omstandigheden gesloten overeenkomst, dan wordt de waarde gesteld op de waarde in het economisch verkeer. Indien er de overeenkomst niet onder normale omstandigheden is, dan moeten alle </w:t>
      </w:r>
      <w:proofErr w:type="spellStart"/>
      <w:r w:rsidR="00136EA9">
        <w:rPr>
          <w:rFonts w:ascii="Arial" w:hAnsi="Arial" w:cs="Arial"/>
          <w:sz w:val="22"/>
          <w:szCs w:val="22"/>
        </w:rPr>
        <w:t>onzakelijkheden</w:t>
      </w:r>
      <w:proofErr w:type="spellEnd"/>
      <w:r w:rsidR="00136EA9">
        <w:rPr>
          <w:rFonts w:ascii="Arial" w:hAnsi="Arial" w:cs="Arial"/>
          <w:sz w:val="22"/>
          <w:szCs w:val="22"/>
        </w:rPr>
        <w:t xml:space="preserve"> gecorrigeerd worden. Dit kan zijn de rente, de zekerheden etc. </w:t>
      </w:r>
    </w:p>
    <w:p w14:paraId="72FE751F" w14:textId="77777777" w:rsidR="00136EA9" w:rsidRDefault="00136EA9" w:rsidP="002E460D">
      <w:pPr>
        <w:jc w:val="both"/>
        <w:rPr>
          <w:rFonts w:ascii="Arial" w:hAnsi="Arial" w:cs="Arial"/>
          <w:sz w:val="22"/>
          <w:szCs w:val="22"/>
        </w:rPr>
      </w:pPr>
    </w:p>
    <w:p w14:paraId="26E01D06" w14:textId="219DDD7D" w:rsidR="00136EA9" w:rsidRDefault="00136EA9" w:rsidP="002E460D">
      <w:pPr>
        <w:jc w:val="both"/>
        <w:rPr>
          <w:rFonts w:ascii="Arial" w:hAnsi="Arial" w:cs="Arial"/>
          <w:sz w:val="22"/>
          <w:szCs w:val="22"/>
        </w:rPr>
      </w:pPr>
      <w:r>
        <w:rPr>
          <w:rFonts w:ascii="Arial" w:hAnsi="Arial" w:cs="Arial"/>
          <w:sz w:val="22"/>
          <w:szCs w:val="22"/>
        </w:rPr>
        <w:t xml:space="preserve">Bij art. 4.20, 21 en 22 horen allemaal bijzondere bepalingen, maar die kunnen we niet allemaal gaan behandelen. Stel je hebt een aandelenpakket en je gaat naar Nederland, dan is er wel in een ander land een verkrijgingprijs geweest. Als je in Nederland komt, dan zou eigenlijk pas de teller gaan lopen. Bij emigratie zet je de teller ook stil. Daar heb je een bijzonder bepaling voor. </w:t>
      </w:r>
    </w:p>
    <w:p w14:paraId="0A1291E3" w14:textId="77777777" w:rsidR="00136EA9" w:rsidRDefault="00136EA9" w:rsidP="002E460D">
      <w:pPr>
        <w:jc w:val="both"/>
        <w:rPr>
          <w:rFonts w:ascii="Arial" w:hAnsi="Arial" w:cs="Arial"/>
          <w:sz w:val="22"/>
          <w:szCs w:val="22"/>
        </w:rPr>
      </w:pPr>
    </w:p>
    <w:p w14:paraId="353F56E2" w14:textId="086C0698" w:rsidR="00136EA9" w:rsidRDefault="00136EA9" w:rsidP="002E460D">
      <w:pPr>
        <w:jc w:val="both"/>
        <w:rPr>
          <w:rFonts w:ascii="Arial" w:hAnsi="Arial" w:cs="Arial"/>
          <w:sz w:val="22"/>
          <w:szCs w:val="22"/>
        </w:rPr>
      </w:pPr>
      <w:r>
        <w:rPr>
          <w:rFonts w:ascii="Arial" w:hAnsi="Arial" w:cs="Arial"/>
          <w:sz w:val="22"/>
          <w:szCs w:val="22"/>
        </w:rPr>
        <w:t xml:space="preserve">Het is van belang dat je het systeem van art. 4.20, 21 en 22 goed in beeld hebt. De drie soorten vervreemdingen moet je goed onder controle hebben. Dat zijn de belangrijkste onderdelen van de vervreemdingsvoordelen. </w:t>
      </w:r>
    </w:p>
    <w:p w14:paraId="4C851A4D" w14:textId="77777777" w:rsidR="006169D8" w:rsidRDefault="006169D8" w:rsidP="002E460D">
      <w:pPr>
        <w:jc w:val="both"/>
        <w:rPr>
          <w:rFonts w:ascii="Arial" w:hAnsi="Arial" w:cs="Arial"/>
          <w:sz w:val="22"/>
          <w:szCs w:val="22"/>
        </w:rPr>
      </w:pPr>
    </w:p>
    <w:p w14:paraId="34150C1F" w14:textId="4D6E6240" w:rsidR="006169D8" w:rsidRPr="006169D8" w:rsidRDefault="006169D8" w:rsidP="002E460D">
      <w:pPr>
        <w:jc w:val="both"/>
        <w:rPr>
          <w:rFonts w:ascii="Arial" w:hAnsi="Arial" w:cs="Arial"/>
          <w:b/>
          <w:sz w:val="22"/>
          <w:szCs w:val="22"/>
        </w:rPr>
      </w:pPr>
      <w:r>
        <w:rPr>
          <w:rFonts w:ascii="Arial" w:hAnsi="Arial" w:cs="Arial"/>
          <w:b/>
          <w:sz w:val="22"/>
          <w:szCs w:val="22"/>
        </w:rPr>
        <w:t>Vervreemding HR</w:t>
      </w:r>
    </w:p>
    <w:p w14:paraId="294EDD62" w14:textId="64B92C13" w:rsidR="006169D8" w:rsidRDefault="006169D8" w:rsidP="002E460D">
      <w:pPr>
        <w:jc w:val="both"/>
        <w:rPr>
          <w:rFonts w:ascii="Arial" w:hAnsi="Arial" w:cs="Arial"/>
          <w:sz w:val="22"/>
          <w:szCs w:val="22"/>
        </w:rPr>
      </w:pPr>
      <w:r>
        <w:rPr>
          <w:rFonts w:ascii="Arial" w:hAnsi="Arial" w:cs="Arial"/>
          <w:sz w:val="22"/>
          <w:szCs w:val="22"/>
        </w:rPr>
        <w:t xml:space="preserve">De HR heeft op een aantal momenten moeten ingrijpen met jurisprudentie om het vervreemdingsbegrip aangevuld met de fictieve vervreemding compleet te maken. In bepaalde situaties kon er geen heffing plaatsvinden, waardoor er een heffingslek ontstond. Je moet weten bij welk type transacties je het vervreemdingsbegrip moet uitbreiden door te kijken naar de waarde die een bepaalde aandeelhouder heeft voor en na de transactie. Je gaat dus een oordeel uitspreken of een aandeelhouder door een bepaalde transactie geen geld is kwijtgeraakt. Dat is een hele economische benadering die niet past bij de echte vervreemding en valt ook niet onder de fictieve vervreemdingen. </w:t>
      </w:r>
    </w:p>
    <w:p w14:paraId="2EDCCB84" w14:textId="77777777" w:rsidR="006169D8" w:rsidRDefault="006169D8" w:rsidP="002E460D">
      <w:pPr>
        <w:jc w:val="both"/>
        <w:rPr>
          <w:rFonts w:ascii="Arial" w:hAnsi="Arial" w:cs="Arial"/>
          <w:sz w:val="22"/>
          <w:szCs w:val="22"/>
        </w:rPr>
      </w:pPr>
    </w:p>
    <w:p w14:paraId="426FBFF4" w14:textId="77777777" w:rsidR="00915C93" w:rsidRDefault="006169D8" w:rsidP="002E460D">
      <w:pPr>
        <w:jc w:val="both"/>
        <w:rPr>
          <w:rFonts w:ascii="Arial" w:hAnsi="Arial" w:cs="Arial"/>
          <w:sz w:val="22"/>
          <w:szCs w:val="22"/>
        </w:rPr>
      </w:pPr>
      <w:r>
        <w:rPr>
          <w:rFonts w:ascii="Arial" w:hAnsi="Arial" w:cs="Arial"/>
          <w:sz w:val="22"/>
          <w:szCs w:val="22"/>
        </w:rPr>
        <w:t xml:space="preserve">De twee voorbeelden die het meest voorkomen is de inkoop en uitgifte van aandelen tegen onzakelijke prijzen. Je kan ervoor zorgen dat er door een emissie of een inkoop van </w:t>
      </w:r>
      <w:proofErr w:type="gramStart"/>
      <w:r>
        <w:rPr>
          <w:rFonts w:ascii="Arial" w:hAnsi="Arial" w:cs="Arial"/>
          <w:sz w:val="22"/>
          <w:szCs w:val="22"/>
        </w:rPr>
        <w:t>aandelen belangen</w:t>
      </w:r>
      <w:proofErr w:type="gramEnd"/>
      <w:r>
        <w:rPr>
          <w:rFonts w:ascii="Arial" w:hAnsi="Arial" w:cs="Arial"/>
          <w:sz w:val="22"/>
          <w:szCs w:val="22"/>
        </w:rPr>
        <w:t xml:space="preserve"> verschuiven van de ene naar de andere aandeelhouder. Bij die verschuiving is cruciaal voor de ab-regeling dat alle reserves die een aandeelhouder heeft, voor zover die verschoven worden naar een andere aandeelhouder, de oude aandeelhouder daarover afrekent. </w:t>
      </w:r>
    </w:p>
    <w:p w14:paraId="7E3B0615" w14:textId="77777777" w:rsidR="00915C93" w:rsidRDefault="00915C93" w:rsidP="002E460D">
      <w:pPr>
        <w:jc w:val="both"/>
        <w:rPr>
          <w:rFonts w:ascii="Arial" w:hAnsi="Arial" w:cs="Arial"/>
          <w:sz w:val="22"/>
          <w:szCs w:val="22"/>
        </w:rPr>
      </w:pPr>
    </w:p>
    <w:p w14:paraId="0B13A5B3" w14:textId="77777777" w:rsidR="0005319F" w:rsidRDefault="006169D8" w:rsidP="002E460D">
      <w:pPr>
        <w:jc w:val="both"/>
        <w:rPr>
          <w:rFonts w:ascii="Arial" w:hAnsi="Arial" w:cs="Arial"/>
          <w:sz w:val="22"/>
          <w:szCs w:val="22"/>
        </w:rPr>
      </w:pPr>
      <w:r>
        <w:rPr>
          <w:rFonts w:ascii="Arial" w:hAnsi="Arial" w:cs="Arial"/>
          <w:sz w:val="22"/>
          <w:szCs w:val="22"/>
        </w:rPr>
        <w:t>Stel er is een inkoop van aandelen en de prijs is lager dan de WEV en er zijn meerdere aandeelhouders. Een van de aandeelhouder is de vader en de andere aandeelhouder is d</w:t>
      </w:r>
      <w:r w:rsidR="00915C93">
        <w:rPr>
          <w:rFonts w:ascii="Arial" w:hAnsi="Arial" w:cs="Arial"/>
          <w:sz w:val="22"/>
          <w:szCs w:val="22"/>
        </w:rPr>
        <w:t>e zoon. Beide hebben ze 50% van de aandelen. Ze hebben allebei 50 aandelen van 1.000 euro. De vennootschap heeft een waarde van 1 miljoen euro; 100.000 euro aan aandelenkapitaal en 900.000 euro reserves. Als vader aandelen laat inkopen, dan krijg je weer de discussie of dat een rechtshandeling is ten gevolge waarvan aandelen uit het vermogen van een belastingplichtige gaan in het vermogen van een ander. We hebben te maken met een inkoop van aandelen die belast kan worden als vervreemdingsvoordeel, waarbij de vader ten opzichte van de vennootschap een contractspartij is. De aandelen verdwijnen en de vader moet afrekenen over de winst. In principe is dat 9000 euro. Als de vader ter zake van dat bedrag afrekent, is in principe het systeem sluitend. De vraag is naar wie de 9</w:t>
      </w:r>
      <w:r w:rsidR="00483AD0">
        <w:rPr>
          <w:rFonts w:ascii="Arial" w:hAnsi="Arial" w:cs="Arial"/>
          <w:sz w:val="22"/>
          <w:szCs w:val="22"/>
        </w:rPr>
        <w:t>.</w:t>
      </w:r>
      <w:r w:rsidR="00915C93">
        <w:rPr>
          <w:rFonts w:ascii="Arial" w:hAnsi="Arial" w:cs="Arial"/>
          <w:sz w:val="22"/>
          <w:szCs w:val="22"/>
        </w:rPr>
        <w:t xml:space="preserve">000 euro gaat als vader zou besluiten om </w:t>
      </w:r>
      <w:r w:rsidR="00483AD0">
        <w:rPr>
          <w:rFonts w:ascii="Arial" w:hAnsi="Arial" w:cs="Arial"/>
          <w:sz w:val="22"/>
          <w:szCs w:val="22"/>
        </w:rPr>
        <w:t xml:space="preserve">de aandelen in te kopen door de vennootschap voor 1.000 euro en hij niet enig aandeelhouder is, maar zijn zoon medeaandeelhouder is. De zoon profiteert dan van de inkoop tegen een te lage prijs. De 9.000 die in de vennootschap blijft hangen, vloeit niet meer toe aan vader voor zijn andere aandelen als enige, maar aan alle resterende aandelen. </w:t>
      </w:r>
      <w:r w:rsidR="0005319F">
        <w:rPr>
          <w:rFonts w:ascii="Arial" w:hAnsi="Arial" w:cs="Arial"/>
          <w:sz w:val="22"/>
          <w:szCs w:val="22"/>
        </w:rPr>
        <w:t xml:space="preserve">Over de verschuiving van de winstreserves wilde de wetgever een heffing oploslaten. </w:t>
      </w:r>
    </w:p>
    <w:p w14:paraId="26217014" w14:textId="77777777" w:rsidR="0005319F" w:rsidRDefault="0005319F" w:rsidP="002E460D">
      <w:pPr>
        <w:jc w:val="both"/>
        <w:rPr>
          <w:rFonts w:ascii="Arial" w:hAnsi="Arial" w:cs="Arial"/>
          <w:sz w:val="22"/>
          <w:szCs w:val="22"/>
        </w:rPr>
      </w:pPr>
    </w:p>
    <w:p w14:paraId="374BCD73" w14:textId="77777777" w:rsidR="0005319F" w:rsidRDefault="0005319F" w:rsidP="002E460D">
      <w:pPr>
        <w:jc w:val="both"/>
        <w:rPr>
          <w:rFonts w:ascii="Arial" w:hAnsi="Arial" w:cs="Arial"/>
          <w:sz w:val="22"/>
          <w:szCs w:val="22"/>
        </w:rPr>
      </w:pPr>
      <w:r>
        <w:rPr>
          <w:rFonts w:ascii="Arial" w:hAnsi="Arial" w:cs="Arial"/>
          <w:sz w:val="22"/>
          <w:szCs w:val="22"/>
        </w:rPr>
        <w:t xml:space="preserve">Dus de inkoop van aandelen tegen een onzakelijke prijs in combinatie met het bestaan van meerdere aanhouders leidt tot een vervreemding die de HR eigenlijk koppelt aan het normale vervreemdingsbegrip, maar dan door de economische benadering te kiezen van een aandelentransactie. De vader rekent af, want die geeft een voordeel aan de zoon. De zoon mag, voor zover vader afgerekend heeft, z’n verkrijgingsprijs verhogen met het bedrag waarbij de vader belastingheffing is toegepast. De zoon moet wel schenkbelasting betalen over het voordeel dat hem is gegeven. </w:t>
      </w:r>
    </w:p>
    <w:p w14:paraId="4FA31367" w14:textId="77777777" w:rsidR="006557D2" w:rsidRDefault="006557D2" w:rsidP="002E460D">
      <w:pPr>
        <w:jc w:val="both"/>
        <w:rPr>
          <w:rFonts w:ascii="Arial" w:hAnsi="Arial" w:cs="Arial"/>
          <w:sz w:val="22"/>
          <w:szCs w:val="22"/>
        </w:rPr>
      </w:pPr>
    </w:p>
    <w:p w14:paraId="3E2C367A" w14:textId="1DC88237" w:rsidR="006557D2" w:rsidRDefault="006557D2" w:rsidP="002E460D">
      <w:pPr>
        <w:jc w:val="both"/>
        <w:rPr>
          <w:rFonts w:ascii="Arial" w:hAnsi="Arial" w:cs="Arial"/>
          <w:sz w:val="22"/>
          <w:szCs w:val="22"/>
        </w:rPr>
      </w:pPr>
      <w:r>
        <w:rPr>
          <w:rFonts w:ascii="Arial" w:hAnsi="Arial" w:cs="Arial"/>
          <w:sz w:val="22"/>
          <w:szCs w:val="22"/>
        </w:rPr>
        <w:t xml:space="preserve">Hoe kan je bewerkstelligen dat bij emissie van aandelen de zoon weer een voordeel geniet? Dat kan doordat in de AV het voorstel tot uitgifte van nieuwe aandelen wordt besproken. Dat voorstel luidt: we stellen de aandeelhouder (zoon) in de gelegenheid om mee te doen aan de emissie (en hoewel we allemaal weten dat de aandelen 10.000 waar zijn, betaald de zoon daarvoor 1.000 euro). De aandeelhouder (vader) die het goed vindt dat er nieuwe aandelen worden uitgegeven aan een al bestaande aandeelhouder en die aandeelhouder stort daarvoor minder geld dan de WEV van het aandeel op dat moment, staat toe dat van de 900.000 euro reserves die in de vennootschap aanwezig zijn een beetje gaat naar de nieuwe aandelen van de zoon waar geen reserves ophangen.  Je verdeelt in feite vanaf het moment van emissie 900.000 euro reserves niet meer over 100 aandelen, maar over 101 aandeel. Omdat er geen geld is gestort in de vennootschap, is het gemiddeld aantal reserves over de aandelen gedaald. Er is dan dus een verschuiving. Het nominale aandelenkapitaal wordt van 100.000 euro naar 101.000 euro verhoogd. Verdeeld over 101 aandelen. Aan </w:t>
      </w:r>
      <w:r w:rsidR="00AF2BE2">
        <w:rPr>
          <w:rFonts w:ascii="Arial" w:hAnsi="Arial" w:cs="Arial"/>
          <w:sz w:val="22"/>
          <w:szCs w:val="22"/>
        </w:rPr>
        <w:t>de nieuwe 101.000 aandelen</w:t>
      </w:r>
      <w:r>
        <w:rPr>
          <w:rFonts w:ascii="Arial" w:hAnsi="Arial" w:cs="Arial"/>
          <w:sz w:val="22"/>
          <w:szCs w:val="22"/>
        </w:rPr>
        <w:t xml:space="preserve">kapitaal is nog steeds de 900.000 euro reserves gekoppeld. Wat er had moeten gebeurden is dat de aandeelhouder (vader) tegen zijn zoon had gezegd: ik wil je de gelegenheid bieden om 1 aandeel extra te nemen, maar daar hoort wel een compensatie bij. </w:t>
      </w:r>
      <w:r w:rsidR="00AF2BE2">
        <w:rPr>
          <w:rFonts w:ascii="Arial" w:hAnsi="Arial" w:cs="Arial"/>
          <w:sz w:val="22"/>
          <w:szCs w:val="22"/>
        </w:rPr>
        <w:t xml:space="preserve">Er had een akte moeten komen waarin de notaris zegt dat in het aandelenkapitaal door de emissie op het nieuw uit te geven aandelen een nominale waarde geldt van 1.000 euro en 9.000 agio. Totaal moet de zoon dus 10.000 storten. Niemand is dan armer of rijker geworden. Dit moet je elke keer controleren als er een inkoop of emissie van aandelen is. Door de inkoop en emissie kunnen dus winstreserves verschuiven, wat wordt aangemerkt als een vervreemding. </w:t>
      </w:r>
    </w:p>
    <w:p w14:paraId="30382936" w14:textId="77777777" w:rsidR="00AF2BE2" w:rsidRDefault="00AF2BE2" w:rsidP="002E460D">
      <w:pPr>
        <w:jc w:val="both"/>
        <w:rPr>
          <w:rFonts w:ascii="Arial" w:hAnsi="Arial" w:cs="Arial"/>
          <w:sz w:val="22"/>
          <w:szCs w:val="22"/>
        </w:rPr>
      </w:pPr>
    </w:p>
    <w:p w14:paraId="7591BD0D" w14:textId="781E4E70" w:rsidR="00AF2BE2" w:rsidRDefault="00AF2BE2" w:rsidP="002E460D">
      <w:pPr>
        <w:jc w:val="both"/>
        <w:rPr>
          <w:rFonts w:ascii="Arial" w:hAnsi="Arial" w:cs="Arial"/>
          <w:sz w:val="22"/>
          <w:szCs w:val="22"/>
        </w:rPr>
      </w:pPr>
      <w:r>
        <w:rPr>
          <w:rFonts w:ascii="Arial" w:hAnsi="Arial" w:cs="Arial"/>
          <w:sz w:val="22"/>
          <w:szCs w:val="22"/>
        </w:rPr>
        <w:t xml:space="preserve">Bij conversie van aandelen is het niet zo dat een aandeelhouder aandelen inlevert bij de vennootschap of verkoopt aan een ander. Je laat zonder dat je als aandeelhouder afscheid neemt van de vennootschap, laat je de inhoud van je aandeelhoudersrechten veranderen van oud naar nieuw. </w:t>
      </w:r>
      <w:r w:rsidR="00E512F2">
        <w:rPr>
          <w:rFonts w:ascii="Arial" w:hAnsi="Arial" w:cs="Arial"/>
          <w:sz w:val="22"/>
          <w:szCs w:val="22"/>
        </w:rPr>
        <w:t xml:space="preserve">Je kan naar de notaris gaan en de vader andere aandelen geven. Die aandelen kan je statutair recht geven om 5% van de waarde van het aandelenpakket ten </w:t>
      </w:r>
      <w:r w:rsidR="00E512F2">
        <w:rPr>
          <w:rFonts w:ascii="Arial" w:hAnsi="Arial" w:cs="Arial"/>
          <w:sz w:val="22"/>
          <w:szCs w:val="22"/>
        </w:rPr>
        <w:lastRenderedPageBreak/>
        <w:t xml:space="preserve">tijde van de omzet, voor de toekomst. De vader verstrekt dan in feite een langdurige risicokapitaalverschaffing aan de vennootschap, waar hij 5% ten hoogte van zijn inleg aan rendement behaalt. Nadat dat betaald is, gaat de rest naar de aandelen van de zoon. Je mag het doen met letter aandelen, maar ook dat 5% naar de vader gaat en de rest naar de zoon. Beide varianten hebben hetzelfde effect. Er is dan ook sprake van potentieel een verschuiving van winstrechten. Als de vader niet de juiste tegenprestatie krijgt voor de inhoud van zijn nieuwe aandeel als je dat vergelijkt met de waarde van zijn oude aandeel, kan er wat verschuiven. Dat wordt dan hetzelfde behandeld als de verschuiving door inkoop of emissie. Je moet dit ook kunnen berekenen. </w:t>
      </w:r>
    </w:p>
    <w:p w14:paraId="6EA76583" w14:textId="77777777" w:rsidR="00A460EF" w:rsidRDefault="00A460EF" w:rsidP="002E460D">
      <w:pPr>
        <w:jc w:val="both"/>
        <w:rPr>
          <w:rFonts w:ascii="Arial" w:hAnsi="Arial" w:cs="Arial"/>
          <w:sz w:val="22"/>
          <w:szCs w:val="22"/>
        </w:rPr>
      </w:pPr>
    </w:p>
    <w:p w14:paraId="26EE4468" w14:textId="261AFB89" w:rsidR="00A460EF" w:rsidRDefault="00A460EF" w:rsidP="002E460D">
      <w:pPr>
        <w:jc w:val="both"/>
        <w:rPr>
          <w:rFonts w:ascii="Arial" w:hAnsi="Arial" w:cs="Arial"/>
          <w:sz w:val="22"/>
          <w:szCs w:val="22"/>
        </w:rPr>
      </w:pPr>
      <w:r>
        <w:rPr>
          <w:rFonts w:ascii="Arial" w:hAnsi="Arial" w:cs="Arial"/>
          <w:sz w:val="22"/>
          <w:szCs w:val="22"/>
        </w:rPr>
        <w:t xml:space="preserve">Verder zijn art. 4.28 en 4.29 belangrijk. Die zeggen wanneer er geheven wordt over de vervreemding van een ab-pakket en wat er gebeurd bij prijscorrecties. Als we er niet aan toe komen, moet je het zelf lezen in het boek. Ook de regeling voor de overdracht van aandelen in het kader van schenking en vererving in het kader van bedrijfsopvolging is belangrijk en ingewikkeld (de BOR). Staat in de Successiewet en de IB. </w:t>
      </w:r>
    </w:p>
    <w:p w14:paraId="072683EE" w14:textId="77777777" w:rsidR="00577ABA" w:rsidRDefault="00577ABA" w:rsidP="002E460D">
      <w:pPr>
        <w:jc w:val="both"/>
        <w:rPr>
          <w:rFonts w:ascii="Arial" w:hAnsi="Arial" w:cs="Arial"/>
          <w:sz w:val="22"/>
          <w:szCs w:val="22"/>
        </w:rPr>
      </w:pPr>
    </w:p>
    <w:p w14:paraId="6BA002B9" w14:textId="77777777" w:rsidR="00577ABA" w:rsidRDefault="00577ABA" w:rsidP="002E460D">
      <w:pPr>
        <w:jc w:val="both"/>
        <w:rPr>
          <w:rFonts w:ascii="Arial" w:hAnsi="Arial" w:cs="Arial"/>
          <w:sz w:val="22"/>
          <w:szCs w:val="22"/>
        </w:rPr>
      </w:pPr>
    </w:p>
    <w:p w14:paraId="7495550F" w14:textId="590834BE" w:rsidR="00577ABA" w:rsidRDefault="001C08BE" w:rsidP="002E460D">
      <w:pPr>
        <w:jc w:val="both"/>
        <w:rPr>
          <w:rFonts w:ascii="Arial" w:hAnsi="Arial" w:cs="Arial"/>
          <w:sz w:val="22"/>
          <w:szCs w:val="22"/>
        </w:rPr>
      </w:pPr>
      <w:r>
        <w:rPr>
          <w:rFonts w:ascii="Arial" w:hAnsi="Arial" w:cs="Arial"/>
          <w:sz w:val="22"/>
          <w:szCs w:val="22"/>
        </w:rPr>
        <w:t xml:space="preserve">HC 14, 22-03-2017, aanmerkelijk belang </w:t>
      </w:r>
    </w:p>
    <w:p w14:paraId="6D650F48" w14:textId="5C9C14AE" w:rsidR="001C08BE" w:rsidRPr="001C08BE" w:rsidRDefault="001C08BE" w:rsidP="002E460D">
      <w:pPr>
        <w:jc w:val="both"/>
        <w:rPr>
          <w:rFonts w:ascii="Arial" w:hAnsi="Arial" w:cs="Arial"/>
          <w:b/>
          <w:sz w:val="22"/>
          <w:szCs w:val="22"/>
        </w:rPr>
      </w:pPr>
      <w:r w:rsidRPr="001C08BE">
        <w:rPr>
          <w:rFonts w:ascii="Arial" w:hAnsi="Arial" w:cs="Arial"/>
          <w:b/>
          <w:sz w:val="22"/>
          <w:szCs w:val="22"/>
        </w:rPr>
        <w:t xml:space="preserve">Bedrijfsopvolgersregeling </w:t>
      </w:r>
    </w:p>
    <w:p w14:paraId="68BF27F0" w14:textId="1541F0DE" w:rsidR="00136EA9" w:rsidRDefault="001C08BE" w:rsidP="00FB1A99">
      <w:pPr>
        <w:jc w:val="both"/>
        <w:rPr>
          <w:rFonts w:ascii="Arial" w:hAnsi="Arial" w:cs="Arial"/>
          <w:sz w:val="22"/>
          <w:szCs w:val="22"/>
        </w:rPr>
      </w:pPr>
      <w:r>
        <w:rPr>
          <w:rFonts w:ascii="Arial" w:hAnsi="Arial" w:cs="Arial"/>
          <w:sz w:val="22"/>
          <w:szCs w:val="22"/>
        </w:rPr>
        <w:t xml:space="preserve">De bedrijfsopvolgersregeling is een belangrijke regeling voor de praktijk. Er is altijd wel een regeling geweest die het makkelijker maakt voor ondernemers in de vorm van een eenmanszaak of </w:t>
      </w:r>
      <w:proofErr w:type="gramStart"/>
      <w:r>
        <w:rPr>
          <w:rFonts w:ascii="Arial" w:hAnsi="Arial" w:cs="Arial"/>
          <w:sz w:val="22"/>
          <w:szCs w:val="22"/>
        </w:rPr>
        <w:t>BV</w:t>
      </w:r>
      <w:proofErr w:type="gramEnd"/>
      <w:r>
        <w:rPr>
          <w:rFonts w:ascii="Arial" w:hAnsi="Arial" w:cs="Arial"/>
          <w:sz w:val="22"/>
          <w:szCs w:val="22"/>
        </w:rPr>
        <w:t xml:space="preserve"> om het bedrijf bijvoorbeeld bij overlijden door te laten schuiven naar de volgende generatie. Er zijn ook regelingen geweest </w:t>
      </w:r>
      <w:r w:rsidR="00FB1A99">
        <w:rPr>
          <w:rFonts w:ascii="Arial" w:hAnsi="Arial" w:cs="Arial"/>
          <w:sz w:val="22"/>
          <w:szCs w:val="22"/>
        </w:rPr>
        <w:t xml:space="preserve">om vermogen wat in bedrijven besloten ligt wat milder te belasten in bijvoorbeeld een vermogensbelasting in plaats van gewoon beleggingsvermogen. Om dit economische proces niet te verstoren moet de wetgever faciliteiten bieden voor de opvolging. Er is ook altijd de gedachte geweest dat vermogen dat besloten ligt in een bedrijf minder liquide is en je dus minder makkelijk kan aanwenden. </w:t>
      </w:r>
    </w:p>
    <w:p w14:paraId="1DC23085" w14:textId="77777777" w:rsidR="00FB1A99" w:rsidRDefault="00FB1A99" w:rsidP="00FB1A99">
      <w:pPr>
        <w:jc w:val="both"/>
        <w:rPr>
          <w:rFonts w:ascii="Arial" w:hAnsi="Arial" w:cs="Arial"/>
          <w:sz w:val="22"/>
          <w:szCs w:val="22"/>
        </w:rPr>
      </w:pPr>
    </w:p>
    <w:p w14:paraId="595F37BD" w14:textId="77777777" w:rsidR="00C65CBA" w:rsidRDefault="00FB1A99" w:rsidP="00FB1A99">
      <w:pPr>
        <w:jc w:val="both"/>
        <w:rPr>
          <w:rFonts w:ascii="Arial" w:hAnsi="Arial" w:cs="Arial"/>
          <w:sz w:val="22"/>
          <w:szCs w:val="22"/>
        </w:rPr>
      </w:pPr>
      <w:r>
        <w:rPr>
          <w:rFonts w:ascii="Arial" w:hAnsi="Arial" w:cs="Arial"/>
          <w:sz w:val="22"/>
          <w:szCs w:val="22"/>
        </w:rPr>
        <w:t xml:space="preserve">Een aantal jaren geleden is er een versnelling gekomen in het verhogen van de omvang van de fiscale faciliteiten wanneer de eigenaar van een bedrijf (vaak </w:t>
      </w:r>
      <w:proofErr w:type="gramStart"/>
      <w:r>
        <w:rPr>
          <w:rFonts w:ascii="Arial" w:hAnsi="Arial" w:cs="Arial"/>
          <w:sz w:val="22"/>
          <w:szCs w:val="22"/>
        </w:rPr>
        <w:t>BV</w:t>
      </w:r>
      <w:proofErr w:type="gramEnd"/>
      <w:r>
        <w:rPr>
          <w:rFonts w:ascii="Arial" w:hAnsi="Arial" w:cs="Arial"/>
          <w:sz w:val="22"/>
          <w:szCs w:val="22"/>
        </w:rPr>
        <w:t>) zou willen overdragen aan de volgende generatie. Dat is gecombineerd met de invoering van het trust-regime (APV-</w:t>
      </w:r>
      <w:proofErr w:type="spellStart"/>
      <w:r>
        <w:rPr>
          <w:rFonts w:ascii="Arial" w:hAnsi="Arial" w:cs="Arial"/>
          <w:sz w:val="22"/>
          <w:szCs w:val="22"/>
        </w:rPr>
        <w:t>gerime</w:t>
      </w:r>
      <w:proofErr w:type="spellEnd"/>
      <w:r>
        <w:rPr>
          <w:rFonts w:ascii="Arial" w:hAnsi="Arial" w:cs="Arial"/>
          <w:sz w:val="22"/>
          <w:szCs w:val="22"/>
        </w:rPr>
        <w:t xml:space="preserve">). Zowel in de Successiewet als in de IB is een faciliteit gecreëerd voor de situatie dat je eigenaar bent van een </w:t>
      </w:r>
      <w:proofErr w:type="gramStart"/>
      <w:r>
        <w:rPr>
          <w:rFonts w:ascii="Arial" w:hAnsi="Arial" w:cs="Arial"/>
          <w:sz w:val="22"/>
          <w:szCs w:val="22"/>
        </w:rPr>
        <w:t>BV</w:t>
      </w:r>
      <w:proofErr w:type="gramEnd"/>
      <w:r>
        <w:rPr>
          <w:rFonts w:ascii="Arial" w:hAnsi="Arial" w:cs="Arial"/>
          <w:sz w:val="22"/>
          <w:szCs w:val="22"/>
        </w:rPr>
        <w:t xml:space="preserve"> en een opvolger in gedachte hebt (hoeven niet perse kinderen te zijn) en jij je bedrijf aan de persoon schenkt, krijg je nagenoeg volledige vrijstelling in de schenkbelasting. Het tarief zakt effectief naar maar 3,4% van de waarde van het bedrijf. </w:t>
      </w:r>
    </w:p>
    <w:p w14:paraId="1A6F57D5" w14:textId="77777777" w:rsidR="00C65CBA" w:rsidRDefault="00C65CBA" w:rsidP="00FB1A99">
      <w:pPr>
        <w:jc w:val="both"/>
        <w:rPr>
          <w:rFonts w:ascii="Arial" w:hAnsi="Arial" w:cs="Arial"/>
          <w:sz w:val="22"/>
          <w:szCs w:val="22"/>
        </w:rPr>
      </w:pPr>
    </w:p>
    <w:p w14:paraId="3D2760AA" w14:textId="77777777" w:rsidR="00476B01" w:rsidRDefault="00FB1A99" w:rsidP="00FB1A99">
      <w:pPr>
        <w:jc w:val="both"/>
        <w:rPr>
          <w:rFonts w:ascii="Arial" w:hAnsi="Arial" w:cs="Arial"/>
          <w:sz w:val="22"/>
          <w:szCs w:val="22"/>
        </w:rPr>
      </w:pPr>
      <w:r>
        <w:rPr>
          <w:rFonts w:ascii="Arial" w:hAnsi="Arial" w:cs="Arial"/>
          <w:sz w:val="22"/>
          <w:szCs w:val="22"/>
        </w:rPr>
        <w:t>Voor de IB is het wat gecompliceerder. Daar was de situatie altijd anders. Bij de IB moet je als je terug gaat kijken naar de IB, twee situ</w:t>
      </w:r>
      <w:r w:rsidR="00C65CBA">
        <w:rPr>
          <w:rFonts w:ascii="Arial" w:hAnsi="Arial" w:cs="Arial"/>
          <w:sz w:val="22"/>
          <w:szCs w:val="22"/>
        </w:rPr>
        <w:t xml:space="preserve">aties onderscheiden. Zo hebben we de situatie waarbij een DGA zijn bedrijf overdraagt aan de volgende situatie bij leven (schenken van aandelen) en het bedrijf kan worden overgedragen bij overlijden (vererving van aandelen). In de oude situatie werden beide gebeurtenissen anders behandeld. Voor de vererving was eigenlijk een doorschuiffaciliteit die altijd toepasbaar was. </w:t>
      </w:r>
      <w:r w:rsidR="00476B01">
        <w:rPr>
          <w:rFonts w:ascii="Arial" w:hAnsi="Arial" w:cs="Arial"/>
          <w:sz w:val="22"/>
          <w:szCs w:val="22"/>
        </w:rPr>
        <w:t xml:space="preserve">Bij overleden was er dan sprake van een fictieve vervreemding. Je kon dan de verkrijgingsprijs van vader van toepassing verklaren op de kinderen die de aandelen in het kader van vererving hadden verworven. Je schuift dan eigenlijk de ab-claim door. Er gaat dan voor de fiscus niks verloren. Bij schenken van een onderneming was die faciliteit er niet. Je kon als ouders wel de aandelen schenken aan de kinderen, maar dan moest je gewoon afrekenen in de IB-sfeer. </w:t>
      </w:r>
    </w:p>
    <w:p w14:paraId="5C325D04" w14:textId="77777777" w:rsidR="00476B01" w:rsidRDefault="00476B01" w:rsidP="00FB1A99">
      <w:pPr>
        <w:jc w:val="both"/>
        <w:rPr>
          <w:rFonts w:ascii="Arial" w:hAnsi="Arial" w:cs="Arial"/>
          <w:sz w:val="22"/>
          <w:szCs w:val="22"/>
        </w:rPr>
      </w:pPr>
    </w:p>
    <w:p w14:paraId="11227F65" w14:textId="77777777" w:rsidR="00AA33ED" w:rsidRDefault="00476B01" w:rsidP="00FB1A99">
      <w:pPr>
        <w:jc w:val="both"/>
        <w:rPr>
          <w:rFonts w:ascii="Arial" w:hAnsi="Arial" w:cs="Arial"/>
          <w:sz w:val="22"/>
          <w:szCs w:val="22"/>
        </w:rPr>
      </w:pPr>
      <w:r>
        <w:rPr>
          <w:rFonts w:ascii="Arial" w:hAnsi="Arial" w:cs="Arial"/>
          <w:sz w:val="22"/>
          <w:szCs w:val="22"/>
        </w:rPr>
        <w:t xml:space="preserve">Toen die regeling werd aangepast, heeft de wetgever twee dingen gedaan. Hij heeft een faciliteit gecreëerd voor het schenken bij leven voor ondernemers. Daar is wel iets tegenover komen te staan, namelijk de invoering van een regeling die zegt dat zowel bij schenken als vererven, de hele doorschuiffaciliteit beperkt wordt tot de onderneming in enge zin. Het doorschuiven van beleggingsvermogen leidt dus tot afrekening. In het verleden kon je dat belastingvrij laten vererven, totdat deze regeling werd ingevoerd. </w:t>
      </w:r>
      <w:r w:rsidR="00AA1CE7">
        <w:rPr>
          <w:rFonts w:ascii="Arial" w:hAnsi="Arial" w:cs="Arial"/>
          <w:sz w:val="22"/>
          <w:szCs w:val="22"/>
        </w:rPr>
        <w:t xml:space="preserve">In de oude regeling kon je </w:t>
      </w:r>
      <w:r w:rsidR="00AA1CE7">
        <w:rPr>
          <w:rFonts w:ascii="Arial" w:hAnsi="Arial" w:cs="Arial"/>
          <w:sz w:val="22"/>
          <w:szCs w:val="22"/>
        </w:rPr>
        <w:lastRenderedPageBreak/>
        <w:t>ten minste nog schuiven en het bedrijf in de handen van je kinderen laten komen. Op het IB-niveau heb je dus eigenlijk alleen maar nadelen. In de schenkbelasting heb je heel veel voordelen, want tot ruim een miljoen euro heb je nul schenkbelasting. Daarboven geldt een heffing van 17%. Er ontstaat een extreem groot verschil tussen de tarieven. Daarom is het te verwachten dat na de verkiezingen er een aanpassing op die regeling zal komen, waarbij de doorschuiffaciliteit van de IB wel in stand zal blijven en zal de fac</w:t>
      </w:r>
      <w:r w:rsidR="00AA33ED">
        <w:rPr>
          <w:rFonts w:ascii="Arial" w:hAnsi="Arial" w:cs="Arial"/>
          <w:sz w:val="22"/>
          <w:szCs w:val="22"/>
        </w:rPr>
        <w:t>iliteit in de schenk</w:t>
      </w:r>
      <w:r w:rsidR="00AA1CE7">
        <w:rPr>
          <w:rFonts w:ascii="Arial" w:hAnsi="Arial" w:cs="Arial"/>
          <w:sz w:val="22"/>
          <w:szCs w:val="22"/>
        </w:rPr>
        <w:t xml:space="preserve">belasting minder </w:t>
      </w:r>
      <w:r w:rsidR="00AA33ED">
        <w:rPr>
          <w:rFonts w:ascii="Arial" w:hAnsi="Arial" w:cs="Arial"/>
          <w:sz w:val="22"/>
          <w:szCs w:val="22"/>
        </w:rPr>
        <w:t xml:space="preserve">extreem gaan verschillen ten opzichte van de schenking en vererving van gewoon vermogen. </w:t>
      </w:r>
    </w:p>
    <w:p w14:paraId="41B8C4B5" w14:textId="77777777" w:rsidR="00AA33ED" w:rsidRDefault="00AA33ED" w:rsidP="00FB1A99">
      <w:pPr>
        <w:jc w:val="both"/>
        <w:rPr>
          <w:rFonts w:ascii="Arial" w:hAnsi="Arial" w:cs="Arial"/>
          <w:sz w:val="22"/>
          <w:szCs w:val="22"/>
        </w:rPr>
      </w:pPr>
    </w:p>
    <w:p w14:paraId="46EA4194" w14:textId="529B75C8" w:rsidR="00476B01" w:rsidRDefault="00AA33ED" w:rsidP="00FB1A99">
      <w:pPr>
        <w:jc w:val="both"/>
        <w:rPr>
          <w:rFonts w:ascii="Arial" w:hAnsi="Arial" w:cs="Arial"/>
          <w:sz w:val="22"/>
          <w:szCs w:val="22"/>
        </w:rPr>
      </w:pPr>
      <w:r>
        <w:rPr>
          <w:rFonts w:ascii="Arial" w:hAnsi="Arial" w:cs="Arial"/>
          <w:sz w:val="22"/>
          <w:szCs w:val="22"/>
        </w:rPr>
        <w:t xml:space="preserve">Bij de regeling krijg je zowel bij schenking als bij vererving in de IB onder een aantal voorwaarden om het bedrijf in enge zin over te hevelen naar de opvolger. Daarvoor is de regeling van art. 4.17a e.v. van belang. In 4.17a wordt er een uitzondering gemaakt op dat er bij overlijden een fictieve vervreemding plaats vindt. In dat artikel staat de beperking tot ondernemingsvermogen en uitzondering van beleggingsvermogen. Je gaat dan de onderneming van de </w:t>
      </w:r>
      <w:proofErr w:type="gramStart"/>
      <w:r>
        <w:rPr>
          <w:rFonts w:ascii="Arial" w:hAnsi="Arial" w:cs="Arial"/>
          <w:sz w:val="22"/>
          <w:szCs w:val="22"/>
        </w:rPr>
        <w:t>BV</w:t>
      </w:r>
      <w:proofErr w:type="gramEnd"/>
      <w:r>
        <w:rPr>
          <w:rFonts w:ascii="Arial" w:hAnsi="Arial" w:cs="Arial"/>
          <w:sz w:val="22"/>
          <w:szCs w:val="22"/>
        </w:rPr>
        <w:t xml:space="preserve"> vergelijken met wat in een eenmanszaak als ondernemingsvermogen zou hebben gegolden. Het moet een echt aanmerkelijk belang zijn en niet op grond van de meetrekregeling. De verkrijger moet binnenlands belastingplichtig zijn de aandelen moeten geen deel uitmaken van het vermogen van een </w:t>
      </w:r>
      <w:r w:rsidR="00224045">
        <w:rPr>
          <w:rFonts w:ascii="Arial" w:hAnsi="Arial" w:cs="Arial"/>
          <w:sz w:val="22"/>
          <w:szCs w:val="22"/>
        </w:rPr>
        <w:t xml:space="preserve">voor zijn rekening gedreven onderneming. </w:t>
      </w:r>
    </w:p>
    <w:p w14:paraId="4734E0A8" w14:textId="77777777" w:rsidR="00224045" w:rsidRDefault="00224045" w:rsidP="00FB1A99">
      <w:pPr>
        <w:jc w:val="both"/>
        <w:rPr>
          <w:rFonts w:ascii="Arial" w:hAnsi="Arial" w:cs="Arial"/>
          <w:sz w:val="22"/>
          <w:szCs w:val="22"/>
        </w:rPr>
      </w:pPr>
    </w:p>
    <w:p w14:paraId="310250F3" w14:textId="3643CE7A" w:rsidR="00224045" w:rsidRDefault="00224045" w:rsidP="00FB1A99">
      <w:pPr>
        <w:jc w:val="both"/>
        <w:rPr>
          <w:rFonts w:ascii="Arial" w:hAnsi="Arial" w:cs="Arial"/>
          <w:sz w:val="22"/>
          <w:szCs w:val="22"/>
        </w:rPr>
      </w:pPr>
      <w:r>
        <w:rPr>
          <w:rFonts w:ascii="Arial" w:hAnsi="Arial" w:cs="Arial"/>
          <w:sz w:val="22"/>
          <w:szCs w:val="22"/>
        </w:rPr>
        <w:t xml:space="preserve">Lid 6 geeft aan wat als ondernemingsvermogen wordt aangemerkt. Je moet de onderneming gaan analyseren. Je pakt de balans en kijkt wat er in de onderneming zit. Dat is nog niet zo eenvoudig. Je moet de vergelijking trekken met de eenmanszaak. Tijdelijke of duurzame overtollige kasmiddelen is relevant voor dit onderwerp. Bovenop het ondernemingsvermogen mag je 5% meegeven van het beleggingsvermogen. Dat mag als ondernemingsvermogen in het kader van de BOR tellen. De rest is beleggingsvermogen en reken je 25% IB over af bij erven of schenken. De discussie begint altijd met de vraag wat ondernemingsvermogen is en wat niet. </w:t>
      </w:r>
      <w:r w:rsidR="003C0746">
        <w:rPr>
          <w:rFonts w:ascii="Arial" w:hAnsi="Arial" w:cs="Arial"/>
          <w:sz w:val="22"/>
          <w:szCs w:val="22"/>
        </w:rPr>
        <w:t xml:space="preserve">In sommige branches is dat erg lastig vast te stellen. Soms is het bijvoorbeeld gebruikelijk om veel geld in de kas te hebben. </w:t>
      </w:r>
      <w:r w:rsidR="00BF2B31">
        <w:rPr>
          <w:rFonts w:ascii="Arial" w:hAnsi="Arial" w:cs="Arial"/>
          <w:sz w:val="22"/>
          <w:szCs w:val="22"/>
        </w:rPr>
        <w:t xml:space="preserve">Je moet dan terug naar art. 3.10 en de fictie uitwerken dat als de activiteiten van de </w:t>
      </w:r>
      <w:proofErr w:type="gramStart"/>
      <w:r w:rsidR="00BF2B31">
        <w:rPr>
          <w:rFonts w:ascii="Arial" w:hAnsi="Arial" w:cs="Arial"/>
          <w:sz w:val="22"/>
          <w:szCs w:val="22"/>
        </w:rPr>
        <w:t>BV</w:t>
      </w:r>
      <w:proofErr w:type="gramEnd"/>
      <w:r w:rsidR="00BF2B31">
        <w:rPr>
          <w:rFonts w:ascii="Arial" w:hAnsi="Arial" w:cs="Arial"/>
          <w:sz w:val="22"/>
          <w:szCs w:val="22"/>
        </w:rPr>
        <w:t xml:space="preserve"> in de IB als eenmanszaak zou worden gedreven, dan moet je de beslissing nemen voor de toepassing van de faciliteit of het dan als onderneming zou worden aangemerkt. Dat is niet erg eenvoudig, want wanneer is iets nou een onderneming, ROW of box 3? </w:t>
      </w:r>
    </w:p>
    <w:p w14:paraId="6254F649" w14:textId="77777777" w:rsidR="00BF2B31" w:rsidRDefault="00BF2B31" w:rsidP="00FB1A99">
      <w:pPr>
        <w:jc w:val="both"/>
        <w:rPr>
          <w:rFonts w:ascii="Arial" w:hAnsi="Arial" w:cs="Arial"/>
          <w:sz w:val="22"/>
          <w:szCs w:val="22"/>
        </w:rPr>
      </w:pPr>
    </w:p>
    <w:p w14:paraId="1725D52E" w14:textId="47C35BFD" w:rsidR="00582EFF" w:rsidRDefault="00BF2B31" w:rsidP="00FB1A99">
      <w:pPr>
        <w:jc w:val="both"/>
        <w:rPr>
          <w:rFonts w:ascii="Arial" w:hAnsi="Arial" w:cs="Arial"/>
          <w:sz w:val="22"/>
          <w:szCs w:val="22"/>
        </w:rPr>
      </w:pPr>
      <w:r>
        <w:rPr>
          <w:rFonts w:ascii="Arial" w:hAnsi="Arial" w:cs="Arial"/>
          <w:sz w:val="22"/>
          <w:szCs w:val="22"/>
        </w:rPr>
        <w:t xml:space="preserve">Er wordt nu veel geprocedeerd over de toepassing van de BOR. Met name over de vraag of iets als beleggingsvermogen moet worden aangemerkt. De belastingdienst heeft gezegd dat alles wat verhuurd wordt, passief beleggen is. Het enige wat meetelt, is projectontwikkeling. </w:t>
      </w:r>
      <w:r w:rsidR="00582EFF">
        <w:rPr>
          <w:rFonts w:ascii="Arial" w:hAnsi="Arial" w:cs="Arial"/>
          <w:sz w:val="22"/>
          <w:szCs w:val="22"/>
        </w:rPr>
        <w:t>De HR heeft wel steeds geoordeeld in het voordeel van de</w:t>
      </w:r>
      <w:r w:rsidR="00521D7F">
        <w:rPr>
          <w:rFonts w:ascii="Arial" w:hAnsi="Arial" w:cs="Arial"/>
          <w:sz w:val="22"/>
          <w:szCs w:val="22"/>
        </w:rPr>
        <w:t xml:space="preserve"> belastin</w:t>
      </w:r>
      <w:r w:rsidR="00582EFF">
        <w:rPr>
          <w:rFonts w:ascii="Arial" w:hAnsi="Arial" w:cs="Arial"/>
          <w:sz w:val="22"/>
          <w:szCs w:val="22"/>
        </w:rPr>
        <w:t>gplichtige tot nu toe.</w:t>
      </w:r>
      <w:r w:rsidR="00521D7F">
        <w:rPr>
          <w:rFonts w:ascii="Arial" w:hAnsi="Arial" w:cs="Arial"/>
          <w:sz w:val="22"/>
          <w:szCs w:val="22"/>
        </w:rPr>
        <w:t xml:space="preserve"> </w:t>
      </w:r>
      <w:r w:rsidR="00582EFF">
        <w:rPr>
          <w:rFonts w:ascii="Arial" w:hAnsi="Arial" w:cs="Arial"/>
          <w:sz w:val="22"/>
          <w:szCs w:val="22"/>
        </w:rPr>
        <w:t>Je moet de discussie snappen va</w:t>
      </w:r>
      <w:r w:rsidR="00521D7F">
        <w:rPr>
          <w:rFonts w:ascii="Arial" w:hAnsi="Arial" w:cs="Arial"/>
          <w:sz w:val="22"/>
          <w:szCs w:val="22"/>
        </w:rPr>
        <w:t>n wat ondernemingsvermogen is wat</w:t>
      </w:r>
      <w:r w:rsidR="00582EFF">
        <w:rPr>
          <w:rFonts w:ascii="Arial" w:hAnsi="Arial" w:cs="Arial"/>
          <w:sz w:val="22"/>
          <w:szCs w:val="22"/>
        </w:rPr>
        <w:t xml:space="preserve"> niet. Bij ROW moet je weten wanneer de bron aanwezig is. </w:t>
      </w:r>
    </w:p>
    <w:p w14:paraId="30693D87" w14:textId="77777777" w:rsidR="0097334E" w:rsidRDefault="0097334E" w:rsidP="00FB1A99">
      <w:pPr>
        <w:jc w:val="both"/>
        <w:rPr>
          <w:rFonts w:ascii="Arial" w:hAnsi="Arial" w:cs="Arial"/>
          <w:sz w:val="22"/>
          <w:szCs w:val="22"/>
        </w:rPr>
      </w:pPr>
    </w:p>
    <w:p w14:paraId="0EA1E967" w14:textId="77777777" w:rsidR="00CB6EC2" w:rsidRDefault="005E197E" w:rsidP="00FB1A99">
      <w:pPr>
        <w:jc w:val="both"/>
        <w:rPr>
          <w:rFonts w:ascii="Arial" w:hAnsi="Arial" w:cs="Arial"/>
          <w:sz w:val="22"/>
          <w:szCs w:val="22"/>
        </w:rPr>
      </w:pPr>
      <w:r>
        <w:rPr>
          <w:rFonts w:ascii="Arial" w:hAnsi="Arial" w:cs="Arial"/>
          <w:sz w:val="22"/>
          <w:szCs w:val="22"/>
        </w:rPr>
        <w:t xml:space="preserve">In de wet staat dat als je je bedrijf schenkt, je van de regeling kan profiteren. Wat gebeurt er nou als je aan je twee kinderen ieder 47,5% schenkt en je 5% aan de externe directeur schenkt? We nemen aan dat de kinderen en de externe directeur voldoen aan de 36-maandstermijn. De discussie kan hier ontstaan of de overdracht bij vader van 100% van zijn bedrijf belast is of voor een deel. We nemen aan dat er geen beleggingsvermogen is, alles is ondernemingsvermogen. </w:t>
      </w:r>
      <w:r w:rsidR="006418E6">
        <w:rPr>
          <w:rFonts w:ascii="Arial" w:hAnsi="Arial" w:cs="Arial"/>
          <w:sz w:val="22"/>
          <w:szCs w:val="22"/>
        </w:rPr>
        <w:t xml:space="preserve">De vraag is waarom we in Nederland denken per definitie dat als een bedrijf geschonken wordt, het alleen maar een schenking kan zijn en niet of het loon is uit een dienstbetrekking. De externe directeur betaald veel meer, omdat hij extern is. </w:t>
      </w:r>
      <w:r w:rsidR="00CB6EC2">
        <w:rPr>
          <w:rFonts w:ascii="Arial" w:hAnsi="Arial" w:cs="Arial"/>
          <w:sz w:val="22"/>
          <w:szCs w:val="22"/>
        </w:rPr>
        <w:t xml:space="preserve">Hij zou net zo goed moeten kunnen profiteren van de schenking als de kinderen. Als je niet spreekt van een schenking, maar loon, dan had de loondiscussie ook bij de kinderen moeten spelen. Daar is helemaal overheen gelezen. Het motief moet bij schenking vrijgevigheid zijn. Loon is een waardering voor verrichte arbeid. Wat voor die kinderen geldt, geldt net zo goed voor de directeur. Waarom zou eenzelfde bonus voor de kinderen het motief vrijgevigheid zijn en </w:t>
      </w:r>
      <w:r w:rsidR="00CB6EC2">
        <w:rPr>
          <w:rFonts w:ascii="Arial" w:hAnsi="Arial" w:cs="Arial"/>
          <w:sz w:val="22"/>
          <w:szCs w:val="22"/>
        </w:rPr>
        <w:lastRenderedPageBreak/>
        <w:t xml:space="preserve">voor de directeur een arbeidsbeloning? De directeur zou bijvoorbeeld inmiddels een goede vriend geworden zijn. De kinderen kunnen ook gewoon beloond worden voor hun arbeid. </w:t>
      </w:r>
    </w:p>
    <w:p w14:paraId="7F700429" w14:textId="77777777" w:rsidR="00CB6EC2" w:rsidRDefault="00CB6EC2" w:rsidP="00FB1A99">
      <w:pPr>
        <w:jc w:val="both"/>
        <w:rPr>
          <w:rFonts w:ascii="Arial" w:hAnsi="Arial" w:cs="Arial"/>
          <w:sz w:val="22"/>
          <w:szCs w:val="22"/>
        </w:rPr>
      </w:pPr>
    </w:p>
    <w:p w14:paraId="00F44255" w14:textId="77777777" w:rsidR="00CB6EC2" w:rsidRDefault="00CB6EC2" w:rsidP="00FB1A99">
      <w:pPr>
        <w:jc w:val="both"/>
        <w:rPr>
          <w:rFonts w:ascii="Arial" w:hAnsi="Arial" w:cs="Arial"/>
          <w:sz w:val="22"/>
          <w:szCs w:val="22"/>
        </w:rPr>
      </w:pPr>
    </w:p>
    <w:p w14:paraId="35A178BE" w14:textId="77777777" w:rsidR="00CB6EC2" w:rsidRDefault="00CB6EC2" w:rsidP="00FB1A99">
      <w:pPr>
        <w:jc w:val="both"/>
        <w:rPr>
          <w:rFonts w:ascii="Arial" w:hAnsi="Arial" w:cs="Arial"/>
          <w:sz w:val="22"/>
          <w:szCs w:val="22"/>
        </w:rPr>
      </w:pPr>
    </w:p>
    <w:p w14:paraId="3C8946F8" w14:textId="77777777" w:rsidR="00C65CBA" w:rsidRDefault="00C65CBA" w:rsidP="00FB1A99">
      <w:pPr>
        <w:jc w:val="both"/>
        <w:rPr>
          <w:rFonts w:ascii="Arial" w:hAnsi="Arial" w:cs="Arial"/>
          <w:sz w:val="22"/>
          <w:szCs w:val="22"/>
        </w:rPr>
      </w:pPr>
    </w:p>
    <w:p w14:paraId="3345B7FB" w14:textId="77777777" w:rsidR="00136EA9" w:rsidRDefault="00136EA9" w:rsidP="002E460D">
      <w:pPr>
        <w:jc w:val="both"/>
        <w:rPr>
          <w:rFonts w:ascii="Arial" w:hAnsi="Arial" w:cs="Arial"/>
          <w:sz w:val="22"/>
          <w:szCs w:val="22"/>
        </w:rPr>
      </w:pPr>
    </w:p>
    <w:p w14:paraId="3D3F7595" w14:textId="77777777" w:rsidR="00CE7A58" w:rsidRDefault="00CE7A58" w:rsidP="002E460D">
      <w:pPr>
        <w:jc w:val="both"/>
        <w:rPr>
          <w:rFonts w:ascii="Arial" w:hAnsi="Arial" w:cs="Arial"/>
          <w:sz w:val="22"/>
          <w:szCs w:val="22"/>
        </w:rPr>
      </w:pPr>
    </w:p>
    <w:p w14:paraId="468EA66D" w14:textId="77777777" w:rsidR="00CE7A58" w:rsidRPr="00E31530" w:rsidRDefault="00CE7A58" w:rsidP="002E460D">
      <w:pPr>
        <w:jc w:val="both"/>
        <w:rPr>
          <w:rFonts w:ascii="Arial" w:hAnsi="Arial" w:cs="Arial"/>
          <w:sz w:val="22"/>
          <w:szCs w:val="22"/>
        </w:rPr>
      </w:pPr>
    </w:p>
    <w:p w14:paraId="4F79D6F9" w14:textId="77777777" w:rsidR="00E31530" w:rsidRPr="00E31530" w:rsidRDefault="00E31530" w:rsidP="002E460D">
      <w:pPr>
        <w:jc w:val="both"/>
        <w:rPr>
          <w:rFonts w:ascii="Arial" w:hAnsi="Arial" w:cs="Arial"/>
          <w:sz w:val="22"/>
          <w:szCs w:val="22"/>
        </w:rPr>
      </w:pPr>
    </w:p>
    <w:p w14:paraId="39793983" w14:textId="77777777" w:rsidR="001B5135" w:rsidRDefault="001B5135" w:rsidP="002E460D">
      <w:pPr>
        <w:jc w:val="both"/>
        <w:rPr>
          <w:rFonts w:ascii="Arial" w:hAnsi="Arial" w:cs="Arial"/>
          <w:sz w:val="22"/>
          <w:szCs w:val="22"/>
        </w:rPr>
      </w:pPr>
    </w:p>
    <w:p w14:paraId="7F3F464F" w14:textId="77777777" w:rsidR="001B5135" w:rsidRPr="00396DD7" w:rsidRDefault="001B5135" w:rsidP="002E460D">
      <w:pPr>
        <w:jc w:val="both"/>
        <w:rPr>
          <w:rFonts w:ascii="Arial" w:hAnsi="Arial" w:cs="Arial"/>
          <w:sz w:val="22"/>
          <w:szCs w:val="22"/>
        </w:rPr>
      </w:pPr>
    </w:p>
    <w:p w14:paraId="33ACA26A" w14:textId="77777777" w:rsidR="002A159C" w:rsidRDefault="002A159C" w:rsidP="002E460D">
      <w:pPr>
        <w:jc w:val="both"/>
        <w:rPr>
          <w:rFonts w:ascii="Arial" w:hAnsi="Arial" w:cs="Arial"/>
          <w:sz w:val="22"/>
          <w:szCs w:val="22"/>
        </w:rPr>
      </w:pPr>
    </w:p>
    <w:p w14:paraId="00DF7FCC" w14:textId="77777777" w:rsidR="002A159C" w:rsidRDefault="002A159C" w:rsidP="002E460D">
      <w:pPr>
        <w:jc w:val="both"/>
        <w:rPr>
          <w:rFonts w:ascii="Arial" w:hAnsi="Arial" w:cs="Arial"/>
          <w:sz w:val="22"/>
          <w:szCs w:val="22"/>
        </w:rPr>
      </w:pPr>
    </w:p>
    <w:p w14:paraId="3669E831" w14:textId="77777777" w:rsidR="002A159C" w:rsidRDefault="002A159C" w:rsidP="002E460D">
      <w:pPr>
        <w:jc w:val="both"/>
        <w:rPr>
          <w:rFonts w:ascii="Arial" w:hAnsi="Arial" w:cs="Arial"/>
          <w:sz w:val="22"/>
          <w:szCs w:val="22"/>
        </w:rPr>
      </w:pPr>
    </w:p>
    <w:p w14:paraId="677DB68B" w14:textId="77777777" w:rsidR="008109B6" w:rsidRPr="002E460D" w:rsidRDefault="008109B6" w:rsidP="002E460D">
      <w:pPr>
        <w:jc w:val="both"/>
        <w:rPr>
          <w:rFonts w:ascii="Arial" w:hAnsi="Arial" w:cs="Arial"/>
          <w:sz w:val="22"/>
          <w:szCs w:val="22"/>
        </w:rPr>
      </w:pPr>
    </w:p>
    <w:p w14:paraId="38B7428F" w14:textId="77777777" w:rsidR="00866BE0" w:rsidRDefault="00866BE0" w:rsidP="00EA1F6C">
      <w:pPr>
        <w:jc w:val="both"/>
        <w:rPr>
          <w:rFonts w:ascii="Arial" w:hAnsi="Arial" w:cs="Arial"/>
          <w:sz w:val="22"/>
          <w:szCs w:val="22"/>
        </w:rPr>
      </w:pPr>
    </w:p>
    <w:p w14:paraId="6981398B" w14:textId="77777777" w:rsidR="00866BE0" w:rsidRPr="0061404E" w:rsidRDefault="00866BE0" w:rsidP="00EA1F6C">
      <w:pPr>
        <w:jc w:val="both"/>
        <w:rPr>
          <w:rFonts w:ascii="Arial" w:hAnsi="Arial" w:cs="Arial"/>
          <w:sz w:val="22"/>
          <w:szCs w:val="22"/>
        </w:rPr>
      </w:pPr>
    </w:p>
    <w:p w14:paraId="398A4BA6" w14:textId="77777777" w:rsidR="0061404E" w:rsidRDefault="0061404E" w:rsidP="00EA1F6C">
      <w:pPr>
        <w:jc w:val="both"/>
        <w:rPr>
          <w:rFonts w:ascii="Arial" w:hAnsi="Arial" w:cs="Arial"/>
          <w:sz w:val="22"/>
          <w:szCs w:val="22"/>
        </w:rPr>
      </w:pPr>
    </w:p>
    <w:p w14:paraId="4D25F450" w14:textId="77777777" w:rsidR="0061404E" w:rsidRDefault="0061404E" w:rsidP="00EA1F6C">
      <w:pPr>
        <w:jc w:val="both"/>
        <w:rPr>
          <w:rFonts w:ascii="Arial" w:hAnsi="Arial" w:cs="Arial"/>
          <w:sz w:val="22"/>
          <w:szCs w:val="22"/>
        </w:rPr>
      </w:pPr>
    </w:p>
    <w:p w14:paraId="67AF05C8" w14:textId="77777777" w:rsidR="003607E3" w:rsidRDefault="003607E3" w:rsidP="00EA1F6C">
      <w:pPr>
        <w:jc w:val="both"/>
        <w:rPr>
          <w:rFonts w:ascii="Arial" w:hAnsi="Arial" w:cs="Arial"/>
          <w:sz w:val="22"/>
          <w:szCs w:val="22"/>
        </w:rPr>
      </w:pPr>
    </w:p>
    <w:p w14:paraId="407DC19E" w14:textId="77777777" w:rsidR="003607E3" w:rsidRDefault="003607E3" w:rsidP="00EA1F6C">
      <w:pPr>
        <w:jc w:val="both"/>
        <w:rPr>
          <w:rFonts w:ascii="Arial" w:hAnsi="Arial" w:cs="Arial"/>
          <w:sz w:val="22"/>
          <w:szCs w:val="22"/>
        </w:rPr>
      </w:pPr>
    </w:p>
    <w:p w14:paraId="6B71EBA2" w14:textId="77777777" w:rsidR="00A15A9D" w:rsidRDefault="00A15A9D" w:rsidP="00EA1F6C">
      <w:pPr>
        <w:jc w:val="both"/>
        <w:rPr>
          <w:rFonts w:ascii="Arial" w:hAnsi="Arial" w:cs="Arial"/>
          <w:sz w:val="22"/>
          <w:szCs w:val="22"/>
        </w:rPr>
      </w:pPr>
    </w:p>
    <w:p w14:paraId="49009C45" w14:textId="77777777" w:rsidR="00A15A9D" w:rsidRDefault="00A15A9D" w:rsidP="00EA1F6C">
      <w:pPr>
        <w:jc w:val="both"/>
        <w:rPr>
          <w:rFonts w:ascii="Arial" w:hAnsi="Arial" w:cs="Arial"/>
          <w:sz w:val="22"/>
          <w:szCs w:val="22"/>
        </w:rPr>
      </w:pPr>
    </w:p>
    <w:p w14:paraId="3155923F" w14:textId="77777777" w:rsidR="004F5949" w:rsidRDefault="004F5949" w:rsidP="00EA1F6C">
      <w:pPr>
        <w:jc w:val="both"/>
        <w:rPr>
          <w:rFonts w:ascii="Arial" w:hAnsi="Arial" w:cs="Arial"/>
          <w:sz w:val="22"/>
          <w:szCs w:val="22"/>
        </w:rPr>
      </w:pPr>
    </w:p>
    <w:p w14:paraId="4C39B5B0" w14:textId="77777777" w:rsidR="00E9460E" w:rsidRDefault="00E9460E" w:rsidP="00EA1F6C">
      <w:pPr>
        <w:jc w:val="both"/>
        <w:rPr>
          <w:rFonts w:ascii="Arial" w:hAnsi="Arial" w:cs="Arial"/>
          <w:sz w:val="22"/>
          <w:szCs w:val="22"/>
        </w:rPr>
      </w:pPr>
    </w:p>
    <w:p w14:paraId="3D5AB7CA" w14:textId="77777777" w:rsidR="00D72CD3" w:rsidRPr="008503F0" w:rsidRDefault="00D72CD3" w:rsidP="00EA1F6C">
      <w:pPr>
        <w:jc w:val="both"/>
        <w:rPr>
          <w:rFonts w:ascii="Arial" w:hAnsi="Arial" w:cs="Arial"/>
          <w:sz w:val="22"/>
          <w:szCs w:val="22"/>
        </w:rPr>
      </w:pPr>
    </w:p>
    <w:sectPr w:rsidR="00D72CD3" w:rsidRPr="008503F0" w:rsidSect="001A6D4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AFF5F" w14:textId="77777777" w:rsidR="002C6849" w:rsidRDefault="002C6849" w:rsidP="002A159C">
      <w:r>
        <w:separator/>
      </w:r>
    </w:p>
  </w:endnote>
  <w:endnote w:type="continuationSeparator" w:id="0">
    <w:p w14:paraId="77313176" w14:textId="77777777" w:rsidR="002C6849" w:rsidRDefault="002C6849" w:rsidP="002A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8BAFA" w14:textId="77777777" w:rsidR="002C6849" w:rsidRDefault="002C6849" w:rsidP="002A159C">
      <w:r>
        <w:separator/>
      </w:r>
    </w:p>
  </w:footnote>
  <w:footnote w:type="continuationSeparator" w:id="0">
    <w:p w14:paraId="27629D46" w14:textId="77777777" w:rsidR="002C6849" w:rsidRDefault="002C6849" w:rsidP="002A159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84AD1"/>
    <w:multiLevelType w:val="hybridMultilevel"/>
    <w:tmpl w:val="FD9AB326"/>
    <w:lvl w:ilvl="0" w:tplc="F87E7B8E">
      <w:start w:val="1"/>
      <w:numFmt w:val="bullet"/>
      <w:lvlText w:val="•"/>
      <w:lvlJc w:val="left"/>
      <w:pPr>
        <w:tabs>
          <w:tab w:val="num" w:pos="720"/>
        </w:tabs>
        <w:ind w:left="720" w:hanging="360"/>
      </w:pPr>
      <w:rPr>
        <w:rFonts w:ascii="Arial" w:hAnsi="Arial" w:hint="default"/>
      </w:rPr>
    </w:lvl>
    <w:lvl w:ilvl="1" w:tplc="04130001">
      <w:start w:val="1"/>
      <w:numFmt w:val="bullet"/>
      <w:lvlText w:val=""/>
      <w:lvlJc w:val="left"/>
      <w:pPr>
        <w:ind w:left="1440" w:hanging="360"/>
      </w:pPr>
      <w:rPr>
        <w:rFonts w:ascii="Symbol" w:hAnsi="Symbol" w:hint="default"/>
      </w:rPr>
    </w:lvl>
    <w:lvl w:ilvl="2" w:tplc="9446EE40" w:tentative="1">
      <w:start w:val="1"/>
      <w:numFmt w:val="bullet"/>
      <w:lvlText w:val="•"/>
      <w:lvlJc w:val="left"/>
      <w:pPr>
        <w:tabs>
          <w:tab w:val="num" w:pos="2160"/>
        </w:tabs>
        <w:ind w:left="2160" w:hanging="360"/>
      </w:pPr>
      <w:rPr>
        <w:rFonts w:ascii="Arial" w:hAnsi="Arial" w:hint="default"/>
      </w:rPr>
    </w:lvl>
    <w:lvl w:ilvl="3" w:tplc="BF0820D6" w:tentative="1">
      <w:start w:val="1"/>
      <w:numFmt w:val="bullet"/>
      <w:lvlText w:val="•"/>
      <w:lvlJc w:val="left"/>
      <w:pPr>
        <w:tabs>
          <w:tab w:val="num" w:pos="2880"/>
        </w:tabs>
        <w:ind w:left="2880" w:hanging="360"/>
      </w:pPr>
      <w:rPr>
        <w:rFonts w:ascii="Arial" w:hAnsi="Arial" w:hint="default"/>
      </w:rPr>
    </w:lvl>
    <w:lvl w:ilvl="4" w:tplc="15BE879A" w:tentative="1">
      <w:start w:val="1"/>
      <w:numFmt w:val="bullet"/>
      <w:lvlText w:val="•"/>
      <w:lvlJc w:val="left"/>
      <w:pPr>
        <w:tabs>
          <w:tab w:val="num" w:pos="3600"/>
        </w:tabs>
        <w:ind w:left="3600" w:hanging="360"/>
      </w:pPr>
      <w:rPr>
        <w:rFonts w:ascii="Arial" w:hAnsi="Arial" w:hint="default"/>
      </w:rPr>
    </w:lvl>
    <w:lvl w:ilvl="5" w:tplc="8FEA7352" w:tentative="1">
      <w:start w:val="1"/>
      <w:numFmt w:val="bullet"/>
      <w:lvlText w:val="•"/>
      <w:lvlJc w:val="left"/>
      <w:pPr>
        <w:tabs>
          <w:tab w:val="num" w:pos="4320"/>
        </w:tabs>
        <w:ind w:left="4320" w:hanging="360"/>
      </w:pPr>
      <w:rPr>
        <w:rFonts w:ascii="Arial" w:hAnsi="Arial" w:hint="default"/>
      </w:rPr>
    </w:lvl>
    <w:lvl w:ilvl="6" w:tplc="AC9EC7E2" w:tentative="1">
      <w:start w:val="1"/>
      <w:numFmt w:val="bullet"/>
      <w:lvlText w:val="•"/>
      <w:lvlJc w:val="left"/>
      <w:pPr>
        <w:tabs>
          <w:tab w:val="num" w:pos="5040"/>
        </w:tabs>
        <w:ind w:left="5040" w:hanging="360"/>
      </w:pPr>
      <w:rPr>
        <w:rFonts w:ascii="Arial" w:hAnsi="Arial" w:hint="default"/>
      </w:rPr>
    </w:lvl>
    <w:lvl w:ilvl="7" w:tplc="BB9E0CD8" w:tentative="1">
      <w:start w:val="1"/>
      <w:numFmt w:val="bullet"/>
      <w:lvlText w:val="•"/>
      <w:lvlJc w:val="left"/>
      <w:pPr>
        <w:tabs>
          <w:tab w:val="num" w:pos="5760"/>
        </w:tabs>
        <w:ind w:left="5760" w:hanging="360"/>
      </w:pPr>
      <w:rPr>
        <w:rFonts w:ascii="Arial" w:hAnsi="Arial" w:hint="default"/>
      </w:rPr>
    </w:lvl>
    <w:lvl w:ilvl="8" w:tplc="0D7A4908" w:tentative="1">
      <w:start w:val="1"/>
      <w:numFmt w:val="bullet"/>
      <w:lvlText w:val="•"/>
      <w:lvlJc w:val="left"/>
      <w:pPr>
        <w:tabs>
          <w:tab w:val="num" w:pos="6480"/>
        </w:tabs>
        <w:ind w:left="6480" w:hanging="360"/>
      </w:pPr>
      <w:rPr>
        <w:rFonts w:ascii="Arial" w:hAnsi="Arial" w:hint="default"/>
      </w:rPr>
    </w:lvl>
  </w:abstractNum>
  <w:abstractNum w:abstractNumId="1">
    <w:nsid w:val="01FB35C6"/>
    <w:multiLevelType w:val="hybridMultilevel"/>
    <w:tmpl w:val="57F25E16"/>
    <w:lvl w:ilvl="0" w:tplc="EA4C2310">
      <w:start w:val="1"/>
      <w:numFmt w:val="bullet"/>
      <w:lvlText w:val="•"/>
      <w:lvlJc w:val="left"/>
      <w:pPr>
        <w:tabs>
          <w:tab w:val="num" w:pos="720"/>
        </w:tabs>
        <w:ind w:left="720" w:hanging="360"/>
      </w:pPr>
      <w:rPr>
        <w:rFonts w:ascii="Arial" w:hAnsi="Arial" w:hint="default"/>
      </w:rPr>
    </w:lvl>
    <w:lvl w:ilvl="1" w:tplc="7806DD4C">
      <w:numFmt w:val="bullet"/>
      <w:lvlText w:val="–"/>
      <w:lvlJc w:val="left"/>
      <w:pPr>
        <w:tabs>
          <w:tab w:val="num" w:pos="1440"/>
        </w:tabs>
        <w:ind w:left="1440" w:hanging="360"/>
      </w:pPr>
      <w:rPr>
        <w:rFonts w:ascii="Arial" w:hAnsi="Arial" w:hint="default"/>
      </w:rPr>
    </w:lvl>
    <w:lvl w:ilvl="2" w:tplc="66125AF0">
      <w:numFmt w:val="bullet"/>
      <w:lvlText w:val="•"/>
      <w:lvlJc w:val="left"/>
      <w:pPr>
        <w:tabs>
          <w:tab w:val="num" w:pos="2160"/>
        </w:tabs>
        <w:ind w:left="2160" w:hanging="360"/>
      </w:pPr>
      <w:rPr>
        <w:rFonts w:ascii="Arial" w:hAnsi="Arial" w:hint="default"/>
      </w:rPr>
    </w:lvl>
    <w:lvl w:ilvl="3" w:tplc="16A650FA" w:tentative="1">
      <w:start w:val="1"/>
      <w:numFmt w:val="bullet"/>
      <w:lvlText w:val="•"/>
      <w:lvlJc w:val="left"/>
      <w:pPr>
        <w:tabs>
          <w:tab w:val="num" w:pos="2880"/>
        </w:tabs>
        <w:ind w:left="2880" w:hanging="360"/>
      </w:pPr>
      <w:rPr>
        <w:rFonts w:ascii="Arial" w:hAnsi="Arial" w:hint="default"/>
      </w:rPr>
    </w:lvl>
    <w:lvl w:ilvl="4" w:tplc="1AB4BD38" w:tentative="1">
      <w:start w:val="1"/>
      <w:numFmt w:val="bullet"/>
      <w:lvlText w:val="•"/>
      <w:lvlJc w:val="left"/>
      <w:pPr>
        <w:tabs>
          <w:tab w:val="num" w:pos="3600"/>
        </w:tabs>
        <w:ind w:left="3600" w:hanging="360"/>
      </w:pPr>
      <w:rPr>
        <w:rFonts w:ascii="Arial" w:hAnsi="Arial" w:hint="default"/>
      </w:rPr>
    </w:lvl>
    <w:lvl w:ilvl="5" w:tplc="A4969A86" w:tentative="1">
      <w:start w:val="1"/>
      <w:numFmt w:val="bullet"/>
      <w:lvlText w:val="•"/>
      <w:lvlJc w:val="left"/>
      <w:pPr>
        <w:tabs>
          <w:tab w:val="num" w:pos="4320"/>
        </w:tabs>
        <w:ind w:left="4320" w:hanging="360"/>
      </w:pPr>
      <w:rPr>
        <w:rFonts w:ascii="Arial" w:hAnsi="Arial" w:hint="default"/>
      </w:rPr>
    </w:lvl>
    <w:lvl w:ilvl="6" w:tplc="B2141908" w:tentative="1">
      <w:start w:val="1"/>
      <w:numFmt w:val="bullet"/>
      <w:lvlText w:val="•"/>
      <w:lvlJc w:val="left"/>
      <w:pPr>
        <w:tabs>
          <w:tab w:val="num" w:pos="5040"/>
        </w:tabs>
        <w:ind w:left="5040" w:hanging="360"/>
      </w:pPr>
      <w:rPr>
        <w:rFonts w:ascii="Arial" w:hAnsi="Arial" w:hint="default"/>
      </w:rPr>
    </w:lvl>
    <w:lvl w:ilvl="7" w:tplc="BEFA18F2" w:tentative="1">
      <w:start w:val="1"/>
      <w:numFmt w:val="bullet"/>
      <w:lvlText w:val="•"/>
      <w:lvlJc w:val="left"/>
      <w:pPr>
        <w:tabs>
          <w:tab w:val="num" w:pos="5760"/>
        </w:tabs>
        <w:ind w:left="5760" w:hanging="360"/>
      </w:pPr>
      <w:rPr>
        <w:rFonts w:ascii="Arial" w:hAnsi="Arial" w:hint="default"/>
      </w:rPr>
    </w:lvl>
    <w:lvl w:ilvl="8" w:tplc="4A3C52E6" w:tentative="1">
      <w:start w:val="1"/>
      <w:numFmt w:val="bullet"/>
      <w:lvlText w:val="•"/>
      <w:lvlJc w:val="left"/>
      <w:pPr>
        <w:tabs>
          <w:tab w:val="num" w:pos="6480"/>
        </w:tabs>
        <w:ind w:left="6480" w:hanging="360"/>
      </w:pPr>
      <w:rPr>
        <w:rFonts w:ascii="Arial" w:hAnsi="Arial" w:hint="default"/>
      </w:rPr>
    </w:lvl>
  </w:abstractNum>
  <w:abstractNum w:abstractNumId="2">
    <w:nsid w:val="031A1963"/>
    <w:multiLevelType w:val="hybridMultilevel"/>
    <w:tmpl w:val="634CB872"/>
    <w:lvl w:ilvl="0" w:tplc="887C5DAC">
      <w:start w:val="1"/>
      <w:numFmt w:val="bullet"/>
      <w:lvlText w:val="•"/>
      <w:lvlJc w:val="left"/>
      <w:pPr>
        <w:tabs>
          <w:tab w:val="num" w:pos="720"/>
        </w:tabs>
        <w:ind w:left="720" w:hanging="360"/>
      </w:pPr>
      <w:rPr>
        <w:rFonts w:ascii="Arial" w:hAnsi="Arial" w:hint="default"/>
      </w:rPr>
    </w:lvl>
    <w:lvl w:ilvl="1" w:tplc="F6E4219A" w:tentative="1">
      <w:start w:val="1"/>
      <w:numFmt w:val="bullet"/>
      <w:lvlText w:val="•"/>
      <w:lvlJc w:val="left"/>
      <w:pPr>
        <w:tabs>
          <w:tab w:val="num" w:pos="1440"/>
        </w:tabs>
        <w:ind w:left="1440" w:hanging="360"/>
      </w:pPr>
      <w:rPr>
        <w:rFonts w:ascii="Arial" w:hAnsi="Arial" w:hint="default"/>
      </w:rPr>
    </w:lvl>
    <w:lvl w:ilvl="2" w:tplc="51885F28" w:tentative="1">
      <w:start w:val="1"/>
      <w:numFmt w:val="bullet"/>
      <w:lvlText w:val="•"/>
      <w:lvlJc w:val="left"/>
      <w:pPr>
        <w:tabs>
          <w:tab w:val="num" w:pos="2160"/>
        </w:tabs>
        <w:ind w:left="2160" w:hanging="360"/>
      </w:pPr>
      <w:rPr>
        <w:rFonts w:ascii="Arial" w:hAnsi="Arial" w:hint="default"/>
      </w:rPr>
    </w:lvl>
    <w:lvl w:ilvl="3" w:tplc="1A708726" w:tentative="1">
      <w:start w:val="1"/>
      <w:numFmt w:val="bullet"/>
      <w:lvlText w:val="•"/>
      <w:lvlJc w:val="left"/>
      <w:pPr>
        <w:tabs>
          <w:tab w:val="num" w:pos="2880"/>
        </w:tabs>
        <w:ind w:left="2880" w:hanging="360"/>
      </w:pPr>
      <w:rPr>
        <w:rFonts w:ascii="Arial" w:hAnsi="Arial" w:hint="default"/>
      </w:rPr>
    </w:lvl>
    <w:lvl w:ilvl="4" w:tplc="4EBC0E96" w:tentative="1">
      <w:start w:val="1"/>
      <w:numFmt w:val="bullet"/>
      <w:lvlText w:val="•"/>
      <w:lvlJc w:val="left"/>
      <w:pPr>
        <w:tabs>
          <w:tab w:val="num" w:pos="3600"/>
        </w:tabs>
        <w:ind w:left="3600" w:hanging="360"/>
      </w:pPr>
      <w:rPr>
        <w:rFonts w:ascii="Arial" w:hAnsi="Arial" w:hint="default"/>
      </w:rPr>
    </w:lvl>
    <w:lvl w:ilvl="5" w:tplc="05E43C2E" w:tentative="1">
      <w:start w:val="1"/>
      <w:numFmt w:val="bullet"/>
      <w:lvlText w:val="•"/>
      <w:lvlJc w:val="left"/>
      <w:pPr>
        <w:tabs>
          <w:tab w:val="num" w:pos="4320"/>
        </w:tabs>
        <w:ind w:left="4320" w:hanging="360"/>
      </w:pPr>
      <w:rPr>
        <w:rFonts w:ascii="Arial" w:hAnsi="Arial" w:hint="default"/>
      </w:rPr>
    </w:lvl>
    <w:lvl w:ilvl="6" w:tplc="163C781A" w:tentative="1">
      <w:start w:val="1"/>
      <w:numFmt w:val="bullet"/>
      <w:lvlText w:val="•"/>
      <w:lvlJc w:val="left"/>
      <w:pPr>
        <w:tabs>
          <w:tab w:val="num" w:pos="5040"/>
        </w:tabs>
        <w:ind w:left="5040" w:hanging="360"/>
      </w:pPr>
      <w:rPr>
        <w:rFonts w:ascii="Arial" w:hAnsi="Arial" w:hint="default"/>
      </w:rPr>
    </w:lvl>
    <w:lvl w:ilvl="7" w:tplc="19B8190E" w:tentative="1">
      <w:start w:val="1"/>
      <w:numFmt w:val="bullet"/>
      <w:lvlText w:val="•"/>
      <w:lvlJc w:val="left"/>
      <w:pPr>
        <w:tabs>
          <w:tab w:val="num" w:pos="5760"/>
        </w:tabs>
        <w:ind w:left="5760" w:hanging="360"/>
      </w:pPr>
      <w:rPr>
        <w:rFonts w:ascii="Arial" w:hAnsi="Arial" w:hint="default"/>
      </w:rPr>
    </w:lvl>
    <w:lvl w:ilvl="8" w:tplc="918E6148" w:tentative="1">
      <w:start w:val="1"/>
      <w:numFmt w:val="bullet"/>
      <w:lvlText w:val="•"/>
      <w:lvlJc w:val="left"/>
      <w:pPr>
        <w:tabs>
          <w:tab w:val="num" w:pos="6480"/>
        </w:tabs>
        <w:ind w:left="6480" w:hanging="360"/>
      </w:pPr>
      <w:rPr>
        <w:rFonts w:ascii="Arial" w:hAnsi="Arial" w:hint="default"/>
      </w:rPr>
    </w:lvl>
  </w:abstractNum>
  <w:abstractNum w:abstractNumId="3">
    <w:nsid w:val="086D610B"/>
    <w:multiLevelType w:val="hybridMultilevel"/>
    <w:tmpl w:val="53C05108"/>
    <w:lvl w:ilvl="0" w:tplc="2EBA22A6">
      <w:start w:val="1"/>
      <w:numFmt w:val="bullet"/>
      <w:lvlText w:val="•"/>
      <w:lvlJc w:val="left"/>
      <w:pPr>
        <w:tabs>
          <w:tab w:val="num" w:pos="720"/>
        </w:tabs>
        <w:ind w:left="720" w:hanging="360"/>
      </w:pPr>
      <w:rPr>
        <w:rFonts w:ascii="Arial" w:hAnsi="Arial" w:hint="default"/>
      </w:rPr>
    </w:lvl>
    <w:lvl w:ilvl="1" w:tplc="83D88EE4" w:tentative="1">
      <w:start w:val="1"/>
      <w:numFmt w:val="bullet"/>
      <w:lvlText w:val="•"/>
      <w:lvlJc w:val="left"/>
      <w:pPr>
        <w:tabs>
          <w:tab w:val="num" w:pos="1440"/>
        </w:tabs>
        <w:ind w:left="1440" w:hanging="360"/>
      </w:pPr>
      <w:rPr>
        <w:rFonts w:ascii="Arial" w:hAnsi="Arial" w:hint="default"/>
      </w:rPr>
    </w:lvl>
    <w:lvl w:ilvl="2" w:tplc="384E8672" w:tentative="1">
      <w:start w:val="1"/>
      <w:numFmt w:val="bullet"/>
      <w:lvlText w:val="•"/>
      <w:lvlJc w:val="left"/>
      <w:pPr>
        <w:tabs>
          <w:tab w:val="num" w:pos="2160"/>
        </w:tabs>
        <w:ind w:left="2160" w:hanging="360"/>
      </w:pPr>
      <w:rPr>
        <w:rFonts w:ascii="Arial" w:hAnsi="Arial" w:hint="default"/>
      </w:rPr>
    </w:lvl>
    <w:lvl w:ilvl="3" w:tplc="622A5F3E" w:tentative="1">
      <w:start w:val="1"/>
      <w:numFmt w:val="bullet"/>
      <w:lvlText w:val="•"/>
      <w:lvlJc w:val="left"/>
      <w:pPr>
        <w:tabs>
          <w:tab w:val="num" w:pos="2880"/>
        </w:tabs>
        <w:ind w:left="2880" w:hanging="360"/>
      </w:pPr>
      <w:rPr>
        <w:rFonts w:ascii="Arial" w:hAnsi="Arial" w:hint="default"/>
      </w:rPr>
    </w:lvl>
    <w:lvl w:ilvl="4" w:tplc="33D82D34" w:tentative="1">
      <w:start w:val="1"/>
      <w:numFmt w:val="bullet"/>
      <w:lvlText w:val="•"/>
      <w:lvlJc w:val="left"/>
      <w:pPr>
        <w:tabs>
          <w:tab w:val="num" w:pos="3600"/>
        </w:tabs>
        <w:ind w:left="3600" w:hanging="360"/>
      </w:pPr>
      <w:rPr>
        <w:rFonts w:ascii="Arial" w:hAnsi="Arial" w:hint="default"/>
      </w:rPr>
    </w:lvl>
    <w:lvl w:ilvl="5" w:tplc="769CC338" w:tentative="1">
      <w:start w:val="1"/>
      <w:numFmt w:val="bullet"/>
      <w:lvlText w:val="•"/>
      <w:lvlJc w:val="left"/>
      <w:pPr>
        <w:tabs>
          <w:tab w:val="num" w:pos="4320"/>
        </w:tabs>
        <w:ind w:left="4320" w:hanging="360"/>
      </w:pPr>
      <w:rPr>
        <w:rFonts w:ascii="Arial" w:hAnsi="Arial" w:hint="default"/>
      </w:rPr>
    </w:lvl>
    <w:lvl w:ilvl="6" w:tplc="D36EAABC" w:tentative="1">
      <w:start w:val="1"/>
      <w:numFmt w:val="bullet"/>
      <w:lvlText w:val="•"/>
      <w:lvlJc w:val="left"/>
      <w:pPr>
        <w:tabs>
          <w:tab w:val="num" w:pos="5040"/>
        </w:tabs>
        <w:ind w:left="5040" w:hanging="360"/>
      </w:pPr>
      <w:rPr>
        <w:rFonts w:ascii="Arial" w:hAnsi="Arial" w:hint="default"/>
      </w:rPr>
    </w:lvl>
    <w:lvl w:ilvl="7" w:tplc="6504B87E" w:tentative="1">
      <w:start w:val="1"/>
      <w:numFmt w:val="bullet"/>
      <w:lvlText w:val="•"/>
      <w:lvlJc w:val="left"/>
      <w:pPr>
        <w:tabs>
          <w:tab w:val="num" w:pos="5760"/>
        </w:tabs>
        <w:ind w:left="5760" w:hanging="360"/>
      </w:pPr>
      <w:rPr>
        <w:rFonts w:ascii="Arial" w:hAnsi="Arial" w:hint="default"/>
      </w:rPr>
    </w:lvl>
    <w:lvl w:ilvl="8" w:tplc="34B451DC" w:tentative="1">
      <w:start w:val="1"/>
      <w:numFmt w:val="bullet"/>
      <w:lvlText w:val="•"/>
      <w:lvlJc w:val="left"/>
      <w:pPr>
        <w:tabs>
          <w:tab w:val="num" w:pos="6480"/>
        </w:tabs>
        <w:ind w:left="6480" w:hanging="360"/>
      </w:pPr>
      <w:rPr>
        <w:rFonts w:ascii="Arial" w:hAnsi="Arial" w:hint="default"/>
      </w:rPr>
    </w:lvl>
  </w:abstractNum>
  <w:abstractNum w:abstractNumId="4">
    <w:nsid w:val="097F7FED"/>
    <w:multiLevelType w:val="hybridMultilevel"/>
    <w:tmpl w:val="07185D6C"/>
    <w:lvl w:ilvl="0" w:tplc="6B307182">
      <w:start w:val="1"/>
      <w:numFmt w:val="bullet"/>
      <w:lvlText w:val="•"/>
      <w:lvlJc w:val="left"/>
      <w:pPr>
        <w:tabs>
          <w:tab w:val="num" w:pos="720"/>
        </w:tabs>
        <w:ind w:left="720" w:hanging="360"/>
      </w:pPr>
      <w:rPr>
        <w:rFonts w:ascii="Arial" w:hAnsi="Arial" w:hint="default"/>
      </w:rPr>
    </w:lvl>
    <w:lvl w:ilvl="1" w:tplc="E432FE26" w:tentative="1">
      <w:start w:val="1"/>
      <w:numFmt w:val="bullet"/>
      <w:lvlText w:val="•"/>
      <w:lvlJc w:val="left"/>
      <w:pPr>
        <w:tabs>
          <w:tab w:val="num" w:pos="1440"/>
        </w:tabs>
        <w:ind w:left="1440" w:hanging="360"/>
      </w:pPr>
      <w:rPr>
        <w:rFonts w:ascii="Arial" w:hAnsi="Arial" w:hint="default"/>
      </w:rPr>
    </w:lvl>
    <w:lvl w:ilvl="2" w:tplc="9C1EB4A8" w:tentative="1">
      <w:start w:val="1"/>
      <w:numFmt w:val="bullet"/>
      <w:lvlText w:val="•"/>
      <w:lvlJc w:val="left"/>
      <w:pPr>
        <w:tabs>
          <w:tab w:val="num" w:pos="2160"/>
        </w:tabs>
        <w:ind w:left="2160" w:hanging="360"/>
      </w:pPr>
      <w:rPr>
        <w:rFonts w:ascii="Arial" w:hAnsi="Arial" w:hint="default"/>
      </w:rPr>
    </w:lvl>
    <w:lvl w:ilvl="3" w:tplc="1CB2206E" w:tentative="1">
      <w:start w:val="1"/>
      <w:numFmt w:val="bullet"/>
      <w:lvlText w:val="•"/>
      <w:lvlJc w:val="left"/>
      <w:pPr>
        <w:tabs>
          <w:tab w:val="num" w:pos="2880"/>
        </w:tabs>
        <w:ind w:left="2880" w:hanging="360"/>
      </w:pPr>
      <w:rPr>
        <w:rFonts w:ascii="Arial" w:hAnsi="Arial" w:hint="default"/>
      </w:rPr>
    </w:lvl>
    <w:lvl w:ilvl="4" w:tplc="647436F0" w:tentative="1">
      <w:start w:val="1"/>
      <w:numFmt w:val="bullet"/>
      <w:lvlText w:val="•"/>
      <w:lvlJc w:val="left"/>
      <w:pPr>
        <w:tabs>
          <w:tab w:val="num" w:pos="3600"/>
        </w:tabs>
        <w:ind w:left="3600" w:hanging="360"/>
      </w:pPr>
      <w:rPr>
        <w:rFonts w:ascii="Arial" w:hAnsi="Arial" w:hint="default"/>
      </w:rPr>
    </w:lvl>
    <w:lvl w:ilvl="5" w:tplc="09C67122" w:tentative="1">
      <w:start w:val="1"/>
      <w:numFmt w:val="bullet"/>
      <w:lvlText w:val="•"/>
      <w:lvlJc w:val="left"/>
      <w:pPr>
        <w:tabs>
          <w:tab w:val="num" w:pos="4320"/>
        </w:tabs>
        <w:ind w:left="4320" w:hanging="360"/>
      </w:pPr>
      <w:rPr>
        <w:rFonts w:ascii="Arial" w:hAnsi="Arial" w:hint="default"/>
      </w:rPr>
    </w:lvl>
    <w:lvl w:ilvl="6" w:tplc="ACCA6810" w:tentative="1">
      <w:start w:val="1"/>
      <w:numFmt w:val="bullet"/>
      <w:lvlText w:val="•"/>
      <w:lvlJc w:val="left"/>
      <w:pPr>
        <w:tabs>
          <w:tab w:val="num" w:pos="5040"/>
        </w:tabs>
        <w:ind w:left="5040" w:hanging="360"/>
      </w:pPr>
      <w:rPr>
        <w:rFonts w:ascii="Arial" w:hAnsi="Arial" w:hint="default"/>
      </w:rPr>
    </w:lvl>
    <w:lvl w:ilvl="7" w:tplc="B9AEF85C" w:tentative="1">
      <w:start w:val="1"/>
      <w:numFmt w:val="bullet"/>
      <w:lvlText w:val="•"/>
      <w:lvlJc w:val="left"/>
      <w:pPr>
        <w:tabs>
          <w:tab w:val="num" w:pos="5760"/>
        </w:tabs>
        <w:ind w:left="5760" w:hanging="360"/>
      </w:pPr>
      <w:rPr>
        <w:rFonts w:ascii="Arial" w:hAnsi="Arial" w:hint="default"/>
      </w:rPr>
    </w:lvl>
    <w:lvl w:ilvl="8" w:tplc="65722B66" w:tentative="1">
      <w:start w:val="1"/>
      <w:numFmt w:val="bullet"/>
      <w:lvlText w:val="•"/>
      <w:lvlJc w:val="left"/>
      <w:pPr>
        <w:tabs>
          <w:tab w:val="num" w:pos="6480"/>
        </w:tabs>
        <w:ind w:left="6480" w:hanging="360"/>
      </w:pPr>
      <w:rPr>
        <w:rFonts w:ascii="Arial" w:hAnsi="Arial" w:hint="default"/>
      </w:rPr>
    </w:lvl>
  </w:abstractNum>
  <w:abstractNum w:abstractNumId="5">
    <w:nsid w:val="16FB5F47"/>
    <w:multiLevelType w:val="hybridMultilevel"/>
    <w:tmpl w:val="BEE4D9DC"/>
    <w:lvl w:ilvl="0" w:tplc="67827B16">
      <w:start w:val="1"/>
      <w:numFmt w:val="bullet"/>
      <w:lvlText w:val="•"/>
      <w:lvlJc w:val="left"/>
      <w:pPr>
        <w:tabs>
          <w:tab w:val="num" w:pos="720"/>
        </w:tabs>
        <w:ind w:left="720" w:hanging="360"/>
      </w:pPr>
      <w:rPr>
        <w:rFonts w:ascii="Arial" w:hAnsi="Arial" w:hint="default"/>
      </w:rPr>
    </w:lvl>
    <w:lvl w:ilvl="1" w:tplc="990AA50C">
      <w:numFmt w:val="bullet"/>
      <w:lvlText w:val="–"/>
      <w:lvlJc w:val="left"/>
      <w:pPr>
        <w:tabs>
          <w:tab w:val="num" w:pos="1440"/>
        </w:tabs>
        <w:ind w:left="1440" w:hanging="360"/>
      </w:pPr>
      <w:rPr>
        <w:rFonts w:ascii="Arial" w:hAnsi="Arial" w:hint="default"/>
      </w:rPr>
    </w:lvl>
    <w:lvl w:ilvl="2" w:tplc="5A249D82" w:tentative="1">
      <w:start w:val="1"/>
      <w:numFmt w:val="bullet"/>
      <w:lvlText w:val="•"/>
      <w:lvlJc w:val="left"/>
      <w:pPr>
        <w:tabs>
          <w:tab w:val="num" w:pos="2160"/>
        </w:tabs>
        <w:ind w:left="2160" w:hanging="360"/>
      </w:pPr>
      <w:rPr>
        <w:rFonts w:ascii="Arial" w:hAnsi="Arial" w:hint="default"/>
      </w:rPr>
    </w:lvl>
    <w:lvl w:ilvl="3" w:tplc="013EF738" w:tentative="1">
      <w:start w:val="1"/>
      <w:numFmt w:val="bullet"/>
      <w:lvlText w:val="•"/>
      <w:lvlJc w:val="left"/>
      <w:pPr>
        <w:tabs>
          <w:tab w:val="num" w:pos="2880"/>
        </w:tabs>
        <w:ind w:left="2880" w:hanging="360"/>
      </w:pPr>
      <w:rPr>
        <w:rFonts w:ascii="Arial" w:hAnsi="Arial" w:hint="default"/>
      </w:rPr>
    </w:lvl>
    <w:lvl w:ilvl="4" w:tplc="DFBA5D10" w:tentative="1">
      <w:start w:val="1"/>
      <w:numFmt w:val="bullet"/>
      <w:lvlText w:val="•"/>
      <w:lvlJc w:val="left"/>
      <w:pPr>
        <w:tabs>
          <w:tab w:val="num" w:pos="3600"/>
        </w:tabs>
        <w:ind w:left="3600" w:hanging="360"/>
      </w:pPr>
      <w:rPr>
        <w:rFonts w:ascii="Arial" w:hAnsi="Arial" w:hint="default"/>
      </w:rPr>
    </w:lvl>
    <w:lvl w:ilvl="5" w:tplc="81DC4C26" w:tentative="1">
      <w:start w:val="1"/>
      <w:numFmt w:val="bullet"/>
      <w:lvlText w:val="•"/>
      <w:lvlJc w:val="left"/>
      <w:pPr>
        <w:tabs>
          <w:tab w:val="num" w:pos="4320"/>
        </w:tabs>
        <w:ind w:left="4320" w:hanging="360"/>
      </w:pPr>
      <w:rPr>
        <w:rFonts w:ascii="Arial" w:hAnsi="Arial" w:hint="default"/>
      </w:rPr>
    </w:lvl>
    <w:lvl w:ilvl="6" w:tplc="D726605E" w:tentative="1">
      <w:start w:val="1"/>
      <w:numFmt w:val="bullet"/>
      <w:lvlText w:val="•"/>
      <w:lvlJc w:val="left"/>
      <w:pPr>
        <w:tabs>
          <w:tab w:val="num" w:pos="5040"/>
        </w:tabs>
        <w:ind w:left="5040" w:hanging="360"/>
      </w:pPr>
      <w:rPr>
        <w:rFonts w:ascii="Arial" w:hAnsi="Arial" w:hint="default"/>
      </w:rPr>
    </w:lvl>
    <w:lvl w:ilvl="7" w:tplc="54EE9D6E" w:tentative="1">
      <w:start w:val="1"/>
      <w:numFmt w:val="bullet"/>
      <w:lvlText w:val="•"/>
      <w:lvlJc w:val="left"/>
      <w:pPr>
        <w:tabs>
          <w:tab w:val="num" w:pos="5760"/>
        </w:tabs>
        <w:ind w:left="5760" w:hanging="360"/>
      </w:pPr>
      <w:rPr>
        <w:rFonts w:ascii="Arial" w:hAnsi="Arial" w:hint="default"/>
      </w:rPr>
    </w:lvl>
    <w:lvl w:ilvl="8" w:tplc="0D9A451C" w:tentative="1">
      <w:start w:val="1"/>
      <w:numFmt w:val="bullet"/>
      <w:lvlText w:val="•"/>
      <w:lvlJc w:val="left"/>
      <w:pPr>
        <w:tabs>
          <w:tab w:val="num" w:pos="6480"/>
        </w:tabs>
        <w:ind w:left="6480" w:hanging="360"/>
      </w:pPr>
      <w:rPr>
        <w:rFonts w:ascii="Arial" w:hAnsi="Arial" w:hint="default"/>
      </w:rPr>
    </w:lvl>
  </w:abstractNum>
  <w:abstractNum w:abstractNumId="6">
    <w:nsid w:val="25A56769"/>
    <w:multiLevelType w:val="hybridMultilevel"/>
    <w:tmpl w:val="0E9A8F22"/>
    <w:lvl w:ilvl="0" w:tplc="F87E7B8E">
      <w:start w:val="1"/>
      <w:numFmt w:val="bullet"/>
      <w:lvlText w:val="•"/>
      <w:lvlJc w:val="left"/>
      <w:pPr>
        <w:tabs>
          <w:tab w:val="num" w:pos="720"/>
        </w:tabs>
        <w:ind w:left="720" w:hanging="360"/>
      </w:pPr>
      <w:rPr>
        <w:rFonts w:ascii="Arial" w:hAnsi="Arial" w:hint="default"/>
      </w:rPr>
    </w:lvl>
    <w:lvl w:ilvl="1" w:tplc="FC8C5048">
      <w:start w:val="7"/>
      <w:numFmt w:val="bullet"/>
      <w:lvlText w:val="-"/>
      <w:lvlJc w:val="left"/>
      <w:pPr>
        <w:ind w:left="1440" w:hanging="360"/>
      </w:pPr>
      <w:rPr>
        <w:rFonts w:ascii="Calibri" w:eastAsiaTheme="minorHAnsi" w:hAnsi="Calibri" w:cstheme="minorBidi" w:hint="default"/>
      </w:rPr>
    </w:lvl>
    <w:lvl w:ilvl="2" w:tplc="9446EE40" w:tentative="1">
      <w:start w:val="1"/>
      <w:numFmt w:val="bullet"/>
      <w:lvlText w:val="•"/>
      <w:lvlJc w:val="left"/>
      <w:pPr>
        <w:tabs>
          <w:tab w:val="num" w:pos="2160"/>
        </w:tabs>
        <w:ind w:left="2160" w:hanging="360"/>
      </w:pPr>
      <w:rPr>
        <w:rFonts w:ascii="Arial" w:hAnsi="Arial" w:hint="default"/>
      </w:rPr>
    </w:lvl>
    <w:lvl w:ilvl="3" w:tplc="BF0820D6" w:tentative="1">
      <w:start w:val="1"/>
      <w:numFmt w:val="bullet"/>
      <w:lvlText w:val="•"/>
      <w:lvlJc w:val="left"/>
      <w:pPr>
        <w:tabs>
          <w:tab w:val="num" w:pos="2880"/>
        </w:tabs>
        <w:ind w:left="2880" w:hanging="360"/>
      </w:pPr>
      <w:rPr>
        <w:rFonts w:ascii="Arial" w:hAnsi="Arial" w:hint="default"/>
      </w:rPr>
    </w:lvl>
    <w:lvl w:ilvl="4" w:tplc="15BE879A" w:tentative="1">
      <w:start w:val="1"/>
      <w:numFmt w:val="bullet"/>
      <w:lvlText w:val="•"/>
      <w:lvlJc w:val="left"/>
      <w:pPr>
        <w:tabs>
          <w:tab w:val="num" w:pos="3600"/>
        </w:tabs>
        <w:ind w:left="3600" w:hanging="360"/>
      </w:pPr>
      <w:rPr>
        <w:rFonts w:ascii="Arial" w:hAnsi="Arial" w:hint="default"/>
      </w:rPr>
    </w:lvl>
    <w:lvl w:ilvl="5" w:tplc="8FEA7352" w:tentative="1">
      <w:start w:val="1"/>
      <w:numFmt w:val="bullet"/>
      <w:lvlText w:val="•"/>
      <w:lvlJc w:val="left"/>
      <w:pPr>
        <w:tabs>
          <w:tab w:val="num" w:pos="4320"/>
        </w:tabs>
        <w:ind w:left="4320" w:hanging="360"/>
      </w:pPr>
      <w:rPr>
        <w:rFonts w:ascii="Arial" w:hAnsi="Arial" w:hint="default"/>
      </w:rPr>
    </w:lvl>
    <w:lvl w:ilvl="6" w:tplc="AC9EC7E2" w:tentative="1">
      <w:start w:val="1"/>
      <w:numFmt w:val="bullet"/>
      <w:lvlText w:val="•"/>
      <w:lvlJc w:val="left"/>
      <w:pPr>
        <w:tabs>
          <w:tab w:val="num" w:pos="5040"/>
        </w:tabs>
        <w:ind w:left="5040" w:hanging="360"/>
      </w:pPr>
      <w:rPr>
        <w:rFonts w:ascii="Arial" w:hAnsi="Arial" w:hint="default"/>
      </w:rPr>
    </w:lvl>
    <w:lvl w:ilvl="7" w:tplc="BB9E0CD8" w:tentative="1">
      <w:start w:val="1"/>
      <w:numFmt w:val="bullet"/>
      <w:lvlText w:val="•"/>
      <w:lvlJc w:val="left"/>
      <w:pPr>
        <w:tabs>
          <w:tab w:val="num" w:pos="5760"/>
        </w:tabs>
        <w:ind w:left="5760" w:hanging="360"/>
      </w:pPr>
      <w:rPr>
        <w:rFonts w:ascii="Arial" w:hAnsi="Arial" w:hint="default"/>
      </w:rPr>
    </w:lvl>
    <w:lvl w:ilvl="8" w:tplc="0D7A4908" w:tentative="1">
      <w:start w:val="1"/>
      <w:numFmt w:val="bullet"/>
      <w:lvlText w:val="•"/>
      <w:lvlJc w:val="left"/>
      <w:pPr>
        <w:tabs>
          <w:tab w:val="num" w:pos="6480"/>
        </w:tabs>
        <w:ind w:left="6480" w:hanging="360"/>
      </w:pPr>
      <w:rPr>
        <w:rFonts w:ascii="Arial" w:hAnsi="Arial" w:hint="default"/>
      </w:rPr>
    </w:lvl>
  </w:abstractNum>
  <w:abstractNum w:abstractNumId="7">
    <w:nsid w:val="27F75DF8"/>
    <w:multiLevelType w:val="hybridMultilevel"/>
    <w:tmpl w:val="AB485818"/>
    <w:lvl w:ilvl="0" w:tplc="078AA95C">
      <w:start w:val="7"/>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ED615CC"/>
    <w:multiLevelType w:val="hybridMultilevel"/>
    <w:tmpl w:val="C10C8FE8"/>
    <w:lvl w:ilvl="0" w:tplc="2B1658A6">
      <w:start w:val="1"/>
      <w:numFmt w:val="bullet"/>
      <w:lvlText w:val="•"/>
      <w:lvlJc w:val="left"/>
      <w:pPr>
        <w:tabs>
          <w:tab w:val="num" w:pos="720"/>
        </w:tabs>
        <w:ind w:left="720" w:hanging="360"/>
      </w:pPr>
      <w:rPr>
        <w:rFonts w:ascii="Arial" w:hAnsi="Arial" w:hint="default"/>
      </w:rPr>
    </w:lvl>
    <w:lvl w:ilvl="1" w:tplc="4DDA3134" w:tentative="1">
      <w:start w:val="1"/>
      <w:numFmt w:val="bullet"/>
      <w:lvlText w:val="•"/>
      <w:lvlJc w:val="left"/>
      <w:pPr>
        <w:tabs>
          <w:tab w:val="num" w:pos="1440"/>
        </w:tabs>
        <w:ind w:left="1440" w:hanging="360"/>
      </w:pPr>
      <w:rPr>
        <w:rFonts w:ascii="Arial" w:hAnsi="Arial" w:hint="default"/>
      </w:rPr>
    </w:lvl>
    <w:lvl w:ilvl="2" w:tplc="18C8F6C0" w:tentative="1">
      <w:start w:val="1"/>
      <w:numFmt w:val="bullet"/>
      <w:lvlText w:val="•"/>
      <w:lvlJc w:val="left"/>
      <w:pPr>
        <w:tabs>
          <w:tab w:val="num" w:pos="2160"/>
        </w:tabs>
        <w:ind w:left="2160" w:hanging="360"/>
      </w:pPr>
      <w:rPr>
        <w:rFonts w:ascii="Arial" w:hAnsi="Arial" w:hint="default"/>
      </w:rPr>
    </w:lvl>
    <w:lvl w:ilvl="3" w:tplc="B3FA24EC" w:tentative="1">
      <w:start w:val="1"/>
      <w:numFmt w:val="bullet"/>
      <w:lvlText w:val="•"/>
      <w:lvlJc w:val="left"/>
      <w:pPr>
        <w:tabs>
          <w:tab w:val="num" w:pos="2880"/>
        </w:tabs>
        <w:ind w:left="2880" w:hanging="360"/>
      </w:pPr>
      <w:rPr>
        <w:rFonts w:ascii="Arial" w:hAnsi="Arial" w:hint="default"/>
      </w:rPr>
    </w:lvl>
    <w:lvl w:ilvl="4" w:tplc="D6F87E92" w:tentative="1">
      <w:start w:val="1"/>
      <w:numFmt w:val="bullet"/>
      <w:lvlText w:val="•"/>
      <w:lvlJc w:val="left"/>
      <w:pPr>
        <w:tabs>
          <w:tab w:val="num" w:pos="3600"/>
        </w:tabs>
        <w:ind w:left="3600" w:hanging="360"/>
      </w:pPr>
      <w:rPr>
        <w:rFonts w:ascii="Arial" w:hAnsi="Arial" w:hint="default"/>
      </w:rPr>
    </w:lvl>
    <w:lvl w:ilvl="5" w:tplc="0E3EDA28" w:tentative="1">
      <w:start w:val="1"/>
      <w:numFmt w:val="bullet"/>
      <w:lvlText w:val="•"/>
      <w:lvlJc w:val="left"/>
      <w:pPr>
        <w:tabs>
          <w:tab w:val="num" w:pos="4320"/>
        </w:tabs>
        <w:ind w:left="4320" w:hanging="360"/>
      </w:pPr>
      <w:rPr>
        <w:rFonts w:ascii="Arial" w:hAnsi="Arial" w:hint="default"/>
      </w:rPr>
    </w:lvl>
    <w:lvl w:ilvl="6" w:tplc="B0842D22" w:tentative="1">
      <w:start w:val="1"/>
      <w:numFmt w:val="bullet"/>
      <w:lvlText w:val="•"/>
      <w:lvlJc w:val="left"/>
      <w:pPr>
        <w:tabs>
          <w:tab w:val="num" w:pos="5040"/>
        </w:tabs>
        <w:ind w:left="5040" w:hanging="360"/>
      </w:pPr>
      <w:rPr>
        <w:rFonts w:ascii="Arial" w:hAnsi="Arial" w:hint="default"/>
      </w:rPr>
    </w:lvl>
    <w:lvl w:ilvl="7" w:tplc="F0D2404A" w:tentative="1">
      <w:start w:val="1"/>
      <w:numFmt w:val="bullet"/>
      <w:lvlText w:val="•"/>
      <w:lvlJc w:val="left"/>
      <w:pPr>
        <w:tabs>
          <w:tab w:val="num" w:pos="5760"/>
        </w:tabs>
        <w:ind w:left="5760" w:hanging="360"/>
      </w:pPr>
      <w:rPr>
        <w:rFonts w:ascii="Arial" w:hAnsi="Arial" w:hint="default"/>
      </w:rPr>
    </w:lvl>
    <w:lvl w:ilvl="8" w:tplc="EA127666" w:tentative="1">
      <w:start w:val="1"/>
      <w:numFmt w:val="bullet"/>
      <w:lvlText w:val="•"/>
      <w:lvlJc w:val="left"/>
      <w:pPr>
        <w:tabs>
          <w:tab w:val="num" w:pos="6480"/>
        </w:tabs>
        <w:ind w:left="6480" w:hanging="360"/>
      </w:pPr>
      <w:rPr>
        <w:rFonts w:ascii="Arial" w:hAnsi="Arial" w:hint="default"/>
      </w:rPr>
    </w:lvl>
  </w:abstractNum>
  <w:abstractNum w:abstractNumId="9">
    <w:nsid w:val="346F4EA4"/>
    <w:multiLevelType w:val="hybridMultilevel"/>
    <w:tmpl w:val="795AF514"/>
    <w:lvl w:ilvl="0" w:tplc="B65C9F02">
      <w:start w:val="1"/>
      <w:numFmt w:val="bullet"/>
      <w:lvlText w:val="•"/>
      <w:lvlJc w:val="left"/>
      <w:pPr>
        <w:tabs>
          <w:tab w:val="num" w:pos="720"/>
        </w:tabs>
        <w:ind w:left="720" w:hanging="360"/>
      </w:pPr>
      <w:rPr>
        <w:rFonts w:ascii="Arial" w:hAnsi="Arial" w:hint="default"/>
      </w:rPr>
    </w:lvl>
    <w:lvl w:ilvl="1" w:tplc="86981F20">
      <w:numFmt w:val="bullet"/>
      <w:lvlText w:val="–"/>
      <w:lvlJc w:val="left"/>
      <w:pPr>
        <w:tabs>
          <w:tab w:val="num" w:pos="1440"/>
        </w:tabs>
        <w:ind w:left="1440" w:hanging="360"/>
      </w:pPr>
      <w:rPr>
        <w:rFonts w:ascii="Arial" w:hAnsi="Arial" w:hint="default"/>
      </w:rPr>
    </w:lvl>
    <w:lvl w:ilvl="2" w:tplc="4ED23AA4" w:tentative="1">
      <w:start w:val="1"/>
      <w:numFmt w:val="bullet"/>
      <w:lvlText w:val="•"/>
      <w:lvlJc w:val="left"/>
      <w:pPr>
        <w:tabs>
          <w:tab w:val="num" w:pos="2160"/>
        </w:tabs>
        <w:ind w:left="2160" w:hanging="360"/>
      </w:pPr>
      <w:rPr>
        <w:rFonts w:ascii="Arial" w:hAnsi="Arial" w:hint="default"/>
      </w:rPr>
    </w:lvl>
    <w:lvl w:ilvl="3" w:tplc="17A2FAAC" w:tentative="1">
      <w:start w:val="1"/>
      <w:numFmt w:val="bullet"/>
      <w:lvlText w:val="•"/>
      <w:lvlJc w:val="left"/>
      <w:pPr>
        <w:tabs>
          <w:tab w:val="num" w:pos="2880"/>
        </w:tabs>
        <w:ind w:left="2880" w:hanging="360"/>
      </w:pPr>
      <w:rPr>
        <w:rFonts w:ascii="Arial" w:hAnsi="Arial" w:hint="default"/>
      </w:rPr>
    </w:lvl>
    <w:lvl w:ilvl="4" w:tplc="4E9AD2AA" w:tentative="1">
      <w:start w:val="1"/>
      <w:numFmt w:val="bullet"/>
      <w:lvlText w:val="•"/>
      <w:lvlJc w:val="left"/>
      <w:pPr>
        <w:tabs>
          <w:tab w:val="num" w:pos="3600"/>
        </w:tabs>
        <w:ind w:left="3600" w:hanging="360"/>
      </w:pPr>
      <w:rPr>
        <w:rFonts w:ascii="Arial" w:hAnsi="Arial" w:hint="default"/>
      </w:rPr>
    </w:lvl>
    <w:lvl w:ilvl="5" w:tplc="5524BC4A" w:tentative="1">
      <w:start w:val="1"/>
      <w:numFmt w:val="bullet"/>
      <w:lvlText w:val="•"/>
      <w:lvlJc w:val="left"/>
      <w:pPr>
        <w:tabs>
          <w:tab w:val="num" w:pos="4320"/>
        </w:tabs>
        <w:ind w:left="4320" w:hanging="360"/>
      </w:pPr>
      <w:rPr>
        <w:rFonts w:ascii="Arial" w:hAnsi="Arial" w:hint="default"/>
      </w:rPr>
    </w:lvl>
    <w:lvl w:ilvl="6" w:tplc="FA205312" w:tentative="1">
      <w:start w:val="1"/>
      <w:numFmt w:val="bullet"/>
      <w:lvlText w:val="•"/>
      <w:lvlJc w:val="left"/>
      <w:pPr>
        <w:tabs>
          <w:tab w:val="num" w:pos="5040"/>
        </w:tabs>
        <w:ind w:left="5040" w:hanging="360"/>
      </w:pPr>
      <w:rPr>
        <w:rFonts w:ascii="Arial" w:hAnsi="Arial" w:hint="default"/>
      </w:rPr>
    </w:lvl>
    <w:lvl w:ilvl="7" w:tplc="63D41824" w:tentative="1">
      <w:start w:val="1"/>
      <w:numFmt w:val="bullet"/>
      <w:lvlText w:val="•"/>
      <w:lvlJc w:val="left"/>
      <w:pPr>
        <w:tabs>
          <w:tab w:val="num" w:pos="5760"/>
        </w:tabs>
        <w:ind w:left="5760" w:hanging="360"/>
      </w:pPr>
      <w:rPr>
        <w:rFonts w:ascii="Arial" w:hAnsi="Arial" w:hint="default"/>
      </w:rPr>
    </w:lvl>
    <w:lvl w:ilvl="8" w:tplc="7450A97E" w:tentative="1">
      <w:start w:val="1"/>
      <w:numFmt w:val="bullet"/>
      <w:lvlText w:val="•"/>
      <w:lvlJc w:val="left"/>
      <w:pPr>
        <w:tabs>
          <w:tab w:val="num" w:pos="6480"/>
        </w:tabs>
        <w:ind w:left="6480" w:hanging="360"/>
      </w:pPr>
      <w:rPr>
        <w:rFonts w:ascii="Arial" w:hAnsi="Arial" w:hint="default"/>
      </w:rPr>
    </w:lvl>
  </w:abstractNum>
  <w:abstractNum w:abstractNumId="10">
    <w:nsid w:val="382E00B6"/>
    <w:multiLevelType w:val="hybridMultilevel"/>
    <w:tmpl w:val="D99AA4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3DC737B4"/>
    <w:multiLevelType w:val="hybridMultilevel"/>
    <w:tmpl w:val="F4E814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41010664"/>
    <w:multiLevelType w:val="hybridMultilevel"/>
    <w:tmpl w:val="B8CE25C6"/>
    <w:lvl w:ilvl="0" w:tplc="9B5CA46E">
      <w:start w:val="1"/>
      <w:numFmt w:val="bullet"/>
      <w:lvlText w:val="•"/>
      <w:lvlJc w:val="left"/>
      <w:pPr>
        <w:tabs>
          <w:tab w:val="num" w:pos="720"/>
        </w:tabs>
        <w:ind w:left="720" w:hanging="360"/>
      </w:pPr>
      <w:rPr>
        <w:rFonts w:ascii="Arial" w:hAnsi="Arial" w:hint="default"/>
      </w:rPr>
    </w:lvl>
    <w:lvl w:ilvl="1" w:tplc="82B838F0">
      <w:numFmt w:val="bullet"/>
      <w:lvlText w:val="–"/>
      <w:lvlJc w:val="left"/>
      <w:pPr>
        <w:tabs>
          <w:tab w:val="num" w:pos="1440"/>
        </w:tabs>
        <w:ind w:left="1440" w:hanging="360"/>
      </w:pPr>
      <w:rPr>
        <w:rFonts w:ascii="Arial" w:hAnsi="Arial" w:hint="default"/>
      </w:rPr>
    </w:lvl>
    <w:lvl w:ilvl="2" w:tplc="C9FE954C" w:tentative="1">
      <w:start w:val="1"/>
      <w:numFmt w:val="bullet"/>
      <w:lvlText w:val="•"/>
      <w:lvlJc w:val="left"/>
      <w:pPr>
        <w:tabs>
          <w:tab w:val="num" w:pos="2160"/>
        </w:tabs>
        <w:ind w:left="2160" w:hanging="360"/>
      </w:pPr>
      <w:rPr>
        <w:rFonts w:ascii="Arial" w:hAnsi="Arial" w:hint="default"/>
      </w:rPr>
    </w:lvl>
    <w:lvl w:ilvl="3" w:tplc="27CE7C9E" w:tentative="1">
      <w:start w:val="1"/>
      <w:numFmt w:val="bullet"/>
      <w:lvlText w:val="•"/>
      <w:lvlJc w:val="left"/>
      <w:pPr>
        <w:tabs>
          <w:tab w:val="num" w:pos="2880"/>
        </w:tabs>
        <w:ind w:left="2880" w:hanging="360"/>
      </w:pPr>
      <w:rPr>
        <w:rFonts w:ascii="Arial" w:hAnsi="Arial" w:hint="default"/>
      </w:rPr>
    </w:lvl>
    <w:lvl w:ilvl="4" w:tplc="41E8CD58" w:tentative="1">
      <w:start w:val="1"/>
      <w:numFmt w:val="bullet"/>
      <w:lvlText w:val="•"/>
      <w:lvlJc w:val="left"/>
      <w:pPr>
        <w:tabs>
          <w:tab w:val="num" w:pos="3600"/>
        </w:tabs>
        <w:ind w:left="3600" w:hanging="360"/>
      </w:pPr>
      <w:rPr>
        <w:rFonts w:ascii="Arial" w:hAnsi="Arial" w:hint="default"/>
      </w:rPr>
    </w:lvl>
    <w:lvl w:ilvl="5" w:tplc="29E4911C" w:tentative="1">
      <w:start w:val="1"/>
      <w:numFmt w:val="bullet"/>
      <w:lvlText w:val="•"/>
      <w:lvlJc w:val="left"/>
      <w:pPr>
        <w:tabs>
          <w:tab w:val="num" w:pos="4320"/>
        </w:tabs>
        <w:ind w:left="4320" w:hanging="360"/>
      </w:pPr>
      <w:rPr>
        <w:rFonts w:ascii="Arial" w:hAnsi="Arial" w:hint="default"/>
      </w:rPr>
    </w:lvl>
    <w:lvl w:ilvl="6" w:tplc="70862586" w:tentative="1">
      <w:start w:val="1"/>
      <w:numFmt w:val="bullet"/>
      <w:lvlText w:val="•"/>
      <w:lvlJc w:val="left"/>
      <w:pPr>
        <w:tabs>
          <w:tab w:val="num" w:pos="5040"/>
        </w:tabs>
        <w:ind w:left="5040" w:hanging="360"/>
      </w:pPr>
      <w:rPr>
        <w:rFonts w:ascii="Arial" w:hAnsi="Arial" w:hint="default"/>
      </w:rPr>
    </w:lvl>
    <w:lvl w:ilvl="7" w:tplc="00E804EE" w:tentative="1">
      <w:start w:val="1"/>
      <w:numFmt w:val="bullet"/>
      <w:lvlText w:val="•"/>
      <w:lvlJc w:val="left"/>
      <w:pPr>
        <w:tabs>
          <w:tab w:val="num" w:pos="5760"/>
        </w:tabs>
        <w:ind w:left="5760" w:hanging="360"/>
      </w:pPr>
      <w:rPr>
        <w:rFonts w:ascii="Arial" w:hAnsi="Arial" w:hint="default"/>
      </w:rPr>
    </w:lvl>
    <w:lvl w:ilvl="8" w:tplc="72CA12B0" w:tentative="1">
      <w:start w:val="1"/>
      <w:numFmt w:val="bullet"/>
      <w:lvlText w:val="•"/>
      <w:lvlJc w:val="left"/>
      <w:pPr>
        <w:tabs>
          <w:tab w:val="num" w:pos="6480"/>
        </w:tabs>
        <w:ind w:left="6480" w:hanging="360"/>
      </w:pPr>
      <w:rPr>
        <w:rFonts w:ascii="Arial" w:hAnsi="Arial" w:hint="default"/>
      </w:rPr>
    </w:lvl>
  </w:abstractNum>
  <w:abstractNum w:abstractNumId="13">
    <w:nsid w:val="43CF16C6"/>
    <w:multiLevelType w:val="hybridMultilevel"/>
    <w:tmpl w:val="AAFC0582"/>
    <w:lvl w:ilvl="0" w:tplc="8F4CF70E">
      <w:start w:val="1"/>
      <w:numFmt w:val="bullet"/>
      <w:lvlText w:val="•"/>
      <w:lvlJc w:val="left"/>
      <w:pPr>
        <w:tabs>
          <w:tab w:val="num" w:pos="720"/>
        </w:tabs>
        <w:ind w:left="720" w:hanging="360"/>
      </w:pPr>
      <w:rPr>
        <w:rFonts w:ascii="Arial" w:hAnsi="Arial" w:hint="default"/>
      </w:rPr>
    </w:lvl>
    <w:lvl w:ilvl="1" w:tplc="95AE9F5C" w:tentative="1">
      <w:start w:val="1"/>
      <w:numFmt w:val="bullet"/>
      <w:lvlText w:val="•"/>
      <w:lvlJc w:val="left"/>
      <w:pPr>
        <w:tabs>
          <w:tab w:val="num" w:pos="1440"/>
        </w:tabs>
        <w:ind w:left="1440" w:hanging="360"/>
      </w:pPr>
      <w:rPr>
        <w:rFonts w:ascii="Arial" w:hAnsi="Arial" w:hint="default"/>
      </w:rPr>
    </w:lvl>
    <w:lvl w:ilvl="2" w:tplc="0778E72A" w:tentative="1">
      <w:start w:val="1"/>
      <w:numFmt w:val="bullet"/>
      <w:lvlText w:val="•"/>
      <w:lvlJc w:val="left"/>
      <w:pPr>
        <w:tabs>
          <w:tab w:val="num" w:pos="2160"/>
        </w:tabs>
        <w:ind w:left="2160" w:hanging="360"/>
      </w:pPr>
      <w:rPr>
        <w:rFonts w:ascii="Arial" w:hAnsi="Arial" w:hint="default"/>
      </w:rPr>
    </w:lvl>
    <w:lvl w:ilvl="3" w:tplc="D5BE81C8" w:tentative="1">
      <w:start w:val="1"/>
      <w:numFmt w:val="bullet"/>
      <w:lvlText w:val="•"/>
      <w:lvlJc w:val="left"/>
      <w:pPr>
        <w:tabs>
          <w:tab w:val="num" w:pos="2880"/>
        </w:tabs>
        <w:ind w:left="2880" w:hanging="360"/>
      </w:pPr>
      <w:rPr>
        <w:rFonts w:ascii="Arial" w:hAnsi="Arial" w:hint="default"/>
      </w:rPr>
    </w:lvl>
    <w:lvl w:ilvl="4" w:tplc="7D50D7E8" w:tentative="1">
      <w:start w:val="1"/>
      <w:numFmt w:val="bullet"/>
      <w:lvlText w:val="•"/>
      <w:lvlJc w:val="left"/>
      <w:pPr>
        <w:tabs>
          <w:tab w:val="num" w:pos="3600"/>
        </w:tabs>
        <w:ind w:left="3600" w:hanging="360"/>
      </w:pPr>
      <w:rPr>
        <w:rFonts w:ascii="Arial" w:hAnsi="Arial" w:hint="default"/>
      </w:rPr>
    </w:lvl>
    <w:lvl w:ilvl="5" w:tplc="5C7ECCE6" w:tentative="1">
      <w:start w:val="1"/>
      <w:numFmt w:val="bullet"/>
      <w:lvlText w:val="•"/>
      <w:lvlJc w:val="left"/>
      <w:pPr>
        <w:tabs>
          <w:tab w:val="num" w:pos="4320"/>
        </w:tabs>
        <w:ind w:left="4320" w:hanging="360"/>
      </w:pPr>
      <w:rPr>
        <w:rFonts w:ascii="Arial" w:hAnsi="Arial" w:hint="default"/>
      </w:rPr>
    </w:lvl>
    <w:lvl w:ilvl="6" w:tplc="4CEA3246" w:tentative="1">
      <w:start w:val="1"/>
      <w:numFmt w:val="bullet"/>
      <w:lvlText w:val="•"/>
      <w:lvlJc w:val="left"/>
      <w:pPr>
        <w:tabs>
          <w:tab w:val="num" w:pos="5040"/>
        </w:tabs>
        <w:ind w:left="5040" w:hanging="360"/>
      </w:pPr>
      <w:rPr>
        <w:rFonts w:ascii="Arial" w:hAnsi="Arial" w:hint="default"/>
      </w:rPr>
    </w:lvl>
    <w:lvl w:ilvl="7" w:tplc="F172576C" w:tentative="1">
      <w:start w:val="1"/>
      <w:numFmt w:val="bullet"/>
      <w:lvlText w:val="•"/>
      <w:lvlJc w:val="left"/>
      <w:pPr>
        <w:tabs>
          <w:tab w:val="num" w:pos="5760"/>
        </w:tabs>
        <w:ind w:left="5760" w:hanging="360"/>
      </w:pPr>
      <w:rPr>
        <w:rFonts w:ascii="Arial" w:hAnsi="Arial" w:hint="default"/>
      </w:rPr>
    </w:lvl>
    <w:lvl w:ilvl="8" w:tplc="3F50598E" w:tentative="1">
      <w:start w:val="1"/>
      <w:numFmt w:val="bullet"/>
      <w:lvlText w:val="•"/>
      <w:lvlJc w:val="left"/>
      <w:pPr>
        <w:tabs>
          <w:tab w:val="num" w:pos="6480"/>
        </w:tabs>
        <w:ind w:left="6480" w:hanging="360"/>
      </w:pPr>
      <w:rPr>
        <w:rFonts w:ascii="Arial" w:hAnsi="Arial" w:hint="default"/>
      </w:rPr>
    </w:lvl>
  </w:abstractNum>
  <w:abstractNum w:abstractNumId="14">
    <w:nsid w:val="45436D96"/>
    <w:multiLevelType w:val="hybridMultilevel"/>
    <w:tmpl w:val="9F02846E"/>
    <w:lvl w:ilvl="0" w:tplc="E9B2E31E">
      <w:start w:val="1"/>
      <w:numFmt w:val="bullet"/>
      <w:lvlText w:val="•"/>
      <w:lvlJc w:val="left"/>
      <w:pPr>
        <w:tabs>
          <w:tab w:val="num" w:pos="720"/>
        </w:tabs>
        <w:ind w:left="720" w:hanging="360"/>
      </w:pPr>
      <w:rPr>
        <w:rFonts w:ascii="Arial" w:hAnsi="Arial" w:hint="default"/>
      </w:rPr>
    </w:lvl>
    <w:lvl w:ilvl="1" w:tplc="B1963A90">
      <w:numFmt w:val="bullet"/>
      <w:lvlText w:val="–"/>
      <w:lvlJc w:val="left"/>
      <w:pPr>
        <w:tabs>
          <w:tab w:val="num" w:pos="1440"/>
        </w:tabs>
        <w:ind w:left="1440" w:hanging="360"/>
      </w:pPr>
      <w:rPr>
        <w:rFonts w:ascii="Arial" w:hAnsi="Arial" w:hint="default"/>
      </w:rPr>
    </w:lvl>
    <w:lvl w:ilvl="2" w:tplc="384AFB8E">
      <w:numFmt w:val="bullet"/>
      <w:lvlText w:val="•"/>
      <w:lvlJc w:val="left"/>
      <w:pPr>
        <w:tabs>
          <w:tab w:val="num" w:pos="2160"/>
        </w:tabs>
        <w:ind w:left="2160" w:hanging="360"/>
      </w:pPr>
      <w:rPr>
        <w:rFonts w:ascii="Arial" w:hAnsi="Arial" w:hint="default"/>
      </w:rPr>
    </w:lvl>
    <w:lvl w:ilvl="3" w:tplc="397E01E8" w:tentative="1">
      <w:start w:val="1"/>
      <w:numFmt w:val="bullet"/>
      <w:lvlText w:val="•"/>
      <w:lvlJc w:val="left"/>
      <w:pPr>
        <w:tabs>
          <w:tab w:val="num" w:pos="2880"/>
        </w:tabs>
        <w:ind w:left="2880" w:hanging="360"/>
      </w:pPr>
      <w:rPr>
        <w:rFonts w:ascii="Arial" w:hAnsi="Arial" w:hint="default"/>
      </w:rPr>
    </w:lvl>
    <w:lvl w:ilvl="4" w:tplc="7882ADEE" w:tentative="1">
      <w:start w:val="1"/>
      <w:numFmt w:val="bullet"/>
      <w:lvlText w:val="•"/>
      <w:lvlJc w:val="left"/>
      <w:pPr>
        <w:tabs>
          <w:tab w:val="num" w:pos="3600"/>
        </w:tabs>
        <w:ind w:left="3600" w:hanging="360"/>
      </w:pPr>
      <w:rPr>
        <w:rFonts w:ascii="Arial" w:hAnsi="Arial" w:hint="default"/>
      </w:rPr>
    </w:lvl>
    <w:lvl w:ilvl="5" w:tplc="19CE7E64" w:tentative="1">
      <w:start w:val="1"/>
      <w:numFmt w:val="bullet"/>
      <w:lvlText w:val="•"/>
      <w:lvlJc w:val="left"/>
      <w:pPr>
        <w:tabs>
          <w:tab w:val="num" w:pos="4320"/>
        </w:tabs>
        <w:ind w:left="4320" w:hanging="360"/>
      </w:pPr>
      <w:rPr>
        <w:rFonts w:ascii="Arial" w:hAnsi="Arial" w:hint="default"/>
      </w:rPr>
    </w:lvl>
    <w:lvl w:ilvl="6" w:tplc="3F864ADE" w:tentative="1">
      <w:start w:val="1"/>
      <w:numFmt w:val="bullet"/>
      <w:lvlText w:val="•"/>
      <w:lvlJc w:val="left"/>
      <w:pPr>
        <w:tabs>
          <w:tab w:val="num" w:pos="5040"/>
        </w:tabs>
        <w:ind w:left="5040" w:hanging="360"/>
      </w:pPr>
      <w:rPr>
        <w:rFonts w:ascii="Arial" w:hAnsi="Arial" w:hint="default"/>
      </w:rPr>
    </w:lvl>
    <w:lvl w:ilvl="7" w:tplc="A1E0A860" w:tentative="1">
      <w:start w:val="1"/>
      <w:numFmt w:val="bullet"/>
      <w:lvlText w:val="•"/>
      <w:lvlJc w:val="left"/>
      <w:pPr>
        <w:tabs>
          <w:tab w:val="num" w:pos="5760"/>
        </w:tabs>
        <w:ind w:left="5760" w:hanging="360"/>
      </w:pPr>
      <w:rPr>
        <w:rFonts w:ascii="Arial" w:hAnsi="Arial" w:hint="default"/>
      </w:rPr>
    </w:lvl>
    <w:lvl w:ilvl="8" w:tplc="EE607DCC" w:tentative="1">
      <w:start w:val="1"/>
      <w:numFmt w:val="bullet"/>
      <w:lvlText w:val="•"/>
      <w:lvlJc w:val="left"/>
      <w:pPr>
        <w:tabs>
          <w:tab w:val="num" w:pos="6480"/>
        </w:tabs>
        <w:ind w:left="6480" w:hanging="360"/>
      </w:pPr>
      <w:rPr>
        <w:rFonts w:ascii="Arial" w:hAnsi="Arial" w:hint="default"/>
      </w:rPr>
    </w:lvl>
  </w:abstractNum>
  <w:abstractNum w:abstractNumId="15">
    <w:nsid w:val="531A442F"/>
    <w:multiLevelType w:val="hybridMultilevel"/>
    <w:tmpl w:val="F1F26816"/>
    <w:lvl w:ilvl="0" w:tplc="79981CBA">
      <w:start w:val="1"/>
      <w:numFmt w:val="bullet"/>
      <w:lvlText w:val="•"/>
      <w:lvlJc w:val="left"/>
      <w:pPr>
        <w:tabs>
          <w:tab w:val="num" w:pos="720"/>
        </w:tabs>
        <w:ind w:left="720" w:hanging="360"/>
      </w:pPr>
      <w:rPr>
        <w:rFonts w:ascii="Arial" w:hAnsi="Arial" w:hint="default"/>
      </w:rPr>
    </w:lvl>
    <w:lvl w:ilvl="1" w:tplc="70443C2C" w:tentative="1">
      <w:start w:val="1"/>
      <w:numFmt w:val="bullet"/>
      <w:lvlText w:val="•"/>
      <w:lvlJc w:val="left"/>
      <w:pPr>
        <w:tabs>
          <w:tab w:val="num" w:pos="1440"/>
        </w:tabs>
        <w:ind w:left="1440" w:hanging="360"/>
      </w:pPr>
      <w:rPr>
        <w:rFonts w:ascii="Arial" w:hAnsi="Arial" w:hint="default"/>
      </w:rPr>
    </w:lvl>
    <w:lvl w:ilvl="2" w:tplc="CEB807E8" w:tentative="1">
      <w:start w:val="1"/>
      <w:numFmt w:val="bullet"/>
      <w:lvlText w:val="•"/>
      <w:lvlJc w:val="left"/>
      <w:pPr>
        <w:tabs>
          <w:tab w:val="num" w:pos="2160"/>
        </w:tabs>
        <w:ind w:left="2160" w:hanging="360"/>
      </w:pPr>
      <w:rPr>
        <w:rFonts w:ascii="Arial" w:hAnsi="Arial" w:hint="default"/>
      </w:rPr>
    </w:lvl>
    <w:lvl w:ilvl="3" w:tplc="BCB60176" w:tentative="1">
      <w:start w:val="1"/>
      <w:numFmt w:val="bullet"/>
      <w:lvlText w:val="•"/>
      <w:lvlJc w:val="left"/>
      <w:pPr>
        <w:tabs>
          <w:tab w:val="num" w:pos="2880"/>
        </w:tabs>
        <w:ind w:left="2880" w:hanging="360"/>
      </w:pPr>
      <w:rPr>
        <w:rFonts w:ascii="Arial" w:hAnsi="Arial" w:hint="default"/>
      </w:rPr>
    </w:lvl>
    <w:lvl w:ilvl="4" w:tplc="47D2C538" w:tentative="1">
      <w:start w:val="1"/>
      <w:numFmt w:val="bullet"/>
      <w:lvlText w:val="•"/>
      <w:lvlJc w:val="left"/>
      <w:pPr>
        <w:tabs>
          <w:tab w:val="num" w:pos="3600"/>
        </w:tabs>
        <w:ind w:left="3600" w:hanging="360"/>
      </w:pPr>
      <w:rPr>
        <w:rFonts w:ascii="Arial" w:hAnsi="Arial" w:hint="default"/>
      </w:rPr>
    </w:lvl>
    <w:lvl w:ilvl="5" w:tplc="82A2F528" w:tentative="1">
      <w:start w:val="1"/>
      <w:numFmt w:val="bullet"/>
      <w:lvlText w:val="•"/>
      <w:lvlJc w:val="left"/>
      <w:pPr>
        <w:tabs>
          <w:tab w:val="num" w:pos="4320"/>
        </w:tabs>
        <w:ind w:left="4320" w:hanging="360"/>
      </w:pPr>
      <w:rPr>
        <w:rFonts w:ascii="Arial" w:hAnsi="Arial" w:hint="default"/>
      </w:rPr>
    </w:lvl>
    <w:lvl w:ilvl="6" w:tplc="8F44ADF0" w:tentative="1">
      <w:start w:val="1"/>
      <w:numFmt w:val="bullet"/>
      <w:lvlText w:val="•"/>
      <w:lvlJc w:val="left"/>
      <w:pPr>
        <w:tabs>
          <w:tab w:val="num" w:pos="5040"/>
        </w:tabs>
        <w:ind w:left="5040" w:hanging="360"/>
      </w:pPr>
      <w:rPr>
        <w:rFonts w:ascii="Arial" w:hAnsi="Arial" w:hint="default"/>
      </w:rPr>
    </w:lvl>
    <w:lvl w:ilvl="7" w:tplc="6FDEF3A8" w:tentative="1">
      <w:start w:val="1"/>
      <w:numFmt w:val="bullet"/>
      <w:lvlText w:val="•"/>
      <w:lvlJc w:val="left"/>
      <w:pPr>
        <w:tabs>
          <w:tab w:val="num" w:pos="5760"/>
        </w:tabs>
        <w:ind w:left="5760" w:hanging="360"/>
      </w:pPr>
      <w:rPr>
        <w:rFonts w:ascii="Arial" w:hAnsi="Arial" w:hint="default"/>
      </w:rPr>
    </w:lvl>
    <w:lvl w:ilvl="8" w:tplc="3306B6C6" w:tentative="1">
      <w:start w:val="1"/>
      <w:numFmt w:val="bullet"/>
      <w:lvlText w:val="•"/>
      <w:lvlJc w:val="left"/>
      <w:pPr>
        <w:tabs>
          <w:tab w:val="num" w:pos="6480"/>
        </w:tabs>
        <w:ind w:left="6480" w:hanging="360"/>
      </w:pPr>
      <w:rPr>
        <w:rFonts w:ascii="Arial" w:hAnsi="Arial" w:hint="default"/>
      </w:rPr>
    </w:lvl>
  </w:abstractNum>
  <w:abstractNum w:abstractNumId="16">
    <w:nsid w:val="5AB8014D"/>
    <w:multiLevelType w:val="hybridMultilevel"/>
    <w:tmpl w:val="168AEAA8"/>
    <w:lvl w:ilvl="0" w:tplc="EACC35D6">
      <w:start w:val="1"/>
      <w:numFmt w:val="bullet"/>
      <w:lvlText w:val="•"/>
      <w:lvlJc w:val="left"/>
      <w:pPr>
        <w:tabs>
          <w:tab w:val="num" w:pos="720"/>
        </w:tabs>
        <w:ind w:left="720" w:hanging="360"/>
      </w:pPr>
      <w:rPr>
        <w:rFonts w:ascii="Arial" w:hAnsi="Arial" w:hint="default"/>
      </w:rPr>
    </w:lvl>
    <w:lvl w:ilvl="1" w:tplc="D1C874D0">
      <w:numFmt w:val="bullet"/>
      <w:lvlText w:val="–"/>
      <w:lvlJc w:val="left"/>
      <w:pPr>
        <w:tabs>
          <w:tab w:val="num" w:pos="1440"/>
        </w:tabs>
        <w:ind w:left="1440" w:hanging="360"/>
      </w:pPr>
      <w:rPr>
        <w:rFonts w:ascii="Arial" w:hAnsi="Arial" w:hint="default"/>
      </w:rPr>
    </w:lvl>
    <w:lvl w:ilvl="2" w:tplc="BCAEFF24" w:tentative="1">
      <w:start w:val="1"/>
      <w:numFmt w:val="bullet"/>
      <w:lvlText w:val="•"/>
      <w:lvlJc w:val="left"/>
      <w:pPr>
        <w:tabs>
          <w:tab w:val="num" w:pos="2160"/>
        </w:tabs>
        <w:ind w:left="2160" w:hanging="360"/>
      </w:pPr>
      <w:rPr>
        <w:rFonts w:ascii="Arial" w:hAnsi="Arial" w:hint="default"/>
      </w:rPr>
    </w:lvl>
    <w:lvl w:ilvl="3" w:tplc="B306720C" w:tentative="1">
      <w:start w:val="1"/>
      <w:numFmt w:val="bullet"/>
      <w:lvlText w:val="•"/>
      <w:lvlJc w:val="left"/>
      <w:pPr>
        <w:tabs>
          <w:tab w:val="num" w:pos="2880"/>
        </w:tabs>
        <w:ind w:left="2880" w:hanging="360"/>
      </w:pPr>
      <w:rPr>
        <w:rFonts w:ascii="Arial" w:hAnsi="Arial" w:hint="default"/>
      </w:rPr>
    </w:lvl>
    <w:lvl w:ilvl="4" w:tplc="D46CF29A" w:tentative="1">
      <w:start w:val="1"/>
      <w:numFmt w:val="bullet"/>
      <w:lvlText w:val="•"/>
      <w:lvlJc w:val="left"/>
      <w:pPr>
        <w:tabs>
          <w:tab w:val="num" w:pos="3600"/>
        </w:tabs>
        <w:ind w:left="3600" w:hanging="360"/>
      </w:pPr>
      <w:rPr>
        <w:rFonts w:ascii="Arial" w:hAnsi="Arial" w:hint="default"/>
      </w:rPr>
    </w:lvl>
    <w:lvl w:ilvl="5" w:tplc="9A1826D0" w:tentative="1">
      <w:start w:val="1"/>
      <w:numFmt w:val="bullet"/>
      <w:lvlText w:val="•"/>
      <w:lvlJc w:val="left"/>
      <w:pPr>
        <w:tabs>
          <w:tab w:val="num" w:pos="4320"/>
        </w:tabs>
        <w:ind w:left="4320" w:hanging="360"/>
      </w:pPr>
      <w:rPr>
        <w:rFonts w:ascii="Arial" w:hAnsi="Arial" w:hint="default"/>
      </w:rPr>
    </w:lvl>
    <w:lvl w:ilvl="6" w:tplc="68A28EC8" w:tentative="1">
      <w:start w:val="1"/>
      <w:numFmt w:val="bullet"/>
      <w:lvlText w:val="•"/>
      <w:lvlJc w:val="left"/>
      <w:pPr>
        <w:tabs>
          <w:tab w:val="num" w:pos="5040"/>
        </w:tabs>
        <w:ind w:left="5040" w:hanging="360"/>
      </w:pPr>
      <w:rPr>
        <w:rFonts w:ascii="Arial" w:hAnsi="Arial" w:hint="default"/>
      </w:rPr>
    </w:lvl>
    <w:lvl w:ilvl="7" w:tplc="1A9E6AA4" w:tentative="1">
      <w:start w:val="1"/>
      <w:numFmt w:val="bullet"/>
      <w:lvlText w:val="•"/>
      <w:lvlJc w:val="left"/>
      <w:pPr>
        <w:tabs>
          <w:tab w:val="num" w:pos="5760"/>
        </w:tabs>
        <w:ind w:left="5760" w:hanging="360"/>
      </w:pPr>
      <w:rPr>
        <w:rFonts w:ascii="Arial" w:hAnsi="Arial" w:hint="default"/>
      </w:rPr>
    </w:lvl>
    <w:lvl w:ilvl="8" w:tplc="B13A7066" w:tentative="1">
      <w:start w:val="1"/>
      <w:numFmt w:val="bullet"/>
      <w:lvlText w:val="•"/>
      <w:lvlJc w:val="left"/>
      <w:pPr>
        <w:tabs>
          <w:tab w:val="num" w:pos="6480"/>
        </w:tabs>
        <w:ind w:left="6480" w:hanging="360"/>
      </w:pPr>
      <w:rPr>
        <w:rFonts w:ascii="Arial" w:hAnsi="Arial" w:hint="default"/>
      </w:rPr>
    </w:lvl>
  </w:abstractNum>
  <w:abstractNum w:abstractNumId="17">
    <w:nsid w:val="64DB7B29"/>
    <w:multiLevelType w:val="hybridMultilevel"/>
    <w:tmpl w:val="65E21A58"/>
    <w:lvl w:ilvl="0" w:tplc="F87E7B8E">
      <w:start w:val="1"/>
      <w:numFmt w:val="bullet"/>
      <w:lvlText w:val="•"/>
      <w:lvlJc w:val="left"/>
      <w:pPr>
        <w:tabs>
          <w:tab w:val="num" w:pos="720"/>
        </w:tabs>
        <w:ind w:left="720" w:hanging="360"/>
      </w:pPr>
      <w:rPr>
        <w:rFonts w:ascii="Arial" w:hAnsi="Arial" w:hint="default"/>
      </w:rPr>
    </w:lvl>
    <w:lvl w:ilvl="1" w:tplc="5EECE172">
      <w:numFmt w:val="bullet"/>
      <w:lvlText w:val="–"/>
      <w:lvlJc w:val="left"/>
      <w:pPr>
        <w:tabs>
          <w:tab w:val="num" w:pos="1440"/>
        </w:tabs>
        <w:ind w:left="1440" w:hanging="360"/>
      </w:pPr>
      <w:rPr>
        <w:rFonts w:ascii="Arial" w:hAnsi="Arial" w:hint="default"/>
      </w:rPr>
    </w:lvl>
    <w:lvl w:ilvl="2" w:tplc="9446EE40" w:tentative="1">
      <w:start w:val="1"/>
      <w:numFmt w:val="bullet"/>
      <w:lvlText w:val="•"/>
      <w:lvlJc w:val="left"/>
      <w:pPr>
        <w:tabs>
          <w:tab w:val="num" w:pos="2160"/>
        </w:tabs>
        <w:ind w:left="2160" w:hanging="360"/>
      </w:pPr>
      <w:rPr>
        <w:rFonts w:ascii="Arial" w:hAnsi="Arial" w:hint="default"/>
      </w:rPr>
    </w:lvl>
    <w:lvl w:ilvl="3" w:tplc="BF0820D6" w:tentative="1">
      <w:start w:val="1"/>
      <w:numFmt w:val="bullet"/>
      <w:lvlText w:val="•"/>
      <w:lvlJc w:val="left"/>
      <w:pPr>
        <w:tabs>
          <w:tab w:val="num" w:pos="2880"/>
        </w:tabs>
        <w:ind w:left="2880" w:hanging="360"/>
      </w:pPr>
      <w:rPr>
        <w:rFonts w:ascii="Arial" w:hAnsi="Arial" w:hint="default"/>
      </w:rPr>
    </w:lvl>
    <w:lvl w:ilvl="4" w:tplc="15BE879A" w:tentative="1">
      <w:start w:val="1"/>
      <w:numFmt w:val="bullet"/>
      <w:lvlText w:val="•"/>
      <w:lvlJc w:val="left"/>
      <w:pPr>
        <w:tabs>
          <w:tab w:val="num" w:pos="3600"/>
        </w:tabs>
        <w:ind w:left="3600" w:hanging="360"/>
      </w:pPr>
      <w:rPr>
        <w:rFonts w:ascii="Arial" w:hAnsi="Arial" w:hint="default"/>
      </w:rPr>
    </w:lvl>
    <w:lvl w:ilvl="5" w:tplc="8FEA7352" w:tentative="1">
      <w:start w:val="1"/>
      <w:numFmt w:val="bullet"/>
      <w:lvlText w:val="•"/>
      <w:lvlJc w:val="left"/>
      <w:pPr>
        <w:tabs>
          <w:tab w:val="num" w:pos="4320"/>
        </w:tabs>
        <w:ind w:left="4320" w:hanging="360"/>
      </w:pPr>
      <w:rPr>
        <w:rFonts w:ascii="Arial" w:hAnsi="Arial" w:hint="default"/>
      </w:rPr>
    </w:lvl>
    <w:lvl w:ilvl="6" w:tplc="AC9EC7E2" w:tentative="1">
      <w:start w:val="1"/>
      <w:numFmt w:val="bullet"/>
      <w:lvlText w:val="•"/>
      <w:lvlJc w:val="left"/>
      <w:pPr>
        <w:tabs>
          <w:tab w:val="num" w:pos="5040"/>
        </w:tabs>
        <w:ind w:left="5040" w:hanging="360"/>
      </w:pPr>
      <w:rPr>
        <w:rFonts w:ascii="Arial" w:hAnsi="Arial" w:hint="default"/>
      </w:rPr>
    </w:lvl>
    <w:lvl w:ilvl="7" w:tplc="BB9E0CD8" w:tentative="1">
      <w:start w:val="1"/>
      <w:numFmt w:val="bullet"/>
      <w:lvlText w:val="•"/>
      <w:lvlJc w:val="left"/>
      <w:pPr>
        <w:tabs>
          <w:tab w:val="num" w:pos="5760"/>
        </w:tabs>
        <w:ind w:left="5760" w:hanging="360"/>
      </w:pPr>
      <w:rPr>
        <w:rFonts w:ascii="Arial" w:hAnsi="Arial" w:hint="default"/>
      </w:rPr>
    </w:lvl>
    <w:lvl w:ilvl="8" w:tplc="0D7A4908" w:tentative="1">
      <w:start w:val="1"/>
      <w:numFmt w:val="bullet"/>
      <w:lvlText w:val="•"/>
      <w:lvlJc w:val="left"/>
      <w:pPr>
        <w:tabs>
          <w:tab w:val="num" w:pos="6480"/>
        </w:tabs>
        <w:ind w:left="6480" w:hanging="360"/>
      </w:pPr>
      <w:rPr>
        <w:rFonts w:ascii="Arial" w:hAnsi="Arial" w:hint="default"/>
      </w:rPr>
    </w:lvl>
  </w:abstractNum>
  <w:abstractNum w:abstractNumId="18">
    <w:nsid w:val="6C694B7A"/>
    <w:multiLevelType w:val="hybridMultilevel"/>
    <w:tmpl w:val="3338569E"/>
    <w:lvl w:ilvl="0" w:tplc="B5A29E08">
      <w:start w:val="7"/>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73E264F5"/>
    <w:multiLevelType w:val="hybridMultilevel"/>
    <w:tmpl w:val="BD32CFAA"/>
    <w:lvl w:ilvl="0" w:tplc="567A13B0">
      <w:start w:val="1"/>
      <w:numFmt w:val="bullet"/>
      <w:lvlText w:val="•"/>
      <w:lvlJc w:val="left"/>
      <w:pPr>
        <w:tabs>
          <w:tab w:val="num" w:pos="720"/>
        </w:tabs>
        <w:ind w:left="720" w:hanging="360"/>
      </w:pPr>
      <w:rPr>
        <w:rFonts w:ascii="Arial" w:hAnsi="Arial" w:hint="default"/>
      </w:rPr>
    </w:lvl>
    <w:lvl w:ilvl="1" w:tplc="AE86BAD8">
      <w:numFmt w:val="bullet"/>
      <w:lvlText w:val="–"/>
      <w:lvlJc w:val="left"/>
      <w:pPr>
        <w:tabs>
          <w:tab w:val="num" w:pos="1440"/>
        </w:tabs>
        <w:ind w:left="1440" w:hanging="360"/>
      </w:pPr>
      <w:rPr>
        <w:rFonts w:ascii="Arial" w:hAnsi="Arial" w:hint="default"/>
      </w:rPr>
    </w:lvl>
    <w:lvl w:ilvl="2" w:tplc="A17CC4DA">
      <w:numFmt w:val="bullet"/>
      <w:lvlText w:val="•"/>
      <w:lvlJc w:val="left"/>
      <w:pPr>
        <w:tabs>
          <w:tab w:val="num" w:pos="2160"/>
        </w:tabs>
        <w:ind w:left="2160" w:hanging="360"/>
      </w:pPr>
      <w:rPr>
        <w:rFonts w:ascii="Arial" w:hAnsi="Arial" w:hint="default"/>
      </w:rPr>
    </w:lvl>
    <w:lvl w:ilvl="3" w:tplc="73227864" w:tentative="1">
      <w:start w:val="1"/>
      <w:numFmt w:val="bullet"/>
      <w:lvlText w:val="•"/>
      <w:lvlJc w:val="left"/>
      <w:pPr>
        <w:tabs>
          <w:tab w:val="num" w:pos="2880"/>
        </w:tabs>
        <w:ind w:left="2880" w:hanging="360"/>
      </w:pPr>
      <w:rPr>
        <w:rFonts w:ascii="Arial" w:hAnsi="Arial" w:hint="default"/>
      </w:rPr>
    </w:lvl>
    <w:lvl w:ilvl="4" w:tplc="00B4439C" w:tentative="1">
      <w:start w:val="1"/>
      <w:numFmt w:val="bullet"/>
      <w:lvlText w:val="•"/>
      <w:lvlJc w:val="left"/>
      <w:pPr>
        <w:tabs>
          <w:tab w:val="num" w:pos="3600"/>
        </w:tabs>
        <w:ind w:left="3600" w:hanging="360"/>
      </w:pPr>
      <w:rPr>
        <w:rFonts w:ascii="Arial" w:hAnsi="Arial" w:hint="default"/>
      </w:rPr>
    </w:lvl>
    <w:lvl w:ilvl="5" w:tplc="213C622A" w:tentative="1">
      <w:start w:val="1"/>
      <w:numFmt w:val="bullet"/>
      <w:lvlText w:val="•"/>
      <w:lvlJc w:val="left"/>
      <w:pPr>
        <w:tabs>
          <w:tab w:val="num" w:pos="4320"/>
        </w:tabs>
        <w:ind w:left="4320" w:hanging="360"/>
      </w:pPr>
      <w:rPr>
        <w:rFonts w:ascii="Arial" w:hAnsi="Arial" w:hint="default"/>
      </w:rPr>
    </w:lvl>
    <w:lvl w:ilvl="6" w:tplc="75DAA1A2" w:tentative="1">
      <w:start w:val="1"/>
      <w:numFmt w:val="bullet"/>
      <w:lvlText w:val="•"/>
      <w:lvlJc w:val="left"/>
      <w:pPr>
        <w:tabs>
          <w:tab w:val="num" w:pos="5040"/>
        </w:tabs>
        <w:ind w:left="5040" w:hanging="360"/>
      </w:pPr>
      <w:rPr>
        <w:rFonts w:ascii="Arial" w:hAnsi="Arial" w:hint="default"/>
      </w:rPr>
    </w:lvl>
    <w:lvl w:ilvl="7" w:tplc="6BD2B638" w:tentative="1">
      <w:start w:val="1"/>
      <w:numFmt w:val="bullet"/>
      <w:lvlText w:val="•"/>
      <w:lvlJc w:val="left"/>
      <w:pPr>
        <w:tabs>
          <w:tab w:val="num" w:pos="5760"/>
        </w:tabs>
        <w:ind w:left="5760" w:hanging="360"/>
      </w:pPr>
      <w:rPr>
        <w:rFonts w:ascii="Arial" w:hAnsi="Arial" w:hint="default"/>
      </w:rPr>
    </w:lvl>
    <w:lvl w:ilvl="8" w:tplc="305228A2" w:tentative="1">
      <w:start w:val="1"/>
      <w:numFmt w:val="bullet"/>
      <w:lvlText w:val="•"/>
      <w:lvlJc w:val="left"/>
      <w:pPr>
        <w:tabs>
          <w:tab w:val="num" w:pos="6480"/>
        </w:tabs>
        <w:ind w:left="6480" w:hanging="360"/>
      </w:pPr>
      <w:rPr>
        <w:rFonts w:ascii="Arial" w:hAnsi="Arial" w:hint="default"/>
      </w:rPr>
    </w:lvl>
  </w:abstractNum>
  <w:abstractNum w:abstractNumId="20">
    <w:nsid w:val="767D78B2"/>
    <w:multiLevelType w:val="hybridMultilevel"/>
    <w:tmpl w:val="F4E814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7DF56C1F"/>
    <w:multiLevelType w:val="hybridMultilevel"/>
    <w:tmpl w:val="5556415A"/>
    <w:lvl w:ilvl="0" w:tplc="A66E53E0">
      <w:start w:val="1"/>
      <w:numFmt w:val="bullet"/>
      <w:lvlText w:val="•"/>
      <w:lvlJc w:val="left"/>
      <w:pPr>
        <w:tabs>
          <w:tab w:val="num" w:pos="720"/>
        </w:tabs>
        <w:ind w:left="720" w:hanging="360"/>
      </w:pPr>
      <w:rPr>
        <w:rFonts w:ascii="Arial" w:hAnsi="Arial" w:hint="default"/>
      </w:rPr>
    </w:lvl>
    <w:lvl w:ilvl="1" w:tplc="2B1C2F40" w:tentative="1">
      <w:start w:val="1"/>
      <w:numFmt w:val="bullet"/>
      <w:lvlText w:val="•"/>
      <w:lvlJc w:val="left"/>
      <w:pPr>
        <w:tabs>
          <w:tab w:val="num" w:pos="1440"/>
        </w:tabs>
        <w:ind w:left="1440" w:hanging="360"/>
      </w:pPr>
      <w:rPr>
        <w:rFonts w:ascii="Arial" w:hAnsi="Arial" w:hint="default"/>
      </w:rPr>
    </w:lvl>
    <w:lvl w:ilvl="2" w:tplc="115E8052" w:tentative="1">
      <w:start w:val="1"/>
      <w:numFmt w:val="bullet"/>
      <w:lvlText w:val="•"/>
      <w:lvlJc w:val="left"/>
      <w:pPr>
        <w:tabs>
          <w:tab w:val="num" w:pos="2160"/>
        </w:tabs>
        <w:ind w:left="2160" w:hanging="360"/>
      </w:pPr>
      <w:rPr>
        <w:rFonts w:ascii="Arial" w:hAnsi="Arial" w:hint="default"/>
      </w:rPr>
    </w:lvl>
    <w:lvl w:ilvl="3" w:tplc="3460AF54" w:tentative="1">
      <w:start w:val="1"/>
      <w:numFmt w:val="bullet"/>
      <w:lvlText w:val="•"/>
      <w:lvlJc w:val="left"/>
      <w:pPr>
        <w:tabs>
          <w:tab w:val="num" w:pos="2880"/>
        </w:tabs>
        <w:ind w:left="2880" w:hanging="360"/>
      </w:pPr>
      <w:rPr>
        <w:rFonts w:ascii="Arial" w:hAnsi="Arial" w:hint="default"/>
      </w:rPr>
    </w:lvl>
    <w:lvl w:ilvl="4" w:tplc="B56CA45C" w:tentative="1">
      <w:start w:val="1"/>
      <w:numFmt w:val="bullet"/>
      <w:lvlText w:val="•"/>
      <w:lvlJc w:val="left"/>
      <w:pPr>
        <w:tabs>
          <w:tab w:val="num" w:pos="3600"/>
        </w:tabs>
        <w:ind w:left="3600" w:hanging="360"/>
      </w:pPr>
      <w:rPr>
        <w:rFonts w:ascii="Arial" w:hAnsi="Arial" w:hint="default"/>
      </w:rPr>
    </w:lvl>
    <w:lvl w:ilvl="5" w:tplc="D09C7048" w:tentative="1">
      <w:start w:val="1"/>
      <w:numFmt w:val="bullet"/>
      <w:lvlText w:val="•"/>
      <w:lvlJc w:val="left"/>
      <w:pPr>
        <w:tabs>
          <w:tab w:val="num" w:pos="4320"/>
        </w:tabs>
        <w:ind w:left="4320" w:hanging="360"/>
      </w:pPr>
      <w:rPr>
        <w:rFonts w:ascii="Arial" w:hAnsi="Arial" w:hint="default"/>
      </w:rPr>
    </w:lvl>
    <w:lvl w:ilvl="6" w:tplc="EBD883FA" w:tentative="1">
      <w:start w:val="1"/>
      <w:numFmt w:val="bullet"/>
      <w:lvlText w:val="•"/>
      <w:lvlJc w:val="left"/>
      <w:pPr>
        <w:tabs>
          <w:tab w:val="num" w:pos="5040"/>
        </w:tabs>
        <w:ind w:left="5040" w:hanging="360"/>
      </w:pPr>
      <w:rPr>
        <w:rFonts w:ascii="Arial" w:hAnsi="Arial" w:hint="default"/>
      </w:rPr>
    </w:lvl>
    <w:lvl w:ilvl="7" w:tplc="A96ADFFE" w:tentative="1">
      <w:start w:val="1"/>
      <w:numFmt w:val="bullet"/>
      <w:lvlText w:val="•"/>
      <w:lvlJc w:val="left"/>
      <w:pPr>
        <w:tabs>
          <w:tab w:val="num" w:pos="5760"/>
        </w:tabs>
        <w:ind w:left="5760" w:hanging="360"/>
      </w:pPr>
      <w:rPr>
        <w:rFonts w:ascii="Arial" w:hAnsi="Arial" w:hint="default"/>
      </w:rPr>
    </w:lvl>
    <w:lvl w:ilvl="8" w:tplc="CF325BC0" w:tentative="1">
      <w:start w:val="1"/>
      <w:numFmt w:val="bullet"/>
      <w:lvlText w:val="•"/>
      <w:lvlJc w:val="left"/>
      <w:pPr>
        <w:tabs>
          <w:tab w:val="num" w:pos="6480"/>
        </w:tabs>
        <w:ind w:left="6480" w:hanging="360"/>
      </w:pPr>
      <w:rPr>
        <w:rFonts w:ascii="Arial" w:hAnsi="Arial" w:hint="default"/>
      </w:rPr>
    </w:lvl>
  </w:abstractNum>
  <w:num w:numId="1">
    <w:abstractNumId w:val="17"/>
  </w:num>
  <w:num w:numId="2">
    <w:abstractNumId w:val="12"/>
  </w:num>
  <w:num w:numId="3">
    <w:abstractNumId w:val="14"/>
  </w:num>
  <w:num w:numId="4">
    <w:abstractNumId w:val="19"/>
  </w:num>
  <w:num w:numId="5">
    <w:abstractNumId w:val="9"/>
  </w:num>
  <w:num w:numId="6">
    <w:abstractNumId w:val="5"/>
  </w:num>
  <w:num w:numId="7">
    <w:abstractNumId w:val="3"/>
  </w:num>
  <w:num w:numId="8">
    <w:abstractNumId w:val="6"/>
  </w:num>
  <w:num w:numId="9">
    <w:abstractNumId w:val="0"/>
  </w:num>
  <w:num w:numId="10">
    <w:abstractNumId w:val="21"/>
  </w:num>
  <w:num w:numId="11">
    <w:abstractNumId w:val="16"/>
  </w:num>
  <w:num w:numId="12">
    <w:abstractNumId w:val="8"/>
  </w:num>
  <w:num w:numId="13">
    <w:abstractNumId w:val="1"/>
  </w:num>
  <w:num w:numId="14">
    <w:abstractNumId w:val="4"/>
  </w:num>
  <w:num w:numId="15">
    <w:abstractNumId w:val="15"/>
  </w:num>
  <w:num w:numId="16">
    <w:abstractNumId w:val="7"/>
  </w:num>
  <w:num w:numId="17">
    <w:abstractNumId w:val="18"/>
  </w:num>
  <w:num w:numId="18">
    <w:abstractNumId w:val="13"/>
  </w:num>
  <w:num w:numId="19">
    <w:abstractNumId w:val="2"/>
  </w:num>
  <w:num w:numId="20">
    <w:abstractNumId w:val="10"/>
  </w:num>
  <w:num w:numId="21">
    <w:abstractNumId w:val="1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30E"/>
    <w:rsid w:val="00004A83"/>
    <w:rsid w:val="00027745"/>
    <w:rsid w:val="000338FF"/>
    <w:rsid w:val="00035182"/>
    <w:rsid w:val="00044702"/>
    <w:rsid w:val="000461EA"/>
    <w:rsid w:val="00051C6A"/>
    <w:rsid w:val="00052F0F"/>
    <w:rsid w:val="0005319F"/>
    <w:rsid w:val="00060A5E"/>
    <w:rsid w:val="000A2426"/>
    <w:rsid w:val="000D08DB"/>
    <w:rsid w:val="000E4170"/>
    <w:rsid w:val="00100107"/>
    <w:rsid w:val="00100DD8"/>
    <w:rsid w:val="0010394C"/>
    <w:rsid w:val="00105990"/>
    <w:rsid w:val="00106EC8"/>
    <w:rsid w:val="00111A20"/>
    <w:rsid w:val="00126440"/>
    <w:rsid w:val="00131A32"/>
    <w:rsid w:val="0013464B"/>
    <w:rsid w:val="00136EA9"/>
    <w:rsid w:val="0014608A"/>
    <w:rsid w:val="00154AF0"/>
    <w:rsid w:val="0016607C"/>
    <w:rsid w:val="001748BB"/>
    <w:rsid w:val="00176E2C"/>
    <w:rsid w:val="00190B78"/>
    <w:rsid w:val="00196B02"/>
    <w:rsid w:val="001A4A59"/>
    <w:rsid w:val="001A6D41"/>
    <w:rsid w:val="001B1380"/>
    <w:rsid w:val="001B5135"/>
    <w:rsid w:val="001C08BE"/>
    <w:rsid w:val="001C0AF9"/>
    <w:rsid w:val="001C39D4"/>
    <w:rsid w:val="001C3CF0"/>
    <w:rsid w:val="001C54C8"/>
    <w:rsid w:val="001D1C8B"/>
    <w:rsid w:val="001D6798"/>
    <w:rsid w:val="001E0734"/>
    <w:rsid w:val="001E5EA5"/>
    <w:rsid w:val="001F676E"/>
    <w:rsid w:val="00205A86"/>
    <w:rsid w:val="00213EB3"/>
    <w:rsid w:val="00224045"/>
    <w:rsid w:val="00224E2E"/>
    <w:rsid w:val="00227176"/>
    <w:rsid w:val="0023330E"/>
    <w:rsid w:val="0023440F"/>
    <w:rsid w:val="0024120D"/>
    <w:rsid w:val="0026553D"/>
    <w:rsid w:val="00266932"/>
    <w:rsid w:val="00273572"/>
    <w:rsid w:val="002764D4"/>
    <w:rsid w:val="0027691E"/>
    <w:rsid w:val="00277FD9"/>
    <w:rsid w:val="0028001D"/>
    <w:rsid w:val="00282C78"/>
    <w:rsid w:val="002840A3"/>
    <w:rsid w:val="00290092"/>
    <w:rsid w:val="00294534"/>
    <w:rsid w:val="00294E43"/>
    <w:rsid w:val="00295268"/>
    <w:rsid w:val="002A159C"/>
    <w:rsid w:val="002A44A5"/>
    <w:rsid w:val="002A71DF"/>
    <w:rsid w:val="002B2291"/>
    <w:rsid w:val="002C6849"/>
    <w:rsid w:val="002D738D"/>
    <w:rsid w:val="002E0CE4"/>
    <w:rsid w:val="002E460D"/>
    <w:rsid w:val="002F4B57"/>
    <w:rsid w:val="003012EC"/>
    <w:rsid w:val="00302ECD"/>
    <w:rsid w:val="00332887"/>
    <w:rsid w:val="00332BC6"/>
    <w:rsid w:val="0034259F"/>
    <w:rsid w:val="00357C1E"/>
    <w:rsid w:val="003607E3"/>
    <w:rsid w:val="00372B23"/>
    <w:rsid w:val="00376151"/>
    <w:rsid w:val="003764BB"/>
    <w:rsid w:val="003827BF"/>
    <w:rsid w:val="00393F96"/>
    <w:rsid w:val="00396DD7"/>
    <w:rsid w:val="003B34BD"/>
    <w:rsid w:val="003C0425"/>
    <w:rsid w:val="003C0746"/>
    <w:rsid w:val="003E09E1"/>
    <w:rsid w:val="003E420A"/>
    <w:rsid w:val="003E448B"/>
    <w:rsid w:val="003F1300"/>
    <w:rsid w:val="003F396B"/>
    <w:rsid w:val="003F5418"/>
    <w:rsid w:val="003F77EA"/>
    <w:rsid w:val="00407218"/>
    <w:rsid w:val="004076A3"/>
    <w:rsid w:val="004107AD"/>
    <w:rsid w:val="00416B8A"/>
    <w:rsid w:val="00420076"/>
    <w:rsid w:val="00420DAE"/>
    <w:rsid w:val="00420DDA"/>
    <w:rsid w:val="00433A5D"/>
    <w:rsid w:val="00437EF9"/>
    <w:rsid w:val="004427D4"/>
    <w:rsid w:val="00475571"/>
    <w:rsid w:val="00476B01"/>
    <w:rsid w:val="00482A30"/>
    <w:rsid w:val="00483AD0"/>
    <w:rsid w:val="004908E5"/>
    <w:rsid w:val="004947AD"/>
    <w:rsid w:val="004A30B8"/>
    <w:rsid w:val="004A494A"/>
    <w:rsid w:val="004A4C6A"/>
    <w:rsid w:val="004D2DF0"/>
    <w:rsid w:val="004D4812"/>
    <w:rsid w:val="004D740A"/>
    <w:rsid w:val="004E03ED"/>
    <w:rsid w:val="004E44BA"/>
    <w:rsid w:val="004F002A"/>
    <w:rsid w:val="004F5949"/>
    <w:rsid w:val="00504FC0"/>
    <w:rsid w:val="00521D7F"/>
    <w:rsid w:val="00522945"/>
    <w:rsid w:val="00527F25"/>
    <w:rsid w:val="00535079"/>
    <w:rsid w:val="005570DB"/>
    <w:rsid w:val="005657A2"/>
    <w:rsid w:val="00565F66"/>
    <w:rsid w:val="00565F8F"/>
    <w:rsid w:val="00577ABA"/>
    <w:rsid w:val="00582EFF"/>
    <w:rsid w:val="00587AC3"/>
    <w:rsid w:val="00592AFA"/>
    <w:rsid w:val="005A787C"/>
    <w:rsid w:val="005D4D3C"/>
    <w:rsid w:val="005E140F"/>
    <w:rsid w:val="005E197E"/>
    <w:rsid w:val="00605557"/>
    <w:rsid w:val="0061404E"/>
    <w:rsid w:val="006169D8"/>
    <w:rsid w:val="00625D51"/>
    <w:rsid w:val="00632E71"/>
    <w:rsid w:val="006418E6"/>
    <w:rsid w:val="0064259D"/>
    <w:rsid w:val="006557D2"/>
    <w:rsid w:val="00657FA4"/>
    <w:rsid w:val="00673571"/>
    <w:rsid w:val="006921E5"/>
    <w:rsid w:val="00695B18"/>
    <w:rsid w:val="006B2EDE"/>
    <w:rsid w:val="006B6D67"/>
    <w:rsid w:val="006E7A52"/>
    <w:rsid w:val="007434E0"/>
    <w:rsid w:val="00752FD8"/>
    <w:rsid w:val="00754A01"/>
    <w:rsid w:val="007731E3"/>
    <w:rsid w:val="007745B0"/>
    <w:rsid w:val="00776DBE"/>
    <w:rsid w:val="0078146D"/>
    <w:rsid w:val="007832AD"/>
    <w:rsid w:val="00784AB6"/>
    <w:rsid w:val="007B1DDF"/>
    <w:rsid w:val="007B249A"/>
    <w:rsid w:val="007B2512"/>
    <w:rsid w:val="007B367E"/>
    <w:rsid w:val="007B6B5A"/>
    <w:rsid w:val="007C0543"/>
    <w:rsid w:val="007D4385"/>
    <w:rsid w:val="007E245F"/>
    <w:rsid w:val="007F3B4D"/>
    <w:rsid w:val="007F513C"/>
    <w:rsid w:val="007F632F"/>
    <w:rsid w:val="007F6D70"/>
    <w:rsid w:val="008056C1"/>
    <w:rsid w:val="00805815"/>
    <w:rsid w:val="008109B6"/>
    <w:rsid w:val="00811DD8"/>
    <w:rsid w:val="00815B3E"/>
    <w:rsid w:val="008332A5"/>
    <w:rsid w:val="00833A68"/>
    <w:rsid w:val="008503F0"/>
    <w:rsid w:val="00850A06"/>
    <w:rsid w:val="0086561B"/>
    <w:rsid w:val="00866BE0"/>
    <w:rsid w:val="00867330"/>
    <w:rsid w:val="00876B41"/>
    <w:rsid w:val="008A22B7"/>
    <w:rsid w:val="008B463B"/>
    <w:rsid w:val="008C4917"/>
    <w:rsid w:val="008D6D41"/>
    <w:rsid w:val="008D7EE9"/>
    <w:rsid w:val="008F1D14"/>
    <w:rsid w:val="008F1EDC"/>
    <w:rsid w:val="008F33DB"/>
    <w:rsid w:val="008F39DE"/>
    <w:rsid w:val="00915C93"/>
    <w:rsid w:val="00916A6C"/>
    <w:rsid w:val="009255C9"/>
    <w:rsid w:val="00926C8C"/>
    <w:rsid w:val="00931E91"/>
    <w:rsid w:val="00940D5D"/>
    <w:rsid w:val="0094125A"/>
    <w:rsid w:val="00950BD9"/>
    <w:rsid w:val="009565E9"/>
    <w:rsid w:val="0097066D"/>
    <w:rsid w:val="0097334E"/>
    <w:rsid w:val="0098683C"/>
    <w:rsid w:val="009A2630"/>
    <w:rsid w:val="009B1324"/>
    <w:rsid w:val="009B4370"/>
    <w:rsid w:val="009B797B"/>
    <w:rsid w:val="009C0CFD"/>
    <w:rsid w:val="009C5E2A"/>
    <w:rsid w:val="009D2DAB"/>
    <w:rsid w:val="009F339E"/>
    <w:rsid w:val="00A15A9D"/>
    <w:rsid w:val="00A216A8"/>
    <w:rsid w:val="00A45C73"/>
    <w:rsid w:val="00A460EF"/>
    <w:rsid w:val="00A55FB0"/>
    <w:rsid w:val="00A621EF"/>
    <w:rsid w:val="00A678C0"/>
    <w:rsid w:val="00A9647D"/>
    <w:rsid w:val="00AA1CE7"/>
    <w:rsid w:val="00AA32FB"/>
    <w:rsid w:val="00AA33ED"/>
    <w:rsid w:val="00AB0763"/>
    <w:rsid w:val="00AB4AF3"/>
    <w:rsid w:val="00AC21E7"/>
    <w:rsid w:val="00AC5E7F"/>
    <w:rsid w:val="00AE4628"/>
    <w:rsid w:val="00AF1F11"/>
    <w:rsid w:val="00AF2BE2"/>
    <w:rsid w:val="00B261A2"/>
    <w:rsid w:val="00B42D7C"/>
    <w:rsid w:val="00B45262"/>
    <w:rsid w:val="00B51DA7"/>
    <w:rsid w:val="00B7253E"/>
    <w:rsid w:val="00B97F1E"/>
    <w:rsid w:val="00BB10E7"/>
    <w:rsid w:val="00BB1FC9"/>
    <w:rsid w:val="00BB437D"/>
    <w:rsid w:val="00BC77B9"/>
    <w:rsid w:val="00BF2B31"/>
    <w:rsid w:val="00BF5DE3"/>
    <w:rsid w:val="00C01848"/>
    <w:rsid w:val="00C02D28"/>
    <w:rsid w:val="00C05EAA"/>
    <w:rsid w:val="00C22C46"/>
    <w:rsid w:val="00C3466F"/>
    <w:rsid w:val="00C35712"/>
    <w:rsid w:val="00C65CBA"/>
    <w:rsid w:val="00C70C72"/>
    <w:rsid w:val="00C9347A"/>
    <w:rsid w:val="00C96529"/>
    <w:rsid w:val="00CA1F84"/>
    <w:rsid w:val="00CA3D78"/>
    <w:rsid w:val="00CA43AC"/>
    <w:rsid w:val="00CB0CB0"/>
    <w:rsid w:val="00CB6EC2"/>
    <w:rsid w:val="00CC0EE2"/>
    <w:rsid w:val="00CC25E1"/>
    <w:rsid w:val="00CC4147"/>
    <w:rsid w:val="00CD084D"/>
    <w:rsid w:val="00CD760D"/>
    <w:rsid w:val="00CE7A58"/>
    <w:rsid w:val="00CF0447"/>
    <w:rsid w:val="00CF06CE"/>
    <w:rsid w:val="00CF7637"/>
    <w:rsid w:val="00D01621"/>
    <w:rsid w:val="00D01FB4"/>
    <w:rsid w:val="00D11250"/>
    <w:rsid w:val="00D21E41"/>
    <w:rsid w:val="00D2336A"/>
    <w:rsid w:val="00D365A7"/>
    <w:rsid w:val="00D37A1E"/>
    <w:rsid w:val="00D41157"/>
    <w:rsid w:val="00D433EC"/>
    <w:rsid w:val="00D516A5"/>
    <w:rsid w:val="00D57422"/>
    <w:rsid w:val="00D72CD3"/>
    <w:rsid w:val="00D778ED"/>
    <w:rsid w:val="00D816CC"/>
    <w:rsid w:val="00D84118"/>
    <w:rsid w:val="00DA6466"/>
    <w:rsid w:val="00DA6D8A"/>
    <w:rsid w:val="00DC4273"/>
    <w:rsid w:val="00DD0D56"/>
    <w:rsid w:val="00DE352B"/>
    <w:rsid w:val="00DF13FA"/>
    <w:rsid w:val="00DF1BC3"/>
    <w:rsid w:val="00E06B7E"/>
    <w:rsid w:val="00E2405E"/>
    <w:rsid w:val="00E31530"/>
    <w:rsid w:val="00E43529"/>
    <w:rsid w:val="00E43ACB"/>
    <w:rsid w:val="00E47A41"/>
    <w:rsid w:val="00E512F2"/>
    <w:rsid w:val="00E51F75"/>
    <w:rsid w:val="00E56BCE"/>
    <w:rsid w:val="00E659BB"/>
    <w:rsid w:val="00E65E44"/>
    <w:rsid w:val="00E8183D"/>
    <w:rsid w:val="00E84BBB"/>
    <w:rsid w:val="00E9460E"/>
    <w:rsid w:val="00E95D88"/>
    <w:rsid w:val="00EA1F6C"/>
    <w:rsid w:val="00EA3901"/>
    <w:rsid w:val="00EA3F5B"/>
    <w:rsid w:val="00EC6763"/>
    <w:rsid w:val="00EC77A0"/>
    <w:rsid w:val="00ED53D8"/>
    <w:rsid w:val="00ED5C0B"/>
    <w:rsid w:val="00EE039E"/>
    <w:rsid w:val="00EE26BF"/>
    <w:rsid w:val="00EE7B6C"/>
    <w:rsid w:val="00EF1C70"/>
    <w:rsid w:val="00F226BA"/>
    <w:rsid w:val="00F25524"/>
    <w:rsid w:val="00F43A74"/>
    <w:rsid w:val="00F551FD"/>
    <w:rsid w:val="00F62506"/>
    <w:rsid w:val="00F71A01"/>
    <w:rsid w:val="00F77861"/>
    <w:rsid w:val="00F8104E"/>
    <w:rsid w:val="00F83E24"/>
    <w:rsid w:val="00F9073E"/>
    <w:rsid w:val="00F94CAD"/>
    <w:rsid w:val="00F96505"/>
    <w:rsid w:val="00FA4DC1"/>
    <w:rsid w:val="00FB1A99"/>
    <w:rsid w:val="00FB24F9"/>
    <w:rsid w:val="00FB264E"/>
    <w:rsid w:val="00FB79DD"/>
    <w:rsid w:val="00FF09F5"/>
    <w:rsid w:val="00FF11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858B"/>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4120D"/>
    <w:pPr>
      <w:ind w:left="720"/>
      <w:contextualSpacing/>
    </w:pPr>
  </w:style>
  <w:style w:type="paragraph" w:styleId="Koptekst">
    <w:name w:val="header"/>
    <w:basedOn w:val="Standaard"/>
    <w:link w:val="KoptekstTeken"/>
    <w:uiPriority w:val="99"/>
    <w:unhideWhenUsed/>
    <w:rsid w:val="002A159C"/>
    <w:pPr>
      <w:tabs>
        <w:tab w:val="center" w:pos="4536"/>
        <w:tab w:val="right" w:pos="9072"/>
      </w:tabs>
    </w:pPr>
  </w:style>
  <w:style w:type="character" w:customStyle="1" w:styleId="KoptekstTeken">
    <w:name w:val="Koptekst Teken"/>
    <w:basedOn w:val="Standaardalinea-lettertype"/>
    <w:link w:val="Koptekst"/>
    <w:uiPriority w:val="99"/>
    <w:rsid w:val="002A159C"/>
  </w:style>
  <w:style w:type="paragraph" w:styleId="Voettekst">
    <w:name w:val="footer"/>
    <w:basedOn w:val="Standaard"/>
    <w:link w:val="VoettekstTeken"/>
    <w:uiPriority w:val="99"/>
    <w:unhideWhenUsed/>
    <w:rsid w:val="002A159C"/>
    <w:pPr>
      <w:tabs>
        <w:tab w:val="center" w:pos="4536"/>
        <w:tab w:val="right" w:pos="9072"/>
      </w:tabs>
    </w:pPr>
  </w:style>
  <w:style w:type="character" w:customStyle="1" w:styleId="VoettekstTeken">
    <w:name w:val="Voettekst Teken"/>
    <w:basedOn w:val="Standaardalinea-lettertype"/>
    <w:link w:val="Voettekst"/>
    <w:uiPriority w:val="99"/>
    <w:rsid w:val="002A1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4548">
      <w:bodyDiv w:val="1"/>
      <w:marLeft w:val="0"/>
      <w:marRight w:val="0"/>
      <w:marTop w:val="0"/>
      <w:marBottom w:val="0"/>
      <w:divBdr>
        <w:top w:val="none" w:sz="0" w:space="0" w:color="auto"/>
        <w:left w:val="none" w:sz="0" w:space="0" w:color="auto"/>
        <w:bottom w:val="none" w:sz="0" w:space="0" w:color="auto"/>
        <w:right w:val="none" w:sz="0" w:space="0" w:color="auto"/>
      </w:divBdr>
    </w:div>
    <w:div w:id="261643872">
      <w:bodyDiv w:val="1"/>
      <w:marLeft w:val="0"/>
      <w:marRight w:val="0"/>
      <w:marTop w:val="0"/>
      <w:marBottom w:val="0"/>
      <w:divBdr>
        <w:top w:val="none" w:sz="0" w:space="0" w:color="auto"/>
        <w:left w:val="none" w:sz="0" w:space="0" w:color="auto"/>
        <w:bottom w:val="none" w:sz="0" w:space="0" w:color="auto"/>
        <w:right w:val="none" w:sz="0" w:space="0" w:color="auto"/>
      </w:divBdr>
      <w:divsChild>
        <w:div w:id="760417548">
          <w:marLeft w:val="547"/>
          <w:marRight w:val="0"/>
          <w:marTop w:val="154"/>
          <w:marBottom w:val="0"/>
          <w:divBdr>
            <w:top w:val="none" w:sz="0" w:space="0" w:color="auto"/>
            <w:left w:val="none" w:sz="0" w:space="0" w:color="auto"/>
            <w:bottom w:val="none" w:sz="0" w:space="0" w:color="auto"/>
            <w:right w:val="none" w:sz="0" w:space="0" w:color="auto"/>
          </w:divBdr>
        </w:div>
      </w:divsChild>
    </w:div>
    <w:div w:id="295061744">
      <w:bodyDiv w:val="1"/>
      <w:marLeft w:val="0"/>
      <w:marRight w:val="0"/>
      <w:marTop w:val="0"/>
      <w:marBottom w:val="0"/>
      <w:divBdr>
        <w:top w:val="none" w:sz="0" w:space="0" w:color="auto"/>
        <w:left w:val="none" w:sz="0" w:space="0" w:color="auto"/>
        <w:bottom w:val="none" w:sz="0" w:space="0" w:color="auto"/>
        <w:right w:val="none" w:sz="0" w:space="0" w:color="auto"/>
      </w:divBdr>
      <w:divsChild>
        <w:div w:id="305941477">
          <w:marLeft w:val="547"/>
          <w:marRight w:val="0"/>
          <w:marTop w:val="154"/>
          <w:marBottom w:val="0"/>
          <w:divBdr>
            <w:top w:val="none" w:sz="0" w:space="0" w:color="auto"/>
            <w:left w:val="none" w:sz="0" w:space="0" w:color="auto"/>
            <w:bottom w:val="none" w:sz="0" w:space="0" w:color="auto"/>
            <w:right w:val="none" w:sz="0" w:space="0" w:color="auto"/>
          </w:divBdr>
        </w:div>
        <w:div w:id="429281683">
          <w:marLeft w:val="547"/>
          <w:marRight w:val="0"/>
          <w:marTop w:val="154"/>
          <w:marBottom w:val="0"/>
          <w:divBdr>
            <w:top w:val="none" w:sz="0" w:space="0" w:color="auto"/>
            <w:left w:val="none" w:sz="0" w:space="0" w:color="auto"/>
            <w:bottom w:val="none" w:sz="0" w:space="0" w:color="auto"/>
            <w:right w:val="none" w:sz="0" w:space="0" w:color="auto"/>
          </w:divBdr>
        </w:div>
      </w:divsChild>
    </w:div>
    <w:div w:id="301741608">
      <w:bodyDiv w:val="1"/>
      <w:marLeft w:val="0"/>
      <w:marRight w:val="0"/>
      <w:marTop w:val="0"/>
      <w:marBottom w:val="0"/>
      <w:divBdr>
        <w:top w:val="none" w:sz="0" w:space="0" w:color="auto"/>
        <w:left w:val="none" w:sz="0" w:space="0" w:color="auto"/>
        <w:bottom w:val="none" w:sz="0" w:space="0" w:color="auto"/>
        <w:right w:val="none" w:sz="0" w:space="0" w:color="auto"/>
      </w:divBdr>
      <w:divsChild>
        <w:div w:id="1230505270">
          <w:marLeft w:val="547"/>
          <w:marRight w:val="0"/>
          <w:marTop w:val="154"/>
          <w:marBottom w:val="0"/>
          <w:divBdr>
            <w:top w:val="none" w:sz="0" w:space="0" w:color="auto"/>
            <w:left w:val="none" w:sz="0" w:space="0" w:color="auto"/>
            <w:bottom w:val="none" w:sz="0" w:space="0" w:color="auto"/>
            <w:right w:val="none" w:sz="0" w:space="0" w:color="auto"/>
          </w:divBdr>
        </w:div>
        <w:div w:id="390615465">
          <w:marLeft w:val="547"/>
          <w:marRight w:val="0"/>
          <w:marTop w:val="154"/>
          <w:marBottom w:val="0"/>
          <w:divBdr>
            <w:top w:val="none" w:sz="0" w:space="0" w:color="auto"/>
            <w:left w:val="none" w:sz="0" w:space="0" w:color="auto"/>
            <w:bottom w:val="none" w:sz="0" w:space="0" w:color="auto"/>
            <w:right w:val="none" w:sz="0" w:space="0" w:color="auto"/>
          </w:divBdr>
        </w:div>
        <w:div w:id="1575429617">
          <w:marLeft w:val="547"/>
          <w:marRight w:val="0"/>
          <w:marTop w:val="154"/>
          <w:marBottom w:val="0"/>
          <w:divBdr>
            <w:top w:val="none" w:sz="0" w:space="0" w:color="auto"/>
            <w:left w:val="none" w:sz="0" w:space="0" w:color="auto"/>
            <w:bottom w:val="none" w:sz="0" w:space="0" w:color="auto"/>
            <w:right w:val="none" w:sz="0" w:space="0" w:color="auto"/>
          </w:divBdr>
        </w:div>
      </w:divsChild>
    </w:div>
    <w:div w:id="812144031">
      <w:bodyDiv w:val="1"/>
      <w:marLeft w:val="0"/>
      <w:marRight w:val="0"/>
      <w:marTop w:val="0"/>
      <w:marBottom w:val="0"/>
      <w:divBdr>
        <w:top w:val="none" w:sz="0" w:space="0" w:color="auto"/>
        <w:left w:val="none" w:sz="0" w:space="0" w:color="auto"/>
        <w:bottom w:val="none" w:sz="0" w:space="0" w:color="auto"/>
        <w:right w:val="none" w:sz="0" w:space="0" w:color="auto"/>
      </w:divBdr>
      <w:divsChild>
        <w:div w:id="1232498727">
          <w:marLeft w:val="547"/>
          <w:marRight w:val="0"/>
          <w:marTop w:val="144"/>
          <w:marBottom w:val="0"/>
          <w:divBdr>
            <w:top w:val="none" w:sz="0" w:space="0" w:color="auto"/>
            <w:left w:val="none" w:sz="0" w:space="0" w:color="auto"/>
            <w:bottom w:val="none" w:sz="0" w:space="0" w:color="auto"/>
            <w:right w:val="none" w:sz="0" w:space="0" w:color="auto"/>
          </w:divBdr>
        </w:div>
        <w:div w:id="784160211">
          <w:marLeft w:val="1166"/>
          <w:marRight w:val="0"/>
          <w:marTop w:val="125"/>
          <w:marBottom w:val="0"/>
          <w:divBdr>
            <w:top w:val="none" w:sz="0" w:space="0" w:color="auto"/>
            <w:left w:val="none" w:sz="0" w:space="0" w:color="auto"/>
            <w:bottom w:val="none" w:sz="0" w:space="0" w:color="auto"/>
            <w:right w:val="none" w:sz="0" w:space="0" w:color="auto"/>
          </w:divBdr>
        </w:div>
        <w:div w:id="870456419">
          <w:marLeft w:val="1800"/>
          <w:marRight w:val="0"/>
          <w:marTop w:val="106"/>
          <w:marBottom w:val="0"/>
          <w:divBdr>
            <w:top w:val="none" w:sz="0" w:space="0" w:color="auto"/>
            <w:left w:val="none" w:sz="0" w:space="0" w:color="auto"/>
            <w:bottom w:val="none" w:sz="0" w:space="0" w:color="auto"/>
            <w:right w:val="none" w:sz="0" w:space="0" w:color="auto"/>
          </w:divBdr>
        </w:div>
        <w:div w:id="1290629519">
          <w:marLeft w:val="1800"/>
          <w:marRight w:val="0"/>
          <w:marTop w:val="106"/>
          <w:marBottom w:val="0"/>
          <w:divBdr>
            <w:top w:val="none" w:sz="0" w:space="0" w:color="auto"/>
            <w:left w:val="none" w:sz="0" w:space="0" w:color="auto"/>
            <w:bottom w:val="none" w:sz="0" w:space="0" w:color="auto"/>
            <w:right w:val="none" w:sz="0" w:space="0" w:color="auto"/>
          </w:divBdr>
        </w:div>
        <w:div w:id="1072196512">
          <w:marLeft w:val="1800"/>
          <w:marRight w:val="0"/>
          <w:marTop w:val="106"/>
          <w:marBottom w:val="0"/>
          <w:divBdr>
            <w:top w:val="none" w:sz="0" w:space="0" w:color="auto"/>
            <w:left w:val="none" w:sz="0" w:space="0" w:color="auto"/>
            <w:bottom w:val="none" w:sz="0" w:space="0" w:color="auto"/>
            <w:right w:val="none" w:sz="0" w:space="0" w:color="auto"/>
          </w:divBdr>
        </w:div>
        <w:div w:id="1873570984">
          <w:marLeft w:val="1166"/>
          <w:marRight w:val="0"/>
          <w:marTop w:val="125"/>
          <w:marBottom w:val="0"/>
          <w:divBdr>
            <w:top w:val="none" w:sz="0" w:space="0" w:color="auto"/>
            <w:left w:val="none" w:sz="0" w:space="0" w:color="auto"/>
            <w:bottom w:val="none" w:sz="0" w:space="0" w:color="auto"/>
            <w:right w:val="none" w:sz="0" w:space="0" w:color="auto"/>
          </w:divBdr>
        </w:div>
        <w:div w:id="1730113028">
          <w:marLeft w:val="1800"/>
          <w:marRight w:val="0"/>
          <w:marTop w:val="106"/>
          <w:marBottom w:val="0"/>
          <w:divBdr>
            <w:top w:val="none" w:sz="0" w:space="0" w:color="auto"/>
            <w:left w:val="none" w:sz="0" w:space="0" w:color="auto"/>
            <w:bottom w:val="none" w:sz="0" w:space="0" w:color="auto"/>
            <w:right w:val="none" w:sz="0" w:space="0" w:color="auto"/>
          </w:divBdr>
        </w:div>
      </w:divsChild>
    </w:div>
    <w:div w:id="1103036902">
      <w:bodyDiv w:val="1"/>
      <w:marLeft w:val="0"/>
      <w:marRight w:val="0"/>
      <w:marTop w:val="0"/>
      <w:marBottom w:val="0"/>
      <w:divBdr>
        <w:top w:val="none" w:sz="0" w:space="0" w:color="auto"/>
        <w:left w:val="none" w:sz="0" w:space="0" w:color="auto"/>
        <w:bottom w:val="none" w:sz="0" w:space="0" w:color="auto"/>
        <w:right w:val="none" w:sz="0" w:space="0" w:color="auto"/>
      </w:divBdr>
      <w:divsChild>
        <w:div w:id="1251040980">
          <w:marLeft w:val="547"/>
          <w:marRight w:val="0"/>
          <w:marTop w:val="154"/>
          <w:marBottom w:val="0"/>
          <w:divBdr>
            <w:top w:val="none" w:sz="0" w:space="0" w:color="auto"/>
            <w:left w:val="none" w:sz="0" w:space="0" w:color="auto"/>
            <w:bottom w:val="none" w:sz="0" w:space="0" w:color="auto"/>
            <w:right w:val="none" w:sz="0" w:space="0" w:color="auto"/>
          </w:divBdr>
        </w:div>
        <w:div w:id="1962221523">
          <w:marLeft w:val="1166"/>
          <w:marRight w:val="0"/>
          <w:marTop w:val="134"/>
          <w:marBottom w:val="0"/>
          <w:divBdr>
            <w:top w:val="none" w:sz="0" w:space="0" w:color="auto"/>
            <w:left w:val="none" w:sz="0" w:space="0" w:color="auto"/>
            <w:bottom w:val="none" w:sz="0" w:space="0" w:color="auto"/>
            <w:right w:val="none" w:sz="0" w:space="0" w:color="auto"/>
          </w:divBdr>
        </w:div>
        <w:div w:id="83500923">
          <w:marLeft w:val="1166"/>
          <w:marRight w:val="0"/>
          <w:marTop w:val="134"/>
          <w:marBottom w:val="0"/>
          <w:divBdr>
            <w:top w:val="none" w:sz="0" w:space="0" w:color="auto"/>
            <w:left w:val="none" w:sz="0" w:space="0" w:color="auto"/>
            <w:bottom w:val="none" w:sz="0" w:space="0" w:color="auto"/>
            <w:right w:val="none" w:sz="0" w:space="0" w:color="auto"/>
          </w:divBdr>
        </w:div>
      </w:divsChild>
    </w:div>
    <w:div w:id="1197888328">
      <w:bodyDiv w:val="1"/>
      <w:marLeft w:val="0"/>
      <w:marRight w:val="0"/>
      <w:marTop w:val="0"/>
      <w:marBottom w:val="0"/>
      <w:divBdr>
        <w:top w:val="none" w:sz="0" w:space="0" w:color="auto"/>
        <w:left w:val="none" w:sz="0" w:space="0" w:color="auto"/>
        <w:bottom w:val="none" w:sz="0" w:space="0" w:color="auto"/>
        <w:right w:val="none" w:sz="0" w:space="0" w:color="auto"/>
      </w:divBdr>
      <w:divsChild>
        <w:div w:id="815729096">
          <w:marLeft w:val="547"/>
          <w:marRight w:val="0"/>
          <w:marTop w:val="154"/>
          <w:marBottom w:val="0"/>
          <w:divBdr>
            <w:top w:val="none" w:sz="0" w:space="0" w:color="auto"/>
            <w:left w:val="none" w:sz="0" w:space="0" w:color="auto"/>
            <w:bottom w:val="none" w:sz="0" w:space="0" w:color="auto"/>
            <w:right w:val="none" w:sz="0" w:space="0" w:color="auto"/>
          </w:divBdr>
        </w:div>
      </w:divsChild>
    </w:div>
    <w:div w:id="1211384910">
      <w:bodyDiv w:val="1"/>
      <w:marLeft w:val="0"/>
      <w:marRight w:val="0"/>
      <w:marTop w:val="0"/>
      <w:marBottom w:val="0"/>
      <w:divBdr>
        <w:top w:val="none" w:sz="0" w:space="0" w:color="auto"/>
        <w:left w:val="none" w:sz="0" w:space="0" w:color="auto"/>
        <w:bottom w:val="none" w:sz="0" w:space="0" w:color="auto"/>
        <w:right w:val="none" w:sz="0" w:space="0" w:color="auto"/>
      </w:divBdr>
      <w:divsChild>
        <w:div w:id="1112435201">
          <w:marLeft w:val="547"/>
          <w:marRight w:val="0"/>
          <w:marTop w:val="144"/>
          <w:marBottom w:val="0"/>
          <w:divBdr>
            <w:top w:val="none" w:sz="0" w:space="0" w:color="auto"/>
            <w:left w:val="none" w:sz="0" w:space="0" w:color="auto"/>
            <w:bottom w:val="none" w:sz="0" w:space="0" w:color="auto"/>
            <w:right w:val="none" w:sz="0" w:space="0" w:color="auto"/>
          </w:divBdr>
        </w:div>
      </w:divsChild>
    </w:div>
    <w:div w:id="1300262611">
      <w:bodyDiv w:val="1"/>
      <w:marLeft w:val="0"/>
      <w:marRight w:val="0"/>
      <w:marTop w:val="0"/>
      <w:marBottom w:val="0"/>
      <w:divBdr>
        <w:top w:val="none" w:sz="0" w:space="0" w:color="auto"/>
        <w:left w:val="none" w:sz="0" w:space="0" w:color="auto"/>
        <w:bottom w:val="none" w:sz="0" w:space="0" w:color="auto"/>
        <w:right w:val="none" w:sz="0" w:space="0" w:color="auto"/>
      </w:divBdr>
      <w:divsChild>
        <w:div w:id="1210923928">
          <w:marLeft w:val="547"/>
          <w:marRight w:val="0"/>
          <w:marTop w:val="154"/>
          <w:marBottom w:val="0"/>
          <w:divBdr>
            <w:top w:val="none" w:sz="0" w:space="0" w:color="auto"/>
            <w:left w:val="none" w:sz="0" w:space="0" w:color="auto"/>
            <w:bottom w:val="none" w:sz="0" w:space="0" w:color="auto"/>
            <w:right w:val="none" w:sz="0" w:space="0" w:color="auto"/>
          </w:divBdr>
        </w:div>
      </w:divsChild>
    </w:div>
    <w:div w:id="1395544703">
      <w:bodyDiv w:val="1"/>
      <w:marLeft w:val="0"/>
      <w:marRight w:val="0"/>
      <w:marTop w:val="0"/>
      <w:marBottom w:val="0"/>
      <w:divBdr>
        <w:top w:val="none" w:sz="0" w:space="0" w:color="auto"/>
        <w:left w:val="none" w:sz="0" w:space="0" w:color="auto"/>
        <w:bottom w:val="none" w:sz="0" w:space="0" w:color="auto"/>
        <w:right w:val="none" w:sz="0" w:space="0" w:color="auto"/>
      </w:divBdr>
      <w:divsChild>
        <w:div w:id="1301417890">
          <w:marLeft w:val="547"/>
          <w:marRight w:val="0"/>
          <w:marTop w:val="154"/>
          <w:marBottom w:val="0"/>
          <w:divBdr>
            <w:top w:val="none" w:sz="0" w:space="0" w:color="auto"/>
            <w:left w:val="none" w:sz="0" w:space="0" w:color="auto"/>
            <w:bottom w:val="none" w:sz="0" w:space="0" w:color="auto"/>
            <w:right w:val="none" w:sz="0" w:space="0" w:color="auto"/>
          </w:divBdr>
        </w:div>
        <w:div w:id="599218562">
          <w:marLeft w:val="1166"/>
          <w:marRight w:val="0"/>
          <w:marTop w:val="134"/>
          <w:marBottom w:val="0"/>
          <w:divBdr>
            <w:top w:val="none" w:sz="0" w:space="0" w:color="auto"/>
            <w:left w:val="none" w:sz="0" w:space="0" w:color="auto"/>
            <w:bottom w:val="none" w:sz="0" w:space="0" w:color="auto"/>
            <w:right w:val="none" w:sz="0" w:space="0" w:color="auto"/>
          </w:divBdr>
        </w:div>
        <w:div w:id="692069765">
          <w:marLeft w:val="1166"/>
          <w:marRight w:val="0"/>
          <w:marTop w:val="134"/>
          <w:marBottom w:val="0"/>
          <w:divBdr>
            <w:top w:val="none" w:sz="0" w:space="0" w:color="auto"/>
            <w:left w:val="none" w:sz="0" w:space="0" w:color="auto"/>
            <w:bottom w:val="none" w:sz="0" w:space="0" w:color="auto"/>
            <w:right w:val="none" w:sz="0" w:space="0" w:color="auto"/>
          </w:divBdr>
        </w:div>
        <w:div w:id="1914512595">
          <w:marLeft w:val="1166"/>
          <w:marRight w:val="0"/>
          <w:marTop w:val="134"/>
          <w:marBottom w:val="0"/>
          <w:divBdr>
            <w:top w:val="none" w:sz="0" w:space="0" w:color="auto"/>
            <w:left w:val="none" w:sz="0" w:space="0" w:color="auto"/>
            <w:bottom w:val="none" w:sz="0" w:space="0" w:color="auto"/>
            <w:right w:val="none" w:sz="0" w:space="0" w:color="auto"/>
          </w:divBdr>
        </w:div>
      </w:divsChild>
    </w:div>
    <w:div w:id="1449659337">
      <w:bodyDiv w:val="1"/>
      <w:marLeft w:val="0"/>
      <w:marRight w:val="0"/>
      <w:marTop w:val="0"/>
      <w:marBottom w:val="0"/>
      <w:divBdr>
        <w:top w:val="none" w:sz="0" w:space="0" w:color="auto"/>
        <w:left w:val="none" w:sz="0" w:space="0" w:color="auto"/>
        <w:bottom w:val="none" w:sz="0" w:space="0" w:color="auto"/>
        <w:right w:val="none" w:sz="0" w:space="0" w:color="auto"/>
      </w:divBdr>
      <w:divsChild>
        <w:div w:id="946933547">
          <w:marLeft w:val="547"/>
          <w:marRight w:val="0"/>
          <w:marTop w:val="144"/>
          <w:marBottom w:val="0"/>
          <w:divBdr>
            <w:top w:val="none" w:sz="0" w:space="0" w:color="auto"/>
            <w:left w:val="none" w:sz="0" w:space="0" w:color="auto"/>
            <w:bottom w:val="none" w:sz="0" w:space="0" w:color="auto"/>
            <w:right w:val="none" w:sz="0" w:space="0" w:color="auto"/>
          </w:divBdr>
        </w:div>
        <w:div w:id="1696152363">
          <w:marLeft w:val="547"/>
          <w:marRight w:val="0"/>
          <w:marTop w:val="144"/>
          <w:marBottom w:val="0"/>
          <w:divBdr>
            <w:top w:val="none" w:sz="0" w:space="0" w:color="auto"/>
            <w:left w:val="none" w:sz="0" w:space="0" w:color="auto"/>
            <w:bottom w:val="none" w:sz="0" w:space="0" w:color="auto"/>
            <w:right w:val="none" w:sz="0" w:space="0" w:color="auto"/>
          </w:divBdr>
        </w:div>
        <w:div w:id="1450658930">
          <w:marLeft w:val="547"/>
          <w:marRight w:val="0"/>
          <w:marTop w:val="144"/>
          <w:marBottom w:val="0"/>
          <w:divBdr>
            <w:top w:val="none" w:sz="0" w:space="0" w:color="auto"/>
            <w:left w:val="none" w:sz="0" w:space="0" w:color="auto"/>
            <w:bottom w:val="none" w:sz="0" w:space="0" w:color="auto"/>
            <w:right w:val="none" w:sz="0" w:space="0" w:color="auto"/>
          </w:divBdr>
        </w:div>
        <w:div w:id="353699766">
          <w:marLeft w:val="1166"/>
          <w:marRight w:val="0"/>
          <w:marTop w:val="125"/>
          <w:marBottom w:val="0"/>
          <w:divBdr>
            <w:top w:val="none" w:sz="0" w:space="0" w:color="auto"/>
            <w:left w:val="none" w:sz="0" w:space="0" w:color="auto"/>
            <w:bottom w:val="none" w:sz="0" w:space="0" w:color="auto"/>
            <w:right w:val="none" w:sz="0" w:space="0" w:color="auto"/>
          </w:divBdr>
        </w:div>
        <w:div w:id="1017318287">
          <w:marLeft w:val="1166"/>
          <w:marRight w:val="0"/>
          <w:marTop w:val="125"/>
          <w:marBottom w:val="0"/>
          <w:divBdr>
            <w:top w:val="none" w:sz="0" w:space="0" w:color="auto"/>
            <w:left w:val="none" w:sz="0" w:space="0" w:color="auto"/>
            <w:bottom w:val="none" w:sz="0" w:space="0" w:color="auto"/>
            <w:right w:val="none" w:sz="0" w:space="0" w:color="auto"/>
          </w:divBdr>
        </w:div>
        <w:div w:id="1395932837">
          <w:marLeft w:val="1166"/>
          <w:marRight w:val="0"/>
          <w:marTop w:val="125"/>
          <w:marBottom w:val="0"/>
          <w:divBdr>
            <w:top w:val="none" w:sz="0" w:space="0" w:color="auto"/>
            <w:left w:val="none" w:sz="0" w:space="0" w:color="auto"/>
            <w:bottom w:val="none" w:sz="0" w:space="0" w:color="auto"/>
            <w:right w:val="none" w:sz="0" w:space="0" w:color="auto"/>
          </w:divBdr>
        </w:div>
      </w:divsChild>
    </w:div>
    <w:div w:id="1568302214">
      <w:bodyDiv w:val="1"/>
      <w:marLeft w:val="0"/>
      <w:marRight w:val="0"/>
      <w:marTop w:val="0"/>
      <w:marBottom w:val="0"/>
      <w:divBdr>
        <w:top w:val="none" w:sz="0" w:space="0" w:color="auto"/>
        <w:left w:val="none" w:sz="0" w:space="0" w:color="auto"/>
        <w:bottom w:val="none" w:sz="0" w:space="0" w:color="auto"/>
        <w:right w:val="none" w:sz="0" w:space="0" w:color="auto"/>
      </w:divBdr>
      <w:divsChild>
        <w:div w:id="134494647">
          <w:marLeft w:val="547"/>
          <w:marRight w:val="0"/>
          <w:marTop w:val="144"/>
          <w:marBottom w:val="0"/>
          <w:divBdr>
            <w:top w:val="none" w:sz="0" w:space="0" w:color="auto"/>
            <w:left w:val="none" w:sz="0" w:space="0" w:color="auto"/>
            <w:bottom w:val="none" w:sz="0" w:space="0" w:color="auto"/>
            <w:right w:val="none" w:sz="0" w:space="0" w:color="auto"/>
          </w:divBdr>
        </w:div>
        <w:div w:id="902569867">
          <w:marLeft w:val="1166"/>
          <w:marRight w:val="0"/>
          <w:marTop w:val="125"/>
          <w:marBottom w:val="0"/>
          <w:divBdr>
            <w:top w:val="none" w:sz="0" w:space="0" w:color="auto"/>
            <w:left w:val="none" w:sz="0" w:space="0" w:color="auto"/>
            <w:bottom w:val="none" w:sz="0" w:space="0" w:color="auto"/>
            <w:right w:val="none" w:sz="0" w:space="0" w:color="auto"/>
          </w:divBdr>
        </w:div>
        <w:div w:id="222833369">
          <w:marLeft w:val="1800"/>
          <w:marRight w:val="0"/>
          <w:marTop w:val="106"/>
          <w:marBottom w:val="0"/>
          <w:divBdr>
            <w:top w:val="none" w:sz="0" w:space="0" w:color="auto"/>
            <w:left w:val="none" w:sz="0" w:space="0" w:color="auto"/>
            <w:bottom w:val="none" w:sz="0" w:space="0" w:color="auto"/>
            <w:right w:val="none" w:sz="0" w:space="0" w:color="auto"/>
          </w:divBdr>
        </w:div>
        <w:div w:id="1228104086">
          <w:marLeft w:val="1800"/>
          <w:marRight w:val="0"/>
          <w:marTop w:val="106"/>
          <w:marBottom w:val="0"/>
          <w:divBdr>
            <w:top w:val="none" w:sz="0" w:space="0" w:color="auto"/>
            <w:left w:val="none" w:sz="0" w:space="0" w:color="auto"/>
            <w:bottom w:val="none" w:sz="0" w:space="0" w:color="auto"/>
            <w:right w:val="none" w:sz="0" w:space="0" w:color="auto"/>
          </w:divBdr>
        </w:div>
        <w:div w:id="719481844">
          <w:marLeft w:val="1800"/>
          <w:marRight w:val="0"/>
          <w:marTop w:val="106"/>
          <w:marBottom w:val="0"/>
          <w:divBdr>
            <w:top w:val="none" w:sz="0" w:space="0" w:color="auto"/>
            <w:left w:val="none" w:sz="0" w:space="0" w:color="auto"/>
            <w:bottom w:val="none" w:sz="0" w:space="0" w:color="auto"/>
            <w:right w:val="none" w:sz="0" w:space="0" w:color="auto"/>
          </w:divBdr>
        </w:div>
        <w:div w:id="997926138">
          <w:marLeft w:val="1166"/>
          <w:marRight w:val="0"/>
          <w:marTop w:val="125"/>
          <w:marBottom w:val="0"/>
          <w:divBdr>
            <w:top w:val="none" w:sz="0" w:space="0" w:color="auto"/>
            <w:left w:val="none" w:sz="0" w:space="0" w:color="auto"/>
            <w:bottom w:val="none" w:sz="0" w:space="0" w:color="auto"/>
            <w:right w:val="none" w:sz="0" w:space="0" w:color="auto"/>
          </w:divBdr>
        </w:div>
        <w:div w:id="1765882301">
          <w:marLeft w:val="1800"/>
          <w:marRight w:val="0"/>
          <w:marTop w:val="106"/>
          <w:marBottom w:val="0"/>
          <w:divBdr>
            <w:top w:val="none" w:sz="0" w:space="0" w:color="auto"/>
            <w:left w:val="none" w:sz="0" w:space="0" w:color="auto"/>
            <w:bottom w:val="none" w:sz="0" w:space="0" w:color="auto"/>
            <w:right w:val="none" w:sz="0" w:space="0" w:color="auto"/>
          </w:divBdr>
        </w:div>
        <w:div w:id="2073387793">
          <w:marLeft w:val="1166"/>
          <w:marRight w:val="0"/>
          <w:marTop w:val="125"/>
          <w:marBottom w:val="0"/>
          <w:divBdr>
            <w:top w:val="none" w:sz="0" w:space="0" w:color="auto"/>
            <w:left w:val="none" w:sz="0" w:space="0" w:color="auto"/>
            <w:bottom w:val="none" w:sz="0" w:space="0" w:color="auto"/>
            <w:right w:val="none" w:sz="0" w:space="0" w:color="auto"/>
          </w:divBdr>
        </w:div>
        <w:div w:id="1336423917">
          <w:marLeft w:val="1800"/>
          <w:marRight w:val="0"/>
          <w:marTop w:val="106"/>
          <w:marBottom w:val="0"/>
          <w:divBdr>
            <w:top w:val="none" w:sz="0" w:space="0" w:color="auto"/>
            <w:left w:val="none" w:sz="0" w:space="0" w:color="auto"/>
            <w:bottom w:val="none" w:sz="0" w:space="0" w:color="auto"/>
            <w:right w:val="none" w:sz="0" w:space="0" w:color="auto"/>
          </w:divBdr>
        </w:div>
        <w:div w:id="1095322348">
          <w:marLeft w:val="1800"/>
          <w:marRight w:val="0"/>
          <w:marTop w:val="106"/>
          <w:marBottom w:val="0"/>
          <w:divBdr>
            <w:top w:val="none" w:sz="0" w:space="0" w:color="auto"/>
            <w:left w:val="none" w:sz="0" w:space="0" w:color="auto"/>
            <w:bottom w:val="none" w:sz="0" w:space="0" w:color="auto"/>
            <w:right w:val="none" w:sz="0" w:space="0" w:color="auto"/>
          </w:divBdr>
        </w:div>
      </w:divsChild>
    </w:div>
    <w:div w:id="1787190182">
      <w:bodyDiv w:val="1"/>
      <w:marLeft w:val="0"/>
      <w:marRight w:val="0"/>
      <w:marTop w:val="0"/>
      <w:marBottom w:val="0"/>
      <w:divBdr>
        <w:top w:val="none" w:sz="0" w:space="0" w:color="auto"/>
        <w:left w:val="none" w:sz="0" w:space="0" w:color="auto"/>
        <w:bottom w:val="none" w:sz="0" w:space="0" w:color="auto"/>
        <w:right w:val="none" w:sz="0" w:space="0" w:color="auto"/>
      </w:divBdr>
    </w:div>
    <w:div w:id="1892769938">
      <w:bodyDiv w:val="1"/>
      <w:marLeft w:val="0"/>
      <w:marRight w:val="0"/>
      <w:marTop w:val="0"/>
      <w:marBottom w:val="0"/>
      <w:divBdr>
        <w:top w:val="none" w:sz="0" w:space="0" w:color="auto"/>
        <w:left w:val="none" w:sz="0" w:space="0" w:color="auto"/>
        <w:bottom w:val="none" w:sz="0" w:space="0" w:color="auto"/>
        <w:right w:val="none" w:sz="0" w:space="0" w:color="auto"/>
      </w:divBdr>
      <w:divsChild>
        <w:div w:id="1963537915">
          <w:marLeft w:val="547"/>
          <w:marRight w:val="0"/>
          <w:marTop w:val="115"/>
          <w:marBottom w:val="0"/>
          <w:divBdr>
            <w:top w:val="none" w:sz="0" w:space="0" w:color="auto"/>
            <w:left w:val="none" w:sz="0" w:space="0" w:color="auto"/>
            <w:bottom w:val="none" w:sz="0" w:space="0" w:color="auto"/>
            <w:right w:val="none" w:sz="0" w:space="0" w:color="auto"/>
          </w:divBdr>
        </w:div>
        <w:div w:id="137916098">
          <w:marLeft w:val="547"/>
          <w:marRight w:val="0"/>
          <w:marTop w:val="115"/>
          <w:marBottom w:val="0"/>
          <w:divBdr>
            <w:top w:val="none" w:sz="0" w:space="0" w:color="auto"/>
            <w:left w:val="none" w:sz="0" w:space="0" w:color="auto"/>
            <w:bottom w:val="none" w:sz="0" w:space="0" w:color="auto"/>
            <w:right w:val="none" w:sz="0" w:space="0" w:color="auto"/>
          </w:divBdr>
        </w:div>
        <w:div w:id="1686904941">
          <w:marLeft w:val="547"/>
          <w:marRight w:val="0"/>
          <w:marTop w:val="115"/>
          <w:marBottom w:val="0"/>
          <w:divBdr>
            <w:top w:val="none" w:sz="0" w:space="0" w:color="auto"/>
            <w:left w:val="none" w:sz="0" w:space="0" w:color="auto"/>
            <w:bottom w:val="none" w:sz="0" w:space="0" w:color="auto"/>
            <w:right w:val="none" w:sz="0" w:space="0" w:color="auto"/>
          </w:divBdr>
        </w:div>
        <w:div w:id="1830632457">
          <w:marLeft w:val="547"/>
          <w:marRight w:val="0"/>
          <w:marTop w:val="115"/>
          <w:marBottom w:val="0"/>
          <w:divBdr>
            <w:top w:val="none" w:sz="0" w:space="0" w:color="auto"/>
            <w:left w:val="none" w:sz="0" w:space="0" w:color="auto"/>
            <w:bottom w:val="none" w:sz="0" w:space="0" w:color="auto"/>
            <w:right w:val="none" w:sz="0" w:space="0" w:color="auto"/>
          </w:divBdr>
        </w:div>
        <w:div w:id="1106660370">
          <w:marLeft w:val="547"/>
          <w:marRight w:val="0"/>
          <w:marTop w:val="115"/>
          <w:marBottom w:val="0"/>
          <w:divBdr>
            <w:top w:val="none" w:sz="0" w:space="0" w:color="auto"/>
            <w:left w:val="none" w:sz="0" w:space="0" w:color="auto"/>
            <w:bottom w:val="none" w:sz="0" w:space="0" w:color="auto"/>
            <w:right w:val="none" w:sz="0" w:space="0" w:color="auto"/>
          </w:divBdr>
        </w:div>
      </w:divsChild>
    </w:div>
    <w:div w:id="1937521141">
      <w:bodyDiv w:val="1"/>
      <w:marLeft w:val="0"/>
      <w:marRight w:val="0"/>
      <w:marTop w:val="0"/>
      <w:marBottom w:val="0"/>
      <w:divBdr>
        <w:top w:val="none" w:sz="0" w:space="0" w:color="auto"/>
        <w:left w:val="none" w:sz="0" w:space="0" w:color="auto"/>
        <w:bottom w:val="none" w:sz="0" w:space="0" w:color="auto"/>
        <w:right w:val="none" w:sz="0" w:space="0" w:color="auto"/>
      </w:divBdr>
      <w:divsChild>
        <w:div w:id="2124378817">
          <w:marLeft w:val="547"/>
          <w:marRight w:val="0"/>
          <w:marTop w:val="154"/>
          <w:marBottom w:val="0"/>
          <w:divBdr>
            <w:top w:val="none" w:sz="0" w:space="0" w:color="auto"/>
            <w:left w:val="none" w:sz="0" w:space="0" w:color="auto"/>
            <w:bottom w:val="none" w:sz="0" w:space="0" w:color="auto"/>
            <w:right w:val="none" w:sz="0" w:space="0" w:color="auto"/>
          </w:divBdr>
        </w:div>
        <w:div w:id="1393696512">
          <w:marLeft w:val="1166"/>
          <w:marRight w:val="0"/>
          <w:marTop w:val="134"/>
          <w:marBottom w:val="0"/>
          <w:divBdr>
            <w:top w:val="none" w:sz="0" w:space="0" w:color="auto"/>
            <w:left w:val="none" w:sz="0" w:space="0" w:color="auto"/>
            <w:bottom w:val="none" w:sz="0" w:space="0" w:color="auto"/>
            <w:right w:val="none" w:sz="0" w:space="0" w:color="auto"/>
          </w:divBdr>
        </w:div>
        <w:div w:id="624895869">
          <w:marLeft w:val="1166"/>
          <w:marRight w:val="0"/>
          <w:marTop w:val="134"/>
          <w:marBottom w:val="0"/>
          <w:divBdr>
            <w:top w:val="none" w:sz="0" w:space="0" w:color="auto"/>
            <w:left w:val="none" w:sz="0" w:space="0" w:color="auto"/>
            <w:bottom w:val="none" w:sz="0" w:space="0" w:color="auto"/>
            <w:right w:val="none" w:sz="0" w:space="0" w:color="auto"/>
          </w:divBdr>
        </w:div>
        <w:div w:id="574095874">
          <w:marLeft w:val="1166"/>
          <w:marRight w:val="0"/>
          <w:marTop w:val="134"/>
          <w:marBottom w:val="0"/>
          <w:divBdr>
            <w:top w:val="none" w:sz="0" w:space="0" w:color="auto"/>
            <w:left w:val="none" w:sz="0" w:space="0" w:color="auto"/>
            <w:bottom w:val="none" w:sz="0" w:space="0" w:color="auto"/>
            <w:right w:val="none" w:sz="0" w:space="0" w:color="auto"/>
          </w:divBdr>
        </w:div>
        <w:div w:id="1380978111">
          <w:marLeft w:val="1166"/>
          <w:marRight w:val="0"/>
          <w:marTop w:val="134"/>
          <w:marBottom w:val="0"/>
          <w:divBdr>
            <w:top w:val="none" w:sz="0" w:space="0" w:color="auto"/>
            <w:left w:val="none" w:sz="0" w:space="0" w:color="auto"/>
            <w:bottom w:val="none" w:sz="0" w:space="0" w:color="auto"/>
            <w:right w:val="none" w:sz="0" w:space="0" w:color="auto"/>
          </w:divBdr>
        </w:div>
      </w:divsChild>
    </w:div>
    <w:div w:id="1988168737">
      <w:bodyDiv w:val="1"/>
      <w:marLeft w:val="0"/>
      <w:marRight w:val="0"/>
      <w:marTop w:val="0"/>
      <w:marBottom w:val="0"/>
      <w:divBdr>
        <w:top w:val="none" w:sz="0" w:space="0" w:color="auto"/>
        <w:left w:val="none" w:sz="0" w:space="0" w:color="auto"/>
        <w:bottom w:val="none" w:sz="0" w:space="0" w:color="auto"/>
        <w:right w:val="none" w:sz="0" w:space="0" w:color="auto"/>
      </w:divBdr>
      <w:divsChild>
        <w:div w:id="936717636">
          <w:marLeft w:val="547"/>
          <w:marRight w:val="0"/>
          <w:marTop w:val="154"/>
          <w:marBottom w:val="0"/>
          <w:divBdr>
            <w:top w:val="none" w:sz="0" w:space="0" w:color="auto"/>
            <w:left w:val="none" w:sz="0" w:space="0" w:color="auto"/>
            <w:bottom w:val="none" w:sz="0" w:space="0" w:color="auto"/>
            <w:right w:val="none" w:sz="0" w:space="0" w:color="auto"/>
          </w:divBdr>
        </w:div>
        <w:div w:id="433944662">
          <w:marLeft w:val="1166"/>
          <w:marRight w:val="0"/>
          <w:marTop w:val="134"/>
          <w:marBottom w:val="0"/>
          <w:divBdr>
            <w:top w:val="none" w:sz="0" w:space="0" w:color="auto"/>
            <w:left w:val="none" w:sz="0" w:space="0" w:color="auto"/>
            <w:bottom w:val="none" w:sz="0" w:space="0" w:color="auto"/>
            <w:right w:val="none" w:sz="0" w:space="0" w:color="auto"/>
          </w:divBdr>
        </w:div>
        <w:div w:id="49892352">
          <w:marLeft w:val="1166"/>
          <w:marRight w:val="0"/>
          <w:marTop w:val="134"/>
          <w:marBottom w:val="0"/>
          <w:divBdr>
            <w:top w:val="none" w:sz="0" w:space="0" w:color="auto"/>
            <w:left w:val="none" w:sz="0" w:space="0" w:color="auto"/>
            <w:bottom w:val="none" w:sz="0" w:space="0" w:color="auto"/>
            <w:right w:val="none" w:sz="0" w:space="0" w:color="auto"/>
          </w:divBdr>
        </w:div>
        <w:div w:id="785781846">
          <w:marLeft w:val="1800"/>
          <w:marRight w:val="0"/>
          <w:marTop w:val="115"/>
          <w:marBottom w:val="0"/>
          <w:divBdr>
            <w:top w:val="none" w:sz="0" w:space="0" w:color="auto"/>
            <w:left w:val="none" w:sz="0" w:space="0" w:color="auto"/>
            <w:bottom w:val="none" w:sz="0" w:space="0" w:color="auto"/>
            <w:right w:val="none" w:sz="0" w:space="0" w:color="auto"/>
          </w:divBdr>
        </w:div>
        <w:div w:id="1468477293">
          <w:marLeft w:val="1800"/>
          <w:marRight w:val="0"/>
          <w:marTop w:val="115"/>
          <w:marBottom w:val="0"/>
          <w:divBdr>
            <w:top w:val="none" w:sz="0" w:space="0" w:color="auto"/>
            <w:left w:val="none" w:sz="0" w:space="0" w:color="auto"/>
            <w:bottom w:val="none" w:sz="0" w:space="0" w:color="auto"/>
            <w:right w:val="none" w:sz="0" w:space="0" w:color="auto"/>
          </w:divBdr>
        </w:div>
      </w:divsChild>
    </w:div>
    <w:div w:id="2122147129">
      <w:bodyDiv w:val="1"/>
      <w:marLeft w:val="0"/>
      <w:marRight w:val="0"/>
      <w:marTop w:val="0"/>
      <w:marBottom w:val="0"/>
      <w:divBdr>
        <w:top w:val="none" w:sz="0" w:space="0" w:color="auto"/>
        <w:left w:val="none" w:sz="0" w:space="0" w:color="auto"/>
        <w:bottom w:val="none" w:sz="0" w:space="0" w:color="auto"/>
        <w:right w:val="none" w:sz="0" w:space="0" w:color="auto"/>
      </w:divBdr>
      <w:divsChild>
        <w:div w:id="1992368830">
          <w:marLeft w:val="547"/>
          <w:marRight w:val="0"/>
          <w:marTop w:val="154"/>
          <w:marBottom w:val="0"/>
          <w:divBdr>
            <w:top w:val="none" w:sz="0" w:space="0" w:color="auto"/>
            <w:left w:val="none" w:sz="0" w:space="0" w:color="auto"/>
            <w:bottom w:val="none" w:sz="0" w:space="0" w:color="auto"/>
            <w:right w:val="none" w:sz="0" w:space="0" w:color="auto"/>
          </w:divBdr>
        </w:div>
        <w:div w:id="457186034">
          <w:marLeft w:val="547"/>
          <w:marRight w:val="0"/>
          <w:marTop w:val="154"/>
          <w:marBottom w:val="0"/>
          <w:divBdr>
            <w:top w:val="none" w:sz="0" w:space="0" w:color="auto"/>
            <w:left w:val="none" w:sz="0" w:space="0" w:color="auto"/>
            <w:bottom w:val="none" w:sz="0" w:space="0" w:color="auto"/>
            <w:right w:val="none" w:sz="0" w:space="0" w:color="auto"/>
          </w:divBdr>
        </w:div>
        <w:div w:id="277492853">
          <w:marLeft w:val="547"/>
          <w:marRight w:val="0"/>
          <w:marTop w:val="154"/>
          <w:marBottom w:val="0"/>
          <w:divBdr>
            <w:top w:val="none" w:sz="0" w:space="0" w:color="auto"/>
            <w:left w:val="none" w:sz="0" w:space="0" w:color="auto"/>
            <w:bottom w:val="none" w:sz="0" w:space="0" w:color="auto"/>
            <w:right w:val="none" w:sz="0" w:space="0" w:color="auto"/>
          </w:divBdr>
        </w:div>
        <w:div w:id="19011164">
          <w:marLeft w:val="1166"/>
          <w:marRight w:val="0"/>
          <w:marTop w:val="134"/>
          <w:marBottom w:val="0"/>
          <w:divBdr>
            <w:top w:val="none" w:sz="0" w:space="0" w:color="auto"/>
            <w:left w:val="none" w:sz="0" w:space="0" w:color="auto"/>
            <w:bottom w:val="none" w:sz="0" w:space="0" w:color="auto"/>
            <w:right w:val="none" w:sz="0" w:space="0" w:color="auto"/>
          </w:divBdr>
        </w:div>
        <w:div w:id="1126000096">
          <w:marLeft w:val="1166"/>
          <w:marRight w:val="0"/>
          <w:marTop w:val="134"/>
          <w:marBottom w:val="0"/>
          <w:divBdr>
            <w:top w:val="none" w:sz="0" w:space="0" w:color="auto"/>
            <w:left w:val="none" w:sz="0" w:space="0" w:color="auto"/>
            <w:bottom w:val="none" w:sz="0" w:space="0" w:color="auto"/>
            <w:right w:val="none" w:sz="0" w:space="0" w:color="auto"/>
          </w:divBdr>
        </w:div>
        <w:div w:id="1780298105">
          <w:marLeft w:val="1166"/>
          <w:marRight w:val="0"/>
          <w:marTop w:val="134"/>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60</Pages>
  <Words>36350</Words>
  <Characters>199929</Characters>
  <Application>Microsoft Macintosh Word</Application>
  <DocSecurity>0</DocSecurity>
  <Lines>1666</Lines>
  <Paragraphs>471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Reijenga DDC, Durk</dc:creator>
  <cp:lastModifiedBy>Reijenga DDC, Durk</cp:lastModifiedBy>
  <cp:revision>2</cp:revision>
  <cp:lastPrinted>2017-02-15T11:47:00Z</cp:lastPrinted>
  <dcterms:created xsi:type="dcterms:W3CDTF">2017-03-25T09:07:00Z</dcterms:created>
  <dcterms:modified xsi:type="dcterms:W3CDTF">2017-03-25T09:07:00Z</dcterms:modified>
</cp:coreProperties>
</file>